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5142C9FD" w:rsidR="00D86E43" w:rsidRPr="005517B3" w:rsidRDefault="00B21B7D"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70BEDA81" w14:textId="1EB63918" w:rsidR="002D59A4" w:rsidRDefault="002D59A4" w:rsidP="00827176">
      <w:pPr>
        <w:pStyle w:val="Default"/>
        <w:jc w:val="center"/>
      </w:pPr>
      <w:bookmarkStart w:id="0" w:name="_Hlk124667418"/>
      <w:r>
        <w:t xml:space="preserve">On Zoom and at the </w:t>
      </w:r>
      <w:r w:rsidR="00767F87">
        <w:t>K</w:t>
      </w:r>
      <w:r>
        <w:t xml:space="preserve">ey School </w:t>
      </w:r>
      <w:r w:rsidRPr="00774D3A">
        <w:t>855 North Edison Street</w:t>
      </w:r>
    </w:p>
    <w:p w14:paraId="173BEA3B" w14:textId="14279503" w:rsidR="00827176" w:rsidRPr="005517B3" w:rsidRDefault="00D526D2" w:rsidP="00827176">
      <w:pPr>
        <w:pStyle w:val="Default"/>
        <w:jc w:val="center"/>
      </w:pPr>
      <w:r>
        <w:t>January 31, 2024</w:t>
      </w:r>
      <w:r w:rsidR="00827176" w:rsidRPr="005517B3">
        <w:t>; 7:00 PM</w:t>
      </w:r>
    </w:p>
    <w:bookmarkEnd w:id="0"/>
    <w:p w14:paraId="2013DFE0" w14:textId="77777777" w:rsidR="00494ACA" w:rsidRPr="005517B3" w:rsidRDefault="00494ACA" w:rsidP="00494ACA">
      <w:pPr>
        <w:spacing w:after="0"/>
        <w:jc w:val="center"/>
      </w:pPr>
    </w:p>
    <w:p w14:paraId="4254796B" w14:textId="77777777" w:rsidR="00B21B7D" w:rsidRDefault="00B21B7D" w:rsidP="004324B5">
      <w:pPr>
        <w:pStyle w:val="ListParagraph"/>
        <w:numPr>
          <w:ilvl w:val="0"/>
          <w:numId w:val="16"/>
        </w:numPr>
        <w:rPr>
          <w:rFonts w:cstheme="minorHAnsi"/>
        </w:rPr>
      </w:pPr>
      <w:r>
        <w:rPr>
          <w:rFonts w:cstheme="minorHAnsi"/>
        </w:rPr>
        <w:t xml:space="preserve">The President established that a quorum was present. </w:t>
      </w:r>
    </w:p>
    <w:p w14:paraId="51BF1619" w14:textId="77777777" w:rsidR="009163FD" w:rsidRDefault="009163FD" w:rsidP="009163FD">
      <w:pPr>
        <w:pStyle w:val="ListParagraph"/>
        <w:rPr>
          <w:rFonts w:cstheme="minorHAnsi"/>
        </w:rPr>
      </w:pPr>
    </w:p>
    <w:p w14:paraId="21B671EC" w14:textId="1E59FC49" w:rsidR="00CF6502" w:rsidRDefault="00B21B7D" w:rsidP="004324B5">
      <w:pPr>
        <w:pStyle w:val="ListParagraph"/>
        <w:numPr>
          <w:ilvl w:val="0"/>
          <w:numId w:val="16"/>
        </w:numPr>
        <w:rPr>
          <w:rFonts w:cstheme="minorHAnsi"/>
        </w:rPr>
      </w:pPr>
      <w:r>
        <w:rPr>
          <w:rFonts w:cstheme="minorHAnsi"/>
        </w:rPr>
        <w:t xml:space="preserve">Members unanimously approved the minutes of the December meeting without changes. </w:t>
      </w:r>
    </w:p>
    <w:p w14:paraId="14A2FB2D" w14:textId="77777777" w:rsidR="009163FD" w:rsidRDefault="009163FD" w:rsidP="009163FD">
      <w:pPr>
        <w:pStyle w:val="ListParagraph"/>
        <w:rPr>
          <w:rFonts w:cstheme="minorHAnsi"/>
        </w:rPr>
      </w:pPr>
    </w:p>
    <w:p w14:paraId="61ED7CE2" w14:textId="6C9AB640" w:rsidR="00CF6502" w:rsidRPr="009163FD" w:rsidRDefault="00EC4AB8" w:rsidP="004324B5">
      <w:pPr>
        <w:pStyle w:val="ListParagraph"/>
        <w:numPr>
          <w:ilvl w:val="0"/>
          <w:numId w:val="16"/>
        </w:numPr>
        <w:spacing w:before="240"/>
        <w:rPr>
          <w:rFonts w:cstheme="minorHAnsi"/>
          <w:b/>
          <w:bCs/>
          <w:u w:val="single"/>
        </w:rPr>
      </w:pPr>
      <w:r w:rsidRPr="009163FD">
        <w:rPr>
          <w:rFonts w:cstheme="minorHAnsi"/>
          <w:b/>
          <w:bCs/>
          <w:u w:val="single"/>
        </w:rPr>
        <w:t xml:space="preserve">Reports </w:t>
      </w:r>
      <w:r w:rsidR="00D86E43" w:rsidRPr="009163FD">
        <w:rPr>
          <w:rFonts w:cstheme="minorHAnsi"/>
          <w:b/>
          <w:bCs/>
          <w:u w:val="single"/>
        </w:rPr>
        <w:t>from Officers</w:t>
      </w:r>
      <w:r w:rsidR="008D5DD0" w:rsidRPr="009163FD">
        <w:rPr>
          <w:rFonts w:cstheme="minorHAnsi"/>
          <w:b/>
          <w:bCs/>
          <w:u w:val="single"/>
        </w:rPr>
        <w:t xml:space="preserve"> and</w:t>
      </w:r>
      <w:r w:rsidR="00D86E43" w:rsidRPr="009163FD">
        <w:rPr>
          <w:rFonts w:cstheme="minorHAnsi"/>
          <w:b/>
          <w:bCs/>
          <w:u w:val="single"/>
        </w:rPr>
        <w:t xml:space="preserve"> Committee Chairs</w:t>
      </w:r>
    </w:p>
    <w:p w14:paraId="75F24F40" w14:textId="0CBC86D9" w:rsidR="00B21B7D" w:rsidRDefault="00B21B7D" w:rsidP="00B21B7D">
      <w:pPr>
        <w:spacing w:before="240"/>
        <w:ind w:left="360"/>
        <w:rPr>
          <w:rFonts w:cstheme="minorHAnsi"/>
        </w:rPr>
      </w:pPr>
      <w:r>
        <w:rPr>
          <w:rFonts w:cstheme="minorHAnsi"/>
          <w:b/>
          <w:bCs/>
        </w:rPr>
        <w:t xml:space="preserve">President </w:t>
      </w:r>
      <w:r w:rsidR="00C848AF">
        <w:rPr>
          <w:rFonts w:cstheme="minorHAnsi"/>
        </w:rPr>
        <w:t>Henry McFarland s</w:t>
      </w:r>
      <w:r w:rsidR="00353296">
        <w:rPr>
          <w:rFonts w:cstheme="minorHAnsi"/>
        </w:rPr>
        <w:t xml:space="preserve">aid that during the General Membership meeting he would discuss issues with parking at the County garage at Ballston Quarter. </w:t>
      </w:r>
    </w:p>
    <w:p w14:paraId="270D8C9D" w14:textId="179D6771" w:rsidR="004B2EA9" w:rsidRDefault="00353296" w:rsidP="004B2EA9">
      <w:pPr>
        <w:spacing w:before="240"/>
        <w:ind w:left="360"/>
        <w:rPr>
          <w:rFonts w:cstheme="minorHAnsi"/>
        </w:rPr>
      </w:pPr>
      <w:r>
        <w:rPr>
          <w:rFonts w:cstheme="minorHAnsi"/>
        </w:rPr>
        <w:t xml:space="preserve">He said </w:t>
      </w:r>
      <w:r w:rsidR="00A81400">
        <w:rPr>
          <w:rFonts w:cstheme="minorHAnsi"/>
        </w:rPr>
        <w:t xml:space="preserve">at </w:t>
      </w:r>
      <w:r>
        <w:rPr>
          <w:rFonts w:cstheme="minorHAnsi"/>
        </w:rPr>
        <w:t xml:space="preserve">the </w:t>
      </w:r>
      <w:r w:rsidRPr="00C848AF">
        <w:rPr>
          <w:rFonts w:cstheme="minorHAnsi"/>
        </w:rPr>
        <w:t>February General Membership meeting</w:t>
      </w:r>
      <w:r>
        <w:rPr>
          <w:rFonts w:cstheme="minorHAnsi"/>
        </w:rPr>
        <w:t xml:space="preserve">, the County’s Deer Management Team will </w:t>
      </w:r>
      <w:r w:rsidR="00A81400">
        <w:rPr>
          <w:rFonts w:cstheme="minorHAnsi"/>
        </w:rPr>
        <w:t xml:space="preserve">have </w:t>
      </w:r>
      <w:r>
        <w:rPr>
          <w:rFonts w:cstheme="minorHAnsi"/>
        </w:rPr>
        <w:t>a presentation and Q&amp;A as part of their public engagement on their deer management plan.</w:t>
      </w:r>
      <w:r w:rsidR="00BB4DA9">
        <w:rPr>
          <w:rFonts w:cstheme="minorHAnsi"/>
        </w:rPr>
        <w:t xml:space="preserve"> </w:t>
      </w:r>
      <w:r w:rsidR="00A81400">
        <w:rPr>
          <w:rFonts w:cstheme="minorHAnsi"/>
        </w:rPr>
        <w:t>A</w:t>
      </w:r>
      <w:r w:rsidR="00BB4DA9">
        <w:rPr>
          <w:rFonts w:cstheme="minorHAnsi"/>
        </w:rPr>
        <w:t xml:space="preserve">t the April General Membership meeting </w:t>
      </w:r>
      <w:r w:rsidR="00C848AF">
        <w:rPr>
          <w:rFonts w:cstheme="minorHAnsi"/>
        </w:rPr>
        <w:t xml:space="preserve">Park and Tree Steward (and BCA member) Carolyn Haynes </w:t>
      </w:r>
      <w:r w:rsidR="00BB4DA9">
        <w:rPr>
          <w:rFonts w:cstheme="minorHAnsi"/>
        </w:rPr>
        <w:t xml:space="preserve">will discuss the County’s Forestry </w:t>
      </w:r>
      <w:r w:rsidR="004B2EA9">
        <w:rPr>
          <w:rFonts w:cstheme="minorHAnsi"/>
        </w:rPr>
        <w:t xml:space="preserve">and Natural Resources Plan. </w:t>
      </w:r>
    </w:p>
    <w:p w14:paraId="3BF8F40F" w14:textId="619A15ED" w:rsidR="004B2EA9" w:rsidRDefault="00C848AF" w:rsidP="004B2EA9">
      <w:pPr>
        <w:spacing w:before="240"/>
        <w:ind w:left="360"/>
        <w:rPr>
          <w:rFonts w:cstheme="minorHAnsi"/>
        </w:rPr>
      </w:pPr>
      <w:r>
        <w:rPr>
          <w:rFonts w:cstheme="minorHAnsi"/>
        </w:rPr>
        <w:t xml:space="preserve">He </w:t>
      </w:r>
      <w:r w:rsidR="004B2EA9">
        <w:rPr>
          <w:rFonts w:cstheme="minorHAnsi"/>
        </w:rPr>
        <w:t>noted that BCA is collecting questions from members that he will send to County Board Vice Chair Takis Karantonis by mid-April in preparation for Mr. Karantonis’ meeting with BCA at the May General Membership meeting</w:t>
      </w:r>
      <w:r w:rsidR="002161CC">
        <w:rPr>
          <w:rFonts w:cstheme="minorHAnsi"/>
        </w:rPr>
        <w:t>.</w:t>
      </w:r>
    </w:p>
    <w:p w14:paraId="190B461C" w14:textId="55B3E1FC" w:rsidR="001E4385" w:rsidRDefault="001E4385" w:rsidP="004B2EA9">
      <w:pPr>
        <w:spacing w:before="240"/>
        <w:ind w:left="360"/>
        <w:rPr>
          <w:rFonts w:cstheme="minorHAnsi"/>
        </w:rPr>
      </w:pPr>
      <w:r>
        <w:rPr>
          <w:rFonts w:cstheme="minorHAnsi"/>
        </w:rPr>
        <w:t>The President said BCA had held three successful, well-attended bell-</w:t>
      </w:r>
      <w:proofErr w:type="spellStart"/>
      <w:r>
        <w:rPr>
          <w:rFonts w:cstheme="minorHAnsi"/>
        </w:rPr>
        <w:t>ringings</w:t>
      </w:r>
      <w:proofErr w:type="spellEnd"/>
      <w:r>
        <w:rPr>
          <w:rFonts w:cstheme="minorHAnsi"/>
        </w:rPr>
        <w:t xml:space="preserve"> since our December meeting. </w:t>
      </w:r>
    </w:p>
    <w:p w14:paraId="7D4246F4" w14:textId="676D470E" w:rsidR="00A20D28" w:rsidRDefault="00C848AF" w:rsidP="004B2EA9">
      <w:pPr>
        <w:spacing w:before="240"/>
        <w:ind w:left="360"/>
        <w:rPr>
          <w:rFonts w:cstheme="minorHAnsi"/>
        </w:rPr>
      </w:pPr>
      <w:r>
        <w:rPr>
          <w:rFonts w:cstheme="minorHAnsi"/>
          <w:b/>
          <w:bCs/>
        </w:rPr>
        <w:t xml:space="preserve">First Vice President </w:t>
      </w:r>
      <w:r>
        <w:rPr>
          <w:rFonts w:cstheme="minorHAnsi"/>
        </w:rPr>
        <w:t xml:space="preserve">Matt Harrison reported that he is chairing the committee organizing </w:t>
      </w:r>
      <w:r w:rsidRPr="001E4385">
        <w:rPr>
          <w:rFonts w:cstheme="minorHAnsi"/>
          <w:b/>
          <w:bCs/>
        </w:rPr>
        <w:t>Family Fun</w:t>
      </w:r>
      <w:r>
        <w:rPr>
          <w:rFonts w:cstheme="minorHAnsi"/>
        </w:rPr>
        <w:t xml:space="preserve"> </w:t>
      </w:r>
      <w:r w:rsidRPr="001E4385">
        <w:rPr>
          <w:rFonts w:cstheme="minorHAnsi"/>
          <w:b/>
          <w:bCs/>
        </w:rPr>
        <w:t>Day</w:t>
      </w:r>
      <w:r>
        <w:rPr>
          <w:rFonts w:cstheme="minorHAnsi"/>
        </w:rPr>
        <w:t xml:space="preserve">.  Other members so far are Josh </w:t>
      </w:r>
      <w:proofErr w:type="spellStart"/>
      <w:r>
        <w:rPr>
          <w:rFonts w:cstheme="minorHAnsi"/>
        </w:rPr>
        <w:t>Folb</w:t>
      </w:r>
      <w:proofErr w:type="spellEnd"/>
      <w:r>
        <w:rPr>
          <w:rFonts w:cstheme="minorHAnsi"/>
        </w:rPr>
        <w:t xml:space="preserve"> and Laura </w:t>
      </w:r>
      <w:proofErr w:type="spellStart"/>
      <w:r>
        <w:rPr>
          <w:rFonts w:cstheme="minorHAnsi"/>
        </w:rPr>
        <w:t>Kirkconnell</w:t>
      </w:r>
      <w:proofErr w:type="spellEnd"/>
      <w:r>
        <w:rPr>
          <w:rFonts w:cstheme="minorHAnsi"/>
        </w:rPr>
        <w:t xml:space="preserve">. </w:t>
      </w:r>
      <w:r w:rsidR="00AF1B67">
        <w:rPr>
          <w:rFonts w:cstheme="minorHAnsi"/>
        </w:rPr>
        <w:t xml:space="preserve">Additional members are welcome. </w:t>
      </w:r>
      <w:r>
        <w:rPr>
          <w:rFonts w:cstheme="minorHAnsi"/>
        </w:rPr>
        <w:t>The Board agreed to choose May 18</w:t>
      </w:r>
      <w:r w:rsidRPr="00C848AF">
        <w:rPr>
          <w:rFonts w:cstheme="minorHAnsi"/>
          <w:vertAlign w:val="superscript"/>
        </w:rPr>
        <w:t>th</w:t>
      </w:r>
      <w:r>
        <w:rPr>
          <w:rFonts w:cstheme="minorHAnsi"/>
        </w:rPr>
        <w:t xml:space="preserve"> as the date, with May 4</w:t>
      </w:r>
      <w:r w:rsidRPr="00C848AF">
        <w:rPr>
          <w:rFonts w:cstheme="minorHAnsi"/>
          <w:vertAlign w:val="superscript"/>
        </w:rPr>
        <w:t>th</w:t>
      </w:r>
      <w:r>
        <w:rPr>
          <w:rFonts w:cstheme="minorHAnsi"/>
        </w:rPr>
        <w:t xml:space="preserve"> as an alternate. Matt will try to get the front pavilion at Lacey Woods park, which will be more visible than the back pavilion BCA used last May. Given the popularity of the nature walks provided by Park Steward Nora Palmatier last year, BCA will try to get her again. </w:t>
      </w:r>
      <w:r w:rsidR="001E4385">
        <w:rPr>
          <w:rFonts w:cstheme="minorHAnsi"/>
        </w:rPr>
        <w:t xml:space="preserve"> The Board agreed unanimously with the President to authorize spending of up to $500 to support BCA’s Family Fun Day.  </w:t>
      </w:r>
    </w:p>
    <w:p w14:paraId="7A7527F9" w14:textId="0C96171F" w:rsidR="001E4385" w:rsidRDefault="001E4385" w:rsidP="004B2EA9">
      <w:pPr>
        <w:spacing w:before="240"/>
        <w:ind w:left="360"/>
        <w:rPr>
          <w:rFonts w:cstheme="minorHAnsi"/>
        </w:rPr>
      </w:pPr>
      <w:r w:rsidRPr="001E4385">
        <w:rPr>
          <w:rFonts w:cstheme="minorHAnsi"/>
          <w:b/>
          <w:bCs/>
        </w:rPr>
        <w:t xml:space="preserve">Treasurer </w:t>
      </w:r>
      <w:r w:rsidRPr="00B25D8E">
        <w:rPr>
          <w:rFonts w:cstheme="minorHAnsi"/>
        </w:rPr>
        <w:t>David Smith</w:t>
      </w:r>
      <w:r w:rsidRPr="001E4385">
        <w:rPr>
          <w:rFonts w:cstheme="minorHAnsi"/>
          <w:b/>
          <w:bCs/>
        </w:rPr>
        <w:t xml:space="preserve"> </w:t>
      </w:r>
      <w:r w:rsidR="00B25D8E">
        <w:rPr>
          <w:rFonts w:cstheme="minorHAnsi"/>
        </w:rPr>
        <w:t xml:space="preserve">reported BCA had received $155 in dues, bringing BCA’s bank balance to $2086.82, not counting 8 checks that just arrived.  As </w:t>
      </w:r>
      <w:r w:rsidR="00B25D8E">
        <w:rPr>
          <w:rFonts w:cstheme="minorHAnsi"/>
          <w:b/>
          <w:bCs/>
        </w:rPr>
        <w:t xml:space="preserve">Chair of the Lubber Run Watershed Working Group, </w:t>
      </w:r>
      <w:r w:rsidR="00B25D8E">
        <w:rPr>
          <w:rFonts w:cstheme="minorHAnsi"/>
        </w:rPr>
        <w:t xml:space="preserve">he reported that there will be a Lubber Run focused meeting on April 10 with the County Department of Environmental Services.  Discussion will include the proposed stormwater detention vault at Woodlawn Park.  Once the time of the meeting is confirmed, David Smith will inform BCA, so we can help publicize it.  </w:t>
      </w:r>
    </w:p>
    <w:p w14:paraId="15D5CDE5" w14:textId="58B6E932" w:rsidR="00ED4BD1" w:rsidRDefault="00D74E2D" w:rsidP="004B2EA9">
      <w:pPr>
        <w:spacing w:before="240"/>
        <w:ind w:left="360"/>
        <w:rPr>
          <w:rFonts w:cstheme="minorHAnsi"/>
        </w:rPr>
      </w:pPr>
      <w:r>
        <w:rPr>
          <w:rFonts w:cstheme="minorHAnsi"/>
          <w:b/>
          <w:bCs/>
        </w:rPr>
        <w:t xml:space="preserve">BCA’s Civic Federation delegate </w:t>
      </w:r>
      <w:r>
        <w:rPr>
          <w:rFonts w:cstheme="minorHAnsi"/>
        </w:rPr>
        <w:t xml:space="preserve">David Hughes </w:t>
      </w:r>
      <w:r w:rsidRPr="00D74E2D">
        <w:rPr>
          <w:rFonts w:cstheme="minorHAnsi"/>
        </w:rPr>
        <w:t xml:space="preserve">reported that the January </w:t>
      </w:r>
      <w:r>
        <w:rPr>
          <w:rFonts w:cstheme="minorHAnsi"/>
        </w:rPr>
        <w:t>annual meeting between the Arlington County Civic Federation and the County Board covered the usual territory with questions and answers, nothing new.  Libby Garvey is Board chair this year, but will not see</w:t>
      </w:r>
      <w:r w:rsidR="00A81400">
        <w:rPr>
          <w:rFonts w:cstheme="minorHAnsi"/>
        </w:rPr>
        <w:t>k</w:t>
      </w:r>
      <w:r>
        <w:rPr>
          <w:rFonts w:cstheme="minorHAnsi"/>
        </w:rPr>
        <w:t xml:space="preserve"> re-election to the County Board.  Takis Karantonis is the Vice Chair. </w:t>
      </w:r>
      <w:r w:rsidR="009163FD">
        <w:rPr>
          <w:rFonts w:cstheme="minorHAnsi"/>
        </w:rPr>
        <w:t xml:space="preserve">Video and audio footage of the meeting is at </w:t>
      </w:r>
      <w:hyperlink r:id="rId5" w:history="1">
        <w:r w:rsidR="009163FD" w:rsidRPr="005130BB">
          <w:rPr>
            <w:rStyle w:val="Hyperlink"/>
            <w:rFonts w:cstheme="minorHAnsi"/>
          </w:rPr>
          <w:t>https://www.civfed.org</w:t>
        </w:r>
      </w:hyperlink>
    </w:p>
    <w:p w14:paraId="0E304CBD" w14:textId="7501B528" w:rsidR="00D74E2D" w:rsidRDefault="009163FD" w:rsidP="004B2EA9">
      <w:pPr>
        <w:spacing w:before="240"/>
        <w:ind w:left="360"/>
        <w:rPr>
          <w:rFonts w:cstheme="minorHAnsi"/>
        </w:rPr>
      </w:pPr>
      <w:r>
        <w:rPr>
          <w:rFonts w:cstheme="minorHAnsi"/>
          <w:b/>
          <w:bCs/>
        </w:rPr>
        <w:lastRenderedPageBreak/>
        <w:t xml:space="preserve">Expanded Housing Options (EHO) Committee </w:t>
      </w:r>
      <w:r>
        <w:rPr>
          <w:rFonts w:cstheme="minorHAnsi"/>
        </w:rPr>
        <w:t xml:space="preserve">chair Matt Harrison reported that during the 2023 permitting season, the County had </w:t>
      </w:r>
      <w:r w:rsidR="00A81400">
        <w:rPr>
          <w:rFonts w:cstheme="minorHAnsi"/>
        </w:rPr>
        <w:t xml:space="preserve">approved </w:t>
      </w:r>
      <w:r>
        <w:rPr>
          <w:rFonts w:cstheme="minorHAnsi"/>
        </w:rPr>
        <w:t>26 EHO projects, four of which are in Bluemont, with two of those permits being for the same property on N. George Mason. Most projects were approved for R-5 and R-6 lots, not the larger lots in Arlington.</w:t>
      </w:r>
    </w:p>
    <w:p w14:paraId="660147B6" w14:textId="7BFC4211" w:rsidR="00B91963" w:rsidRDefault="00B91963" w:rsidP="00B91963">
      <w:pPr>
        <w:spacing w:before="240"/>
        <w:ind w:left="360"/>
        <w:rPr>
          <w:rFonts w:cstheme="minorHAnsi"/>
          <w:b/>
          <w:bCs/>
        </w:rPr>
      </w:pPr>
      <w:r>
        <w:rPr>
          <w:rFonts w:cstheme="minorHAnsi"/>
          <w:b/>
          <w:bCs/>
        </w:rPr>
        <w:t>4.  BCA Press Policy</w:t>
      </w:r>
    </w:p>
    <w:p w14:paraId="13FC75D9" w14:textId="68176488" w:rsidR="00B91963" w:rsidRDefault="00B91963" w:rsidP="00B91963">
      <w:pPr>
        <w:spacing w:before="240"/>
        <w:ind w:left="360"/>
        <w:rPr>
          <w:rFonts w:cstheme="minorHAnsi"/>
        </w:rPr>
      </w:pPr>
      <w:r>
        <w:rPr>
          <w:rFonts w:cstheme="minorHAnsi"/>
        </w:rPr>
        <w:t xml:space="preserve">The President read the text of the draft press policy and provided written copies.  David Hughes made a motion to approve, which Laura Kirkconnell seconded.  Board members unanimously approved the press policy. </w:t>
      </w:r>
    </w:p>
    <w:p w14:paraId="519AFBD9" w14:textId="61A3B85F" w:rsidR="00B91963" w:rsidRDefault="00B91963" w:rsidP="00B91963">
      <w:pPr>
        <w:spacing w:before="240"/>
        <w:ind w:left="360"/>
        <w:rPr>
          <w:rFonts w:cstheme="minorHAnsi"/>
        </w:rPr>
      </w:pPr>
      <w:r>
        <w:rPr>
          <w:rFonts w:cstheme="minorHAnsi"/>
        </w:rPr>
        <w:t>In response to a question, Secretary Laura Kirkconnell said the policy could be put with other official correspondence in the BCA Google Drive set up earlier by David Smith.</w:t>
      </w:r>
      <w:r w:rsidR="00342F46">
        <w:rPr>
          <w:rFonts w:cstheme="minorHAnsi"/>
        </w:rPr>
        <w:t xml:space="preserve">  The President said it could also be put on the BCA website. </w:t>
      </w:r>
    </w:p>
    <w:p w14:paraId="499BA43D" w14:textId="77777777" w:rsidR="00342F46" w:rsidRDefault="00342F46" w:rsidP="00B91963">
      <w:pPr>
        <w:spacing w:before="240"/>
        <w:ind w:left="360"/>
        <w:rPr>
          <w:rFonts w:cstheme="minorHAnsi"/>
        </w:rPr>
      </w:pPr>
    </w:p>
    <w:p w14:paraId="44568390" w14:textId="2DAC8E10" w:rsidR="00342F46" w:rsidRDefault="00342F46" w:rsidP="00B91963">
      <w:pPr>
        <w:spacing w:before="240"/>
        <w:ind w:left="360"/>
        <w:rPr>
          <w:rFonts w:cstheme="minorHAnsi"/>
        </w:rPr>
      </w:pPr>
      <w:r>
        <w:rPr>
          <w:rFonts w:cstheme="minorHAnsi"/>
        </w:rPr>
        <w:t>The meeting was adjourned at 7:20 pm.</w:t>
      </w:r>
    </w:p>
    <w:p w14:paraId="663E7AA2" w14:textId="77777777" w:rsidR="00342F46" w:rsidRDefault="00342F46" w:rsidP="00B91963">
      <w:pPr>
        <w:spacing w:before="240"/>
        <w:ind w:left="360"/>
        <w:rPr>
          <w:rFonts w:cstheme="minorHAnsi"/>
        </w:rPr>
      </w:pPr>
    </w:p>
    <w:p w14:paraId="67DFBDD5" w14:textId="3F9C6CC6" w:rsidR="00342F46" w:rsidRDefault="00342F46" w:rsidP="00B91963">
      <w:pPr>
        <w:spacing w:before="240"/>
        <w:ind w:left="360"/>
        <w:rPr>
          <w:rFonts w:cstheme="minorHAnsi"/>
        </w:rPr>
      </w:pPr>
      <w:r>
        <w:rPr>
          <w:rFonts w:cstheme="minorHAnsi"/>
        </w:rPr>
        <w:t>Minutes prepared by Secretary Laura Kirkconnell</w:t>
      </w:r>
    </w:p>
    <w:p w14:paraId="3FD87770" w14:textId="77777777" w:rsidR="00342F46" w:rsidRDefault="00342F46" w:rsidP="00B91963">
      <w:pPr>
        <w:spacing w:before="240"/>
        <w:ind w:left="360"/>
        <w:rPr>
          <w:rFonts w:cstheme="minorHAnsi"/>
        </w:rPr>
      </w:pPr>
    </w:p>
    <w:sectPr w:rsidR="00342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0B51"/>
    <w:multiLevelType w:val="multilevel"/>
    <w:tmpl w:val="C2F0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2193"/>
    <w:multiLevelType w:val="hybridMultilevel"/>
    <w:tmpl w:val="E6142414"/>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3"/>
  </w:num>
  <w:num w:numId="2" w16cid:durableId="287710647">
    <w:abstractNumId w:val="8"/>
  </w:num>
  <w:num w:numId="3" w16cid:durableId="1059354191">
    <w:abstractNumId w:val="5"/>
  </w:num>
  <w:num w:numId="4" w16cid:durableId="1785691148">
    <w:abstractNumId w:val="1"/>
  </w:num>
  <w:num w:numId="5" w16cid:durableId="483277817">
    <w:abstractNumId w:val="18"/>
  </w:num>
  <w:num w:numId="6" w16cid:durableId="360134793">
    <w:abstractNumId w:val="15"/>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2"/>
  </w:num>
  <w:num w:numId="12" w16cid:durableId="1854873880">
    <w:abstractNumId w:val="17"/>
  </w:num>
  <w:num w:numId="13" w16cid:durableId="204223396">
    <w:abstractNumId w:val="4"/>
  </w:num>
  <w:num w:numId="14" w16cid:durableId="745734705">
    <w:abstractNumId w:val="11"/>
  </w:num>
  <w:num w:numId="15" w16cid:durableId="624701867">
    <w:abstractNumId w:val="7"/>
  </w:num>
  <w:num w:numId="16" w16cid:durableId="485439750">
    <w:abstractNumId w:val="10"/>
  </w:num>
  <w:num w:numId="17" w16cid:durableId="867185234">
    <w:abstractNumId w:val="16"/>
  </w:num>
  <w:num w:numId="18" w16cid:durableId="274799122">
    <w:abstractNumId w:val="19"/>
  </w:num>
  <w:num w:numId="19" w16cid:durableId="1060909728">
    <w:abstractNumId w:val="14"/>
  </w:num>
  <w:num w:numId="20" w16cid:durableId="61173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114B1"/>
    <w:rsid w:val="00014BF6"/>
    <w:rsid w:val="00032554"/>
    <w:rsid w:val="00033907"/>
    <w:rsid w:val="00035F22"/>
    <w:rsid w:val="00046C96"/>
    <w:rsid w:val="00055187"/>
    <w:rsid w:val="000578FF"/>
    <w:rsid w:val="00070286"/>
    <w:rsid w:val="00070C9A"/>
    <w:rsid w:val="0007748D"/>
    <w:rsid w:val="0007780B"/>
    <w:rsid w:val="00077908"/>
    <w:rsid w:val="00097590"/>
    <w:rsid w:val="000A27F0"/>
    <w:rsid w:val="000A402A"/>
    <w:rsid w:val="000C0D11"/>
    <w:rsid w:val="000C4DF5"/>
    <w:rsid w:val="000D3603"/>
    <w:rsid w:val="000D4788"/>
    <w:rsid w:val="000E5665"/>
    <w:rsid w:val="001030D5"/>
    <w:rsid w:val="00103A9D"/>
    <w:rsid w:val="00110A1D"/>
    <w:rsid w:val="001246D5"/>
    <w:rsid w:val="00134327"/>
    <w:rsid w:val="00137F48"/>
    <w:rsid w:val="0014789E"/>
    <w:rsid w:val="001660A9"/>
    <w:rsid w:val="00175A4C"/>
    <w:rsid w:val="001E4385"/>
    <w:rsid w:val="001E7E5E"/>
    <w:rsid w:val="002073A6"/>
    <w:rsid w:val="0021047B"/>
    <w:rsid w:val="00210FE2"/>
    <w:rsid w:val="002142D3"/>
    <w:rsid w:val="002161CC"/>
    <w:rsid w:val="00222287"/>
    <w:rsid w:val="00242795"/>
    <w:rsid w:val="0024559A"/>
    <w:rsid w:val="002636F2"/>
    <w:rsid w:val="002679AE"/>
    <w:rsid w:val="0027486F"/>
    <w:rsid w:val="00275DC3"/>
    <w:rsid w:val="002832F5"/>
    <w:rsid w:val="0028569F"/>
    <w:rsid w:val="0029595B"/>
    <w:rsid w:val="002B3DCA"/>
    <w:rsid w:val="002D1EC8"/>
    <w:rsid w:val="002D28DE"/>
    <w:rsid w:val="002D59A4"/>
    <w:rsid w:val="002F0FF6"/>
    <w:rsid w:val="002F5D63"/>
    <w:rsid w:val="00325925"/>
    <w:rsid w:val="00340B68"/>
    <w:rsid w:val="00341480"/>
    <w:rsid w:val="00342F46"/>
    <w:rsid w:val="00353296"/>
    <w:rsid w:val="0035536A"/>
    <w:rsid w:val="00357BDC"/>
    <w:rsid w:val="00360D97"/>
    <w:rsid w:val="003612A5"/>
    <w:rsid w:val="00363727"/>
    <w:rsid w:val="0038619D"/>
    <w:rsid w:val="003D5D2B"/>
    <w:rsid w:val="003D6067"/>
    <w:rsid w:val="003E71D8"/>
    <w:rsid w:val="004070AB"/>
    <w:rsid w:val="004119D1"/>
    <w:rsid w:val="00421925"/>
    <w:rsid w:val="00424D68"/>
    <w:rsid w:val="004324B5"/>
    <w:rsid w:val="004421E6"/>
    <w:rsid w:val="0044591F"/>
    <w:rsid w:val="00457191"/>
    <w:rsid w:val="004749B6"/>
    <w:rsid w:val="00474A33"/>
    <w:rsid w:val="00486745"/>
    <w:rsid w:val="00494ACA"/>
    <w:rsid w:val="004A1404"/>
    <w:rsid w:val="004B2EA9"/>
    <w:rsid w:val="004C116C"/>
    <w:rsid w:val="004C410C"/>
    <w:rsid w:val="004D238B"/>
    <w:rsid w:val="004E55C2"/>
    <w:rsid w:val="0050649D"/>
    <w:rsid w:val="00515C1B"/>
    <w:rsid w:val="00521F7F"/>
    <w:rsid w:val="00534C5B"/>
    <w:rsid w:val="0054499C"/>
    <w:rsid w:val="005517B3"/>
    <w:rsid w:val="00555230"/>
    <w:rsid w:val="00555582"/>
    <w:rsid w:val="00556050"/>
    <w:rsid w:val="00560021"/>
    <w:rsid w:val="00574EDB"/>
    <w:rsid w:val="00576510"/>
    <w:rsid w:val="0059349D"/>
    <w:rsid w:val="005B6571"/>
    <w:rsid w:val="005D275D"/>
    <w:rsid w:val="005E7546"/>
    <w:rsid w:val="005F0F12"/>
    <w:rsid w:val="005F484C"/>
    <w:rsid w:val="0060205B"/>
    <w:rsid w:val="006131A2"/>
    <w:rsid w:val="00616307"/>
    <w:rsid w:val="00625D67"/>
    <w:rsid w:val="00634C60"/>
    <w:rsid w:val="0064012E"/>
    <w:rsid w:val="00641B46"/>
    <w:rsid w:val="006464B1"/>
    <w:rsid w:val="0064668A"/>
    <w:rsid w:val="006652E0"/>
    <w:rsid w:val="006702C7"/>
    <w:rsid w:val="00680E20"/>
    <w:rsid w:val="00681327"/>
    <w:rsid w:val="006932E1"/>
    <w:rsid w:val="006A5DD4"/>
    <w:rsid w:val="006A5FB2"/>
    <w:rsid w:val="006B1A02"/>
    <w:rsid w:val="006B306A"/>
    <w:rsid w:val="006C7FC5"/>
    <w:rsid w:val="006F4C87"/>
    <w:rsid w:val="006F7BF9"/>
    <w:rsid w:val="00730154"/>
    <w:rsid w:val="00742202"/>
    <w:rsid w:val="00752D34"/>
    <w:rsid w:val="00761CF9"/>
    <w:rsid w:val="00765D58"/>
    <w:rsid w:val="00767F87"/>
    <w:rsid w:val="0078076F"/>
    <w:rsid w:val="00787333"/>
    <w:rsid w:val="00794189"/>
    <w:rsid w:val="00795C9A"/>
    <w:rsid w:val="007B186F"/>
    <w:rsid w:val="007B57CE"/>
    <w:rsid w:val="007D1A56"/>
    <w:rsid w:val="007E0B86"/>
    <w:rsid w:val="007E34E1"/>
    <w:rsid w:val="007F3810"/>
    <w:rsid w:val="008009CF"/>
    <w:rsid w:val="0080547C"/>
    <w:rsid w:val="00810725"/>
    <w:rsid w:val="00827176"/>
    <w:rsid w:val="00862520"/>
    <w:rsid w:val="00867997"/>
    <w:rsid w:val="00872BCD"/>
    <w:rsid w:val="00885C7F"/>
    <w:rsid w:val="008A3D80"/>
    <w:rsid w:val="008A6502"/>
    <w:rsid w:val="008C0240"/>
    <w:rsid w:val="008D5DD0"/>
    <w:rsid w:val="008E68B5"/>
    <w:rsid w:val="008F5811"/>
    <w:rsid w:val="00900B2E"/>
    <w:rsid w:val="00910253"/>
    <w:rsid w:val="00911356"/>
    <w:rsid w:val="009137DF"/>
    <w:rsid w:val="00916086"/>
    <w:rsid w:val="009163FD"/>
    <w:rsid w:val="00916CFC"/>
    <w:rsid w:val="0094746D"/>
    <w:rsid w:val="00955EF3"/>
    <w:rsid w:val="00957F16"/>
    <w:rsid w:val="00977419"/>
    <w:rsid w:val="009B0359"/>
    <w:rsid w:val="009C4901"/>
    <w:rsid w:val="009C602E"/>
    <w:rsid w:val="009D152F"/>
    <w:rsid w:val="009E7AFD"/>
    <w:rsid w:val="00A115AB"/>
    <w:rsid w:val="00A15E16"/>
    <w:rsid w:val="00A20C4D"/>
    <w:rsid w:val="00A20D28"/>
    <w:rsid w:val="00A22919"/>
    <w:rsid w:val="00A325F3"/>
    <w:rsid w:val="00A35A08"/>
    <w:rsid w:val="00A37468"/>
    <w:rsid w:val="00A4135B"/>
    <w:rsid w:val="00A42CE9"/>
    <w:rsid w:val="00A72F8C"/>
    <w:rsid w:val="00A81400"/>
    <w:rsid w:val="00AA5D82"/>
    <w:rsid w:val="00AB6F5A"/>
    <w:rsid w:val="00AB76E4"/>
    <w:rsid w:val="00AE31AB"/>
    <w:rsid w:val="00AE6517"/>
    <w:rsid w:val="00AF1B67"/>
    <w:rsid w:val="00AF7C69"/>
    <w:rsid w:val="00B001D2"/>
    <w:rsid w:val="00B073B9"/>
    <w:rsid w:val="00B158BE"/>
    <w:rsid w:val="00B20606"/>
    <w:rsid w:val="00B21B7D"/>
    <w:rsid w:val="00B25D8E"/>
    <w:rsid w:val="00B3420D"/>
    <w:rsid w:val="00B354C2"/>
    <w:rsid w:val="00B37D2B"/>
    <w:rsid w:val="00B61650"/>
    <w:rsid w:val="00B61942"/>
    <w:rsid w:val="00B61CFD"/>
    <w:rsid w:val="00B86D4D"/>
    <w:rsid w:val="00B87AD4"/>
    <w:rsid w:val="00B91963"/>
    <w:rsid w:val="00B92FE3"/>
    <w:rsid w:val="00B97547"/>
    <w:rsid w:val="00BB4DA9"/>
    <w:rsid w:val="00BC3853"/>
    <w:rsid w:val="00BD15A4"/>
    <w:rsid w:val="00BE225D"/>
    <w:rsid w:val="00BF20B4"/>
    <w:rsid w:val="00BF784E"/>
    <w:rsid w:val="00C46810"/>
    <w:rsid w:val="00C848AF"/>
    <w:rsid w:val="00C952AD"/>
    <w:rsid w:val="00C9732D"/>
    <w:rsid w:val="00CA1A08"/>
    <w:rsid w:val="00CA3770"/>
    <w:rsid w:val="00CC6DC1"/>
    <w:rsid w:val="00CC6FC0"/>
    <w:rsid w:val="00CD0BE1"/>
    <w:rsid w:val="00CD0E5D"/>
    <w:rsid w:val="00CE440E"/>
    <w:rsid w:val="00CF6502"/>
    <w:rsid w:val="00D00DD2"/>
    <w:rsid w:val="00D526D2"/>
    <w:rsid w:val="00D52F5D"/>
    <w:rsid w:val="00D70AF6"/>
    <w:rsid w:val="00D73678"/>
    <w:rsid w:val="00D74E2D"/>
    <w:rsid w:val="00D756B2"/>
    <w:rsid w:val="00D770B9"/>
    <w:rsid w:val="00D86E43"/>
    <w:rsid w:val="00D92FEB"/>
    <w:rsid w:val="00DA008E"/>
    <w:rsid w:val="00DA4939"/>
    <w:rsid w:val="00DA5BAB"/>
    <w:rsid w:val="00DB12C3"/>
    <w:rsid w:val="00DC66A2"/>
    <w:rsid w:val="00DD4A77"/>
    <w:rsid w:val="00DE056B"/>
    <w:rsid w:val="00E07BCB"/>
    <w:rsid w:val="00E218B3"/>
    <w:rsid w:val="00E25427"/>
    <w:rsid w:val="00E26086"/>
    <w:rsid w:val="00E45EBA"/>
    <w:rsid w:val="00E76BA4"/>
    <w:rsid w:val="00EB02ED"/>
    <w:rsid w:val="00EC2E45"/>
    <w:rsid w:val="00EC4AB8"/>
    <w:rsid w:val="00ED4BD1"/>
    <w:rsid w:val="00ED5BE2"/>
    <w:rsid w:val="00EE5EB1"/>
    <w:rsid w:val="00EE751B"/>
    <w:rsid w:val="00F133E1"/>
    <w:rsid w:val="00F14BF8"/>
    <w:rsid w:val="00F24696"/>
    <w:rsid w:val="00F34AC8"/>
    <w:rsid w:val="00F368BD"/>
    <w:rsid w:val="00F369F7"/>
    <w:rsid w:val="00F45434"/>
    <w:rsid w:val="00F6139A"/>
    <w:rsid w:val="00F73DA8"/>
    <w:rsid w:val="00F762F7"/>
    <w:rsid w:val="00F80879"/>
    <w:rsid w:val="00F84FFF"/>
    <w:rsid w:val="00F87720"/>
    <w:rsid w:val="00FA5821"/>
    <w:rsid w:val="00FA7599"/>
    <w:rsid w:val="00FB2D0E"/>
    <w:rsid w:val="00FB5FAC"/>
    <w:rsid w:val="00FC0A05"/>
    <w:rsid w:val="00FD68FF"/>
    <w:rsid w:val="00FE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D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5187"/>
    <w:rPr>
      <w:color w:val="954F72" w:themeColor="followedHyperlink"/>
      <w:u w:val="single"/>
    </w:rPr>
  </w:style>
  <w:style w:type="character" w:customStyle="1" w:styleId="Heading2Char">
    <w:name w:val="Heading 2 Char"/>
    <w:basedOn w:val="DefaultParagraphFont"/>
    <w:link w:val="Heading2"/>
    <w:uiPriority w:val="9"/>
    <w:rsid w:val="00AA5D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D82"/>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81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1029137083">
      <w:bodyDiv w:val="1"/>
      <w:marLeft w:val="0"/>
      <w:marRight w:val="0"/>
      <w:marTop w:val="0"/>
      <w:marBottom w:val="0"/>
      <w:divBdr>
        <w:top w:val="none" w:sz="0" w:space="0" w:color="auto"/>
        <w:left w:val="none" w:sz="0" w:space="0" w:color="auto"/>
        <w:bottom w:val="none" w:sz="0" w:space="0" w:color="auto"/>
        <w:right w:val="none" w:sz="0" w:space="0" w:color="auto"/>
      </w:divBdr>
      <w:divsChild>
        <w:div w:id="373896509">
          <w:marLeft w:val="0"/>
          <w:marRight w:val="0"/>
          <w:marTop w:val="0"/>
          <w:marBottom w:val="0"/>
          <w:divBdr>
            <w:top w:val="none" w:sz="0" w:space="0" w:color="auto"/>
            <w:left w:val="none" w:sz="0" w:space="0" w:color="auto"/>
            <w:bottom w:val="none" w:sz="0" w:space="0" w:color="auto"/>
            <w:right w:val="none" w:sz="0" w:space="0" w:color="auto"/>
          </w:divBdr>
        </w:div>
        <w:div w:id="2139109633">
          <w:marLeft w:val="0"/>
          <w:marRight w:val="0"/>
          <w:marTop w:val="0"/>
          <w:marBottom w:val="0"/>
          <w:divBdr>
            <w:top w:val="none" w:sz="0" w:space="0" w:color="auto"/>
            <w:left w:val="none" w:sz="0" w:space="0" w:color="auto"/>
            <w:bottom w:val="none" w:sz="0" w:space="0" w:color="auto"/>
            <w:right w:val="none" w:sz="0" w:space="0" w:color="auto"/>
          </w:divBdr>
        </w:div>
        <w:div w:id="2102019591">
          <w:marLeft w:val="0"/>
          <w:marRight w:val="0"/>
          <w:marTop w:val="0"/>
          <w:marBottom w:val="0"/>
          <w:divBdr>
            <w:top w:val="none" w:sz="0" w:space="0" w:color="auto"/>
            <w:left w:val="none" w:sz="0" w:space="0" w:color="auto"/>
            <w:bottom w:val="none" w:sz="0" w:space="0" w:color="auto"/>
            <w:right w:val="none" w:sz="0" w:space="0" w:color="auto"/>
          </w:divBdr>
        </w:div>
        <w:div w:id="634024256">
          <w:marLeft w:val="0"/>
          <w:marRight w:val="0"/>
          <w:marTop w:val="0"/>
          <w:marBottom w:val="0"/>
          <w:divBdr>
            <w:top w:val="none" w:sz="0" w:space="0" w:color="auto"/>
            <w:left w:val="none" w:sz="0" w:space="0" w:color="auto"/>
            <w:bottom w:val="none" w:sz="0" w:space="0" w:color="auto"/>
            <w:right w:val="none" w:sz="0" w:space="0" w:color="auto"/>
          </w:divBdr>
        </w:div>
        <w:div w:id="1193835933">
          <w:marLeft w:val="0"/>
          <w:marRight w:val="0"/>
          <w:marTop w:val="0"/>
          <w:marBottom w:val="0"/>
          <w:divBdr>
            <w:top w:val="none" w:sz="0" w:space="0" w:color="auto"/>
            <w:left w:val="none" w:sz="0" w:space="0" w:color="auto"/>
            <w:bottom w:val="none" w:sz="0" w:space="0" w:color="auto"/>
            <w:right w:val="none" w:sz="0" w:space="0" w:color="auto"/>
          </w:divBdr>
        </w:div>
        <w:div w:id="353574397">
          <w:marLeft w:val="0"/>
          <w:marRight w:val="0"/>
          <w:marTop w:val="0"/>
          <w:marBottom w:val="0"/>
          <w:divBdr>
            <w:top w:val="none" w:sz="0" w:space="0" w:color="auto"/>
            <w:left w:val="none" w:sz="0" w:space="0" w:color="auto"/>
            <w:bottom w:val="none" w:sz="0" w:space="0" w:color="auto"/>
            <w:right w:val="none" w:sz="0" w:space="0" w:color="auto"/>
          </w:divBdr>
        </w:div>
        <w:div w:id="48462699">
          <w:marLeft w:val="0"/>
          <w:marRight w:val="0"/>
          <w:marTop w:val="0"/>
          <w:marBottom w:val="0"/>
          <w:divBdr>
            <w:top w:val="none" w:sz="0" w:space="0" w:color="auto"/>
            <w:left w:val="none" w:sz="0" w:space="0" w:color="auto"/>
            <w:bottom w:val="none" w:sz="0" w:space="0" w:color="auto"/>
            <w:right w:val="none" w:sz="0" w:space="0" w:color="auto"/>
          </w:divBdr>
        </w:div>
        <w:div w:id="1976258543">
          <w:marLeft w:val="0"/>
          <w:marRight w:val="0"/>
          <w:marTop w:val="0"/>
          <w:marBottom w:val="0"/>
          <w:divBdr>
            <w:top w:val="none" w:sz="0" w:space="0" w:color="auto"/>
            <w:left w:val="none" w:sz="0" w:space="0" w:color="auto"/>
            <w:bottom w:val="none" w:sz="0" w:space="0" w:color="auto"/>
            <w:right w:val="none" w:sz="0" w:space="0" w:color="auto"/>
          </w:divBdr>
        </w:div>
        <w:div w:id="435832973">
          <w:marLeft w:val="0"/>
          <w:marRight w:val="0"/>
          <w:marTop w:val="0"/>
          <w:marBottom w:val="0"/>
          <w:divBdr>
            <w:top w:val="none" w:sz="0" w:space="0" w:color="auto"/>
            <w:left w:val="none" w:sz="0" w:space="0" w:color="auto"/>
            <w:bottom w:val="none" w:sz="0" w:space="0" w:color="auto"/>
            <w:right w:val="none" w:sz="0" w:space="0" w:color="auto"/>
          </w:divBdr>
        </w:div>
        <w:div w:id="1679501675">
          <w:marLeft w:val="0"/>
          <w:marRight w:val="0"/>
          <w:marTop w:val="0"/>
          <w:marBottom w:val="0"/>
          <w:divBdr>
            <w:top w:val="none" w:sz="0" w:space="0" w:color="auto"/>
            <w:left w:val="none" w:sz="0" w:space="0" w:color="auto"/>
            <w:bottom w:val="none" w:sz="0" w:space="0" w:color="auto"/>
            <w:right w:val="none" w:sz="0" w:space="0" w:color="auto"/>
          </w:divBdr>
        </w:div>
        <w:div w:id="140656895">
          <w:marLeft w:val="0"/>
          <w:marRight w:val="0"/>
          <w:marTop w:val="0"/>
          <w:marBottom w:val="0"/>
          <w:divBdr>
            <w:top w:val="none" w:sz="0" w:space="0" w:color="auto"/>
            <w:left w:val="none" w:sz="0" w:space="0" w:color="auto"/>
            <w:bottom w:val="none" w:sz="0" w:space="0" w:color="auto"/>
            <w:right w:val="none" w:sz="0" w:space="0" w:color="auto"/>
          </w:divBdr>
        </w:div>
        <w:div w:id="396368635">
          <w:marLeft w:val="0"/>
          <w:marRight w:val="0"/>
          <w:marTop w:val="0"/>
          <w:marBottom w:val="0"/>
          <w:divBdr>
            <w:top w:val="none" w:sz="0" w:space="0" w:color="auto"/>
            <w:left w:val="none" w:sz="0" w:space="0" w:color="auto"/>
            <w:bottom w:val="none" w:sz="0" w:space="0" w:color="auto"/>
            <w:right w:val="none" w:sz="0" w:space="0" w:color="auto"/>
          </w:divBdr>
        </w:div>
        <w:div w:id="659771290">
          <w:marLeft w:val="0"/>
          <w:marRight w:val="0"/>
          <w:marTop w:val="0"/>
          <w:marBottom w:val="0"/>
          <w:divBdr>
            <w:top w:val="none" w:sz="0" w:space="0" w:color="auto"/>
            <w:left w:val="none" w:sz="0" w:space="0" w:color="auto"/>
            <w:bottom w:val="none" w:sz="0" w:space="0" w:color="auto"/>
            <w:right w:val="none" w:sz="0" w:space="0" w:color="auto"/>
          </w:divBdr>
        </w:div>
        <w:div w:id="1538934510">
          <w:marLeft w:val="0"/>
          <w:marRight w:val="0"/>
          <w:marTop w:val="0"/>
          <w:marBottom w:val="0"/>
          <w:divBdr>
            <w:top w:val="none" w:sz="0" w:space="0" w:color="auto"/>
            <w:left w:val="none" w:sz="0" w:space="0" w:color="auto"/>
            <w:bottom w:val="none" w:sz="0" w:space="0" w:color="auto"/>
            <w:right w:val="none" w:sz="0" w:space="0" w:color="auto"/>
          </w:divBdr>
        </w:div>
        <w:div w:id="1913343603">
          <w:marLeft w:val="0"/>
          <w:marRight w:val="0"/>
          <w:marTop w:val="0"/>
          <w:marBottom w:val="0"/>
          <w:divBdr>
            <w:top w:val="none" w:sz="0" w:space="0" w:color="auto"/>
            <w:left w:val="none" w:sz="0" w:space="0" w:color="auto"/>
            <w:bottom w:val="none" w:sz="0" w:space="0" w:color="auto"/>
            <w:right w:val="none" w:sz="0" w:space="0" w:color="auto"/>
          </w:divBdr>
          <w:divsChild>
            <w:div w:id="1074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262">
      <w:bodyDiv w:val="1"/>
      <w:marLeft w:val="0"/>
      <w:marRight w:val="0"/>
      <w:marTop w:val="0"/>
      <w:marBottom w:val="0"/>
      <w:divBdr>
        <w:top w:val="none" w:sz="0" w:space="0" w:color="auto"/>
        <w:left w:val="none" w:sz="0" w:space="0" w:color="auto"/>
        <w:bottom w:val="none" w:sz="0" w:space="0" w:color="auto"/>
        <w:right w:val="none" w:sz="0" w:space="0" w:color="auto"/>
      </w:divBdr>
      <w:divsChild>
        <w:div w:id="205442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85159">
              <w:marLeft w:val="0"/>
              <w:marRight w:val="0"/>
              <w:marTop w:val="0"/>
              <w:marBottom w:val="0"/>
              <w:divBdr>
                <w:top w:val="none" w:sz="0" w:space="0" w:color="auto"/>
                <w:left w:val="none" w:sz="0" w:space="0" w:color="auto"/>
                <w:bottom w:val="none" w:sz="0" w:space="0" w:color="auto"/>
                <w:right w:val="none" w:sz="0" w:space="0" w:color="auto"/>
              </w:divBdr>
              <w:divsChild>
                <w:div w:id="1395468627">
                  <w:marLeft w:val="0"/>
                  <w:marRight w:val="0"/>
                  <w:marTop w:val="0"/>
                  <w:marBottom w:val="0"/>
                  <w:divBdr>
                    <w:top w:val="none" w:sz="0" w:space="0" w:color="auto"/>
                    <w:left w:val="none" w:sz="0" w:space="0" w:color="auto"/>
                    <w:bottom w:val="none" w:sz="0" w:space="0" w:color="auto"/>
                    <w:right w:val="none" w:sz="0" w:space="0" w:color="auto"/>
                  </w:divBdr>
                  <w:divsChild>
                    <w:div w:id="2024168133">
                      <w:marLeft w:val="0"/>
                      <w:marRight w:val="0"/>
                      <w:marTop w:val="0"/>
                      <w:marBottom w:val="0"/>
                      <w:divBdr>
                        <w:top w:val="none" w:sz="0" w:space="0" w:color="auto"/>
                        <w:left w:val="none" w:sz="0" w:space="0" w:color="auto"/>
                        <w:bottom w:val="none" w:sz="0" w:space="0" w:color="auto"/>
                        <w:right w:val="none" w:sz="0" w:space="0" w:color="auto"/>
                      </w:divBdr>
                      <w:divsChild>
                        <w:div w:id="1945263938">
                          <w:marLeft w:val="0"/>
                          <w:marRight w:val="0"/>
                          <w:marTop w:val="0"/>
                          <w:marBottom w:val="0"/>
                          <w:divBdr>
                            <w:top w:val="none" w:sz="0" w:space="0" w:color="auto"/>
                            <w:left w:val="none" w:sz="0" w:space="0" w:color="auto"/>
                            <w:bottom w:val="none" w:sz="0" w:space="0" w:color="auto"/>
                            <w:right w:val="none" w:sz="0" w:space="0" w:color="auto"/>
                          </w:divBdr>
                          <w:divsChild>
                            <w:div w:id="446659295">
                              <w:marLeft w:val="0"/>
                              <w:marRight w:val="0"/>
                              <w:marTop w:val="0"/>
                              <w:marBottom w:val="0"/>
                              <w:divBdr>
                                <w:top w:val="none" w:sz="0" w:space="0" w:color="auto"/>
                                <w:left w:val="none" w:sz="0" w:space="0" w:color="auto"/>
                                <w:bottom w:val="none" w:sz="0" w:space="0" w:color="auto"/>
                                <w:right w:val="none" w:sz="0" w:space="0" w:color="auto"/>
                              </w:divBdr>
                              <w:divsChild>
                                <w:div w:id="12281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4</cp:revision>
  <cp:lastPrinted>2023-09-26T19:49:00Z</cp:lastPrinted>
  <dcterms:created xsi:type="dcterms:W3CDTF">2024-02-22T00:54:00Z</dcterms:created>
  <dcterms:modified xsi:type="dcterms:W3CDTF">2024-02-22T00:54:00Z</dcterms:modified>
</cp:coreProperties>
</file>