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335F9208" w:rsidR="00D86E43" w:rsidRPr="000078A6" w:rsidRDefault="00B255E8" w:rsidP="00D86E43">
      <w:pPr>
        <w:jc w:val="center"/>
        <w:rPr>
          <w:rFonts w:cstheme="minorHAnsi"/>
          <w:b/>
          <w:color w:val="3333FF"/>
          <w:sz w:val="24"/>
          <w:szCs w:val="24"/>
        </w:rPr>
      </w:pPr>
      <w:r>
        <w:rPr>
          <w:rFonts w:cstheme="minorHAnsi"/>
          <w:b/>
          <w:sz w:val="24"/>
          <w:szCs w:val="24"/>
        </w:rPr>
        <w:t>Minutes</w:t>
      </w:r>
      <w:r w:rsidR="00CF6502">
        <w:rPr>
          <w:rFonts w:cstheme="minorHAnsi"/>
          <w:b/>
          <w:sz w:val="24"/>
          <w:szCs w:val="24"/>
        </w:rPr>
        <w:t xml:space="preserve">:  </w:t>
      </w:r>
      <w:r w:rsidR="00D86E43" w:rsidRPr="000078A6">
        <w:rPr>
          <w:rFonts w:cstheme="minorHAnsi"/>
          <w:b/>
          <w:color w:val="3333FF"/>
          <w:sz w:val="24"/>
          <w:szCs w:val="24"/>
        </w:rPr>
        <w:t>Bluemont Executive Committee</w:t>
      </w:r>
    </w:p>
    <w:p w14:paraId="220504C5" w14:textId="5214D9C4" w:rsidR="00D86E43" w:rsidRPr="000078A6" w:rsidRDefault="00D86E43" w:rsidP="00D86E43">
      <w:pPr>
        <w:jc w:val="center"/>
        <w:rPr>
          <w:rFonts w:cstheme="minorHAnsi"/>
          <w:sz w:val="24"/>
          <w:szCs w:val="24"/>
        </w:rPr>
      </w:pPr>
      <w:r w:rsidRPr="000078A6">
        <w:rPr>
          <w:rFonts w:cstheme="minorHAnsi"/>
          <w:sz w:val="24"/>
          <w:szCs w:val="24"/>
        </w:rPr>
        <w:t>Wed</w:t>
      </w:r>
      <w:r w:rsidR="006B1A02" w:rsidRPr="000078A6">
        <w:rPr>
          <w:rFonts w:cstheme="minorHAnsi"/>
          <w:sz w:val="24"/>
          <w:szCs w:val="24"/>
        </w:rPr>
        <w:t>nesday</w:t>
      </w:r>
      <w:r w:rsidRPr="000078A6">
        <w:rPr>
          <w:rFonts w:cstheme="minorHAnsi"/>
          <w:sz w:val="24"/>
          <w:szCs w:val="24"/>
        </w:rPr>
        <w:t xml:space="preserve">, </w:t>
      </w:r>
      <w:r w:rsidR="0060205B">
        <w:rPr>
          <w:rFonts w:cstheme="minorHAnsi"/>
          <w:sz w:val="24"/>
          <w:szCs w:val="24"/>
        </w:rPr>
        <w:t>June 29</w:t>
      </w:r>
      <w:r w:rsidR="00077908">
        <w:rPr>
          <w:rFonts w:cstheme="minorHAnsi"/>
          <w:sz w:val="24"/>
          <w:szCs w:val="24"/>
        </w:rPr>
        <w:t xml:space="preserve">, </w:t>
      </w:r>
      <w:r w:rsidR="003D6067" w:rsidRPr="000078A6">
        <w:rPr>
          <w:rFonts w:cstheme="minorHAnsi"/>
          <w:sz w:val="24"/>
          <w:szCs w:val="24"/>
        </w:rPr>
        <w:t>20</w:t>
      </w:r>
      <w:r w:rsidR="008F5811" w:rsidRPr="000078A6">
        <w:rPr>
          <w:rFonts w:cstheme="minorHAnsi"/>
          <w:sz w:val="24"/>
          <w:szCs w:val="24"/>
        </w:rPr>
        <w:t>2</w:t>
      </w:r>
      <w:r w:rsidR="00F80879">
        <w:rPr>
          <w:rFonts w:cstheme="minorHAnsi"/>
          <w:sz w:val="24"/>
          <w:szCs w:val="24"/>
        </w:rPr>
        <w:t>2</w:t>
      </w:r>
      <w:r w:rsidR="003D6067" w:rsidRPr="000078A6">
        <w:rPr>
          <w:rFonts w:cstheme="minorHAnsi"/>
          <w:sz w:val="24"/>
          <w:szCs w:val="24"/>
        </w:rPr>
        <w:t xml:space="preserve"> 7 PM</w:t>
      </w:r>
    </w:p>
    <w:p w14:paraId="25ECF795" w14:textId="1634681E" w:rsidR="00D86E43" w:rsidRPr="000078A6" w:rsidRDefault="0060205B" w:rsidP="00494ACA">
      <w:pPr>
        <w:jc w:val="center"/>
        <w:rPr>
          <w:rFonts w:cstheme="minorHAnsi"/>
          <w:sz w:val="24"/>
          <w:szCs w:val="24"/>
        </w:rPr>
      </w:pPr>
      <w:r>
        <w:rPr>
          <w:rFonts w:cstheme="minorHAnsi"/>
          <w:sz w:val="24"/>
          <w:szCs w:val="24"/>
        </w:rPr>
        <w:t xml:space="preserve">Virtual Meeting </w:t>
      </w:r>
      <w:r w:rsidR="000A402A">
        <w:rPr>
          <w:rFonts w:cstheme="minorHAnsi"/>
          <w:sz w:val="24"/>
          <w:szCs w:val="24"/>
        </w:rPr>
        <w:t>via Zoom</w:t>
      </w:r>
    </w:p>
    <w:p w14:paraId="2013DFE0" w14:textId="77777777" w:rsidR="00494ACA" w:rsidRPr="000078A6" w:rsidRDefault="00494ACA" w:rsidP="00494ACA">
      <w:pPr>
        <w:spacing w:after="0"/>
        <w:jc w:val="center"/>
        <w:rPr>
          <w:rFonts w:cstheme="minorHAnsi"/>
          <w:sz w:val="24"/>
          <w:szCs w:val="24"/>
        </w:rPr>
      </w:pPr>
    </w:p>
    <w:p w14:paraId="21B671EC" w14:textId="572A5734" w:rsidR="00CF6502" w:rsidRPr="00641B46" w:rsidRDefault="00CF6502" w:rsidP="00560021">
      <w:pPr>
        <w:pStyle w:val="ListParagraph"/>
        <w:spacing w:after="0"/>
        <w:ind w:left="0"/>
        <w:rPr>
          <w:rFonts w:cstheme="minorHAnsi"/>
          <w:sz w:val="24"/>
          <w:szCs w:val="24"/>
        </w:rPr>
      </w:pPr>
      <w:r w:rsidRPr="00A22919">
        <w:rPr>
          <w:rFonts w:cstheme="minorHAnsi"/>
          <w:sz w:val="24"/>
          <w:szCs w:val="24"/>
        </w:rPr>
        <w:t>1</w:t>
      </w:r>
      <w:r w:rsidRPr="00641B46">
        <w:rPr>
          <w:rFonts w:cstheme="minorHAnsi"/>
          <w:sz w:val="24"/>
          <w:szCs w:val="24"/>
        </w:rPr>
        <w:t xml:space="preserve">. </w:t>
      </w:r>
      <w:r w:rsidR="00900B2E" w:rsidRPr="00E02584">
        <w:rPr>
          <w:rFonts w:cstheme="minorHAnsi"/>
          <w:b/>
          <w:bCs/>
          <w:sz w:val="24"/>
          <w:szCs w:val="24"/>
        </w:rPr>
        <w:t>Establish</w:t>
      </w:r>
      <w:r w:rsidR="00B255E8" w:rsidRPr="00E02584">
        <w:rPr>
          <w:rFonts w:cstheme="minorHAnsi"/>
          <w:b/>
          <w:bCs/>
          <w:sz w:val="24"/>
          <w:szCs w:val="24"/>
        </w:rPr>
        <w:t>ed</w:t>
      </w:r>
      <w:r w:rsidR="00900B2E" w:rsidRPr="00E02584">
        <w:rPr>
          <w:rFonts w:cstheme="minorHAnsi"/>
          <w:b/>
          <w:bCs/>
          <w:sz w:val="24"/>
          <w:szCs w:val="24"/>
        </w:rPr>
        <w:t xml:space="preserve"> </w:t>
      </w:r>
      <w:r w:rsidR="00A325F3" w:rsidRPr="00E02584">
        <w:rPr>
          <w:rFonts w:cstheme="minorHAnsi"/>
          <w:b/>
          <w:bCs/>
          <w:sz w:val="24"/>
          <w:szCs w:val="24"/>
        </w:rPr>
        <w:t>quorum</w:t>
      </w:r>
      <w:r w:rsidR="00900B2E" w:rsidRPr="00641B46">
        <w:rPr>
          <w:rFonts w:cstheme="minorHAnsi"/>
          <w:sz w:val="24"/>
          <w:szCs w:val="24"/>
        </w:rPr>
        <w:t xml:space="preserve"> </w:t>
      </w:r>
    </w:p>
    <w:p w14:paraId="4364F576" w14:textId="77777777" w:rsidR="00900B2E" w:rsidRPr="00641B46" w:rsidRDefault="00900B2E" w:rsidP="00560021">
      <w:pPr>
        <w:pStyle w:val="ListParagraph"/>
        <w:spacing w:after="0"/>
        <w:ind w:left="0"/>
        <w:rPr>
          <w:rFonts w:cstheme="minorHAnsi"/>
          <w:sz w:val="24"/>
          <w:szCs w:val="24"/>
        </w:rPr>
      </w:pPr>
    </w:p>
    <w:p w14:paraId="23404400" w14:textId="68CDCBC2" w:rsidR="00CF6502" w:rsidRPr="00641B46" w:rsidRDefault="00CF6502" w:rsidP="00560021">
      <w:pPr>
        <w:pStyle w:val="ListParagraph"/>
        <w:spacing w:after="0"/>
        <w:ind w:left="0"/>
        <w:rPr>
          <w:rFonts w:cstheme="minorHAnsi"/>
          <w:sz w:val="24"/>
          <w:szCs w:val="24"/>
        </w:rPr>
      </w:pPr>
      <w:r w:rsidRPr="00641B46">
        <w:rPr>
          <w:rFonts w:cstheme="minorHAnsi"/>
          <w:sz w:val="24"/>
          <w:szCs w:val="24"/>
        </w:rPr>
        <w:t xml:space="preserve">2.  </w:t>
      </w:r>
      <w:r w:rsidR="00900B2E" w:rsidRPr="00E02584">
        <w:rPr>
          <w:rFonts w:cstheme="minorHAnsi"/>
          <w:b/>
          <w:bCs/>
          <w:sz w:val="24"/>
          <w:szCs w:val="24"/>
        </w:rPr>
        <w:t>Approve</w:t>
      </w:r>
      <w:r w:rsidR="00B255E8" w:rsidRPr="00E02584">
        <w:rPr>
          <w:rFonts w:cstheme="minorHAnsi"/>
          <w:b/>
          <w:bCs/>
          <w:sz w:val="24"/>
          <w:szCs w:val="24"/>
        </w:rPr>
        <w:t>d</w:t>
      </w:r>
      <w:r w:rsidR="00900B2E" w:rsidRPr="00E02584">
        <w:rPr>
          <w:rFonts w:cstheme="minorHAnsi"/>
          <w:b/>
          <w:bCs/>
          <w:sz w:val="24"/>
          <w:szCs w:val="24"/>
        </w:rPr>
        <w:t xml:space="preserve"> Minutes</w:t>
      </w:r>
      <w:r w:rsidR="00900B2E" w:rsidRPr="00641B46">
        <w:rPr>
          <w:rFonts w:cstheme="minorHAnsi"/>
          <w:sz w:val="24"/>
          <w:szCs w:val="24"/>
        </w:rPr>
        <w:t xml:space="preserve"> of</w:t>
      </w:r>
      <w:r w:rsidR="00EC4AB8" w:rsidRPr="00641B46">
        <w:rPr>
          <w:rFonts w:cstheme="minorHAnsi"/>
          <w:sz w:val="24"/>
          <w:szCs w:val="24"/>
        </w:rPr>
        <w:t xml:space="preserve"> </w:t>
      </w:r>
      <w:r w:rsidR="00641B46" w:rsidRPr="00641B46">
        <w:rPr>
          <w:rFonts w:cstheme="minorHAnsi"/>
          <w:sz w:val="24"/>
          <w:szCs w:val="24"/>
        </w:rPr>
        <w:t xml:space="preserve">May 25 </w:t>
      </w:r>
      <w:r w:rsidR="00900B2E" w:rsidRPr="00641B46">
        <w:rPr>
          <w:rFonts w:cstheme="minorHAnsi"/>
          <w:sz w:val="24"/>
          <w:szCs w:val="24"/>
        </w:rPr>
        <w:t>2022 meeting</w:t>
      </w:r>
      <w:r w:rsidR="000D4798">
        <w:rPr>
          <w:rFonts w:cstheme="minorHAnsi"/>
          <w:sz w:val="24"/>
          <w:szCs w:val="24"/>
        </w:rPr>
        <w:t>.</w:t>
      </w:r>
    </w:p>
    <w:p w14:paraId="066D2B41" w14:textId="77777777" w:rsidR="00900B2E" w:rsidRPr="00641B46" w:rsidRDefault="00900B2E" w:rsidP="00560021">
      <w:pPr>
        <w:pStyle w:val="ListParagraph"/>
        <w:spacing w:after="0"/>
        <w:ind w:left="0"/>
        <w:rPr>
          <w:rFonts w:cstheme="minorHAnsi"/>
          <w:sz w:val="24"/>
          <w:szCs w:val="24"/>
        </w:rPr>
      </w:pPr>
    </w:p>
    <w:p w14:paraId="4CFA76DB" w14:textId="24C2AA46" w:rsidR="00EC4AB8" w:rsidRPr="00641B46" w:rsidRDefault="00CF6502" w:rsidP="00560021">
      <w:pPr>
        <w:pStyle w:val="ListParagraph"/>
        <w:spacing w:after="0"/>
        <w:ind w:left="0"/>
        <w:rPr>
          <w:rFonts w:cstheme="minorHAnsi"/>
          <w:sz w:val="24"/>
          <w:szCs w:val="24"/>
        </w:rPr>
      </w:pPr>
      <w:r w:rsidRPr="00641B46">
        <w:rPr>
          <w:rFonts w:cstheme="minorHAnsi"/>
          <w:sz w:val="24"/>
          <w:szCs w:val="24"/>
        </w:rPr>
        <w:t xml:space="preserve">3.  </w:t>
      </w:r>
      <w:r w:rsidR="00B255E8">
        <w:rPr>
          <w:rFonts w:cstheme="minorHAnsi"/>
          <w:sz w:val="24"/>
          <w:szCs w:val="24"/>
        </w:rPr>
        <w:t xml:space="preserve">The </w:t>
      </w:r>
      <w:r w:rsidR="00EC4AB8" w:rsidRPr="00641B46">
        <w:rPr>
          <w:rFonts w:cstheme="minorHAnsi"/>
          <w:sz w:val="24"/>
          <w:szCs w:val="24"/>
        </w:rPr>
        <w:t>Nominating Committee</w:t>
      </w:r>
      <w:r w:rsidR="00B255E8">
        <w:rPr>
          <w:rFonts w:cstheme="minorHAnsi"/>
          <w:sz w:val="24"/>
          <w:szCs w:val="24"/>
        </w:rPr>
        <w:t xml:space="preserve"> confirmed the list of nominees for the Annual Election</w:t>
      </w:r>
      <w:r w:rsidR="002D448D">
        <w:rPr>
          <w:rFonts w:cstheme="minorHAnsi"/>
          <w:sz w:val="24"/>
          <w:szCs w:val="24"/>
        </w:rPr>
        <w:t>s</w:t>
      </w:r>
      <w:r w:rsidR="00B255E8">
        <w:rPr>
          <w:rFonts w:cstheme="minorHAnsi"/>
          <w:sz w:val="24"/>
          <w:szCs w:val="24"/>
        </w:rPr>
        <w:t xml:space="preserve">.  It was noted that any nominations for the one vacant slot of First Vice President would have to be made at the General Membership meeting. </w:t>
      </w:r>
    </w:p>
    <w:p w14:paraId="24F10A34" w14:textId="77777777" w:rsidR="00EC4AB8" w:rsidRPr="00641B46" w:rsidRDefault="00EC4AB8" w:rsidP="00560021">
      <w:pPr>
        <w:pStyle w:val="ListParagraph"/>
        <w:spacing w:after="0"/>
        <w:ind w:left="0"/>
        <w:rPr>
          <w:rFonts w:cstheme="minorHAnsi"/>
          <w:sz w:val="24"/>
          <w:szCs w:val="24"/>
        </w:rPr>
      </w:pPr>
    </w:p>
    <w:p w14:paraId="61ED7CE2" w14:textId="3A0ED20E" w:rsidR="00CF6502" w:rsidRPr="00E02584" w:rsidRDefault="00EC4AB8" w:rsidP="00560021">
      <w:pPr>
        <w:pStyle w:val="ListParagraph"/>
        <w:spacing w:after="0"/>
        <w:ind w:left="0"/>
        <w:rPr>
          <w:rFonts w:cstheme="minorHAnsi"/>
          <w:b/>
          <w:bCs/>
          <w:sz w:val="24"/>
          <w:szCs w:val="24"/>
        </w:rPr>
      </w:pPr>
      <w:r w:rsidRPr="00641B46">
        <w:rPr>
          <w:rFonts w:cstheme="minorHAnsi"/>
          <w:sz w:val="24"/>
          <w:szCs w:val="24"/>
        </w:rPr>
        <w:t xml:space="preserve">4.  </w:t>
      </w:r>
      <w:r w:rsidRPr="00E02584">
        <w:rPr>
          <w:rFonts w:cstheme="minorHAnsi"/>
          <w:b/>
          <w:bCs/>
          <w:sz w:val="24"/>
          <w:szCs w:val="24"/>
        </w:rPr>
        <w:t xml:space="preserve">Reports </w:t>
      </w:r>
      <w:r w:rsidR="00D86E43" w:rsidRPr="00E02584">
        <w:rPr>
          <w:rFonts w:cstheme="minorHAnsi"/>
          <w:b/>
          <w:bCs/>
          <w:sz w:val="24"/>
          <w:szCs w:val="24"/>
        </w:rPr>
        <w:t xml:space="preserve"> from Officers</w:t>
      </w:r>
      <w:r w:rsidR="004C116C" w:rsidRPr="00E02584">
        <w:rPr>
          <w:rFonts w:cstheme="minorHAnsi"/>
          <w:b/>
          <w:bCs/>
          <w:sz w:val="24"/>
          <w:szCs w:val="24"/>
        </w:rPr>
        <w:t>, Civic Federation Delegates,</w:t>
      </w:r>
      <w:r w:rsidR="00D86E43" w:rsidRPr="00E02584">
        <w:rPr>
          <w:rFonts w:cstheme="minorHAnsi"/>
          <w:b/>
          <w:bCs/>
          <w:sz w:val="24"/>
          <w:szCs w:val="24"/>
        </w:rPr>
        <w:t xml:space="preserve"> Committee Chairs</w:t>
      </w:r>
      <w:r w:rsidR="00A37468" w:rsidRPr="00E02584">
        <w:rPr>
          <w:rFonts w:cstheme="minorHAnsi"/>
          <w:b/>
          <w:bCs/>
          <w:sz w:val="24"/>
          <w:szCs w:val="24"/>
        </w:rPr>
        <w:t>, NCAC, N. Carlin Springs Road Task Force, Missing Middle Housing Study Working Group</w:t>
      </w:r>
      <w:r w:rsidR="000A402A" w:rsidRPr="00E02584">
        <w:rPr>
          <w:rFonts w:cstheme="minorHAnsi"/>
          <w:b/>
          <w:bCs/>
          <w:sz w:val="24"/>
          <w:szCs w:val="24"/>
        </w:rPr>
        <w:t>, Parks Liaison</w:t>
      </w:r>
      <w:r w:rsidR="00F133E1" w:rsidRPr="00E02584">
        <w:rPr>
          <w:rFonts w:cstheme="minorHAnsi"/>
          <w:b/>
          <w:bCs/>
          <w:sz w:val="24"/>
          <w:szCs w:val="24"/>
        </w:rPr>
        <w:t>.</w:t>
      </w:r>
    </w:p>
    <w:p w14:paraId="659D313C" w14:textId="5A76B5F1" w:rsidR="000D4798" w:rsidRPr="00E02584" w:rsidRDefault="000D4798" w:rsidP="00560021">
      <w:pPr>
        <w:pStyle w:val="ListParagraph"/>
        <w:spacing w:after="0"/>
        <w:ind w:left="0"/>
        <w:rPr>
          <w:rFonts w:cstheme="minorHAnsi"/>
          <w:b/>
          <w:bCs/>
          <w:sz w:val="24"/>
          <w:szCs w:val="24"/>
        </w:rPr>
      </w:pPr>
    </w:p>
    <w:p w14:paraId="261A9F42" w14:textId="0090372D" w:rsidR="009F690E" w:rsidRDefault="009F690E" w:rsidP="00560021">
      <w:pPr>
        <w:pStyle w:val="ListParagraph"/>
        <w:spacing w:after="0"/>
        <w:ind w:left="0"/>
        <w:rPr>
          <w:rFonts w:cstheme="minorHAnsi"/>
          <w:sz w:val="24"/>
          <w:szCs w:val="24"/>
        </w:rPr>
      </w:pPr>
      <w:r>
        <w:rPr>
          <w:rFonts w:cstheme="minorHAnsi"/>
          <w:sz w:val="24"/>
          <w:szCs w:val="24"/>
        </w:rPr>
        <w:t xml:space="preserve">The President noted that prior to her becoming President, both </w:t>
      </w:r>
      <w:r w:rsidRPr="000A2236">
        <w:rPr>
          <w:rFonts w:cstheme="minorHAnsi"/>
          <w:b/>
          <w:bCs/>
          <w:sz w:val="24"/>
          <w:szCs w:val="24"/>
        </w:rPr>
        <w:t xml:space="preserve">keys to the BCA mail box </w:t>
      </w:r>
      <w:r>
        <w:rPr>
          <w:rFonts w:cstheme="minorHAnsi"/>
          <w:sz w:val="24"/>
          <w:szCs w:val="24"/>
        </w:rPr>
        <w:t xml:space="preserve">had been lost, and she had paid </w:t>
      </w:r>
      <w:r w:rsidR="000A2236">
        <w:rPr>
          <w:rFonts w:cstheme="minorHAnsi"/>
          <w:sz w:val="24"/>
          <w:szCs w:val="24"/>
        </w:rPr>
        <w:t xml:space="preserve">the Post Office </w:t>
      </w:r>
      <w:r>
        <w:rPr>
          <w:rFonts w:cstheme="minorHAnsi"/>
          <w:sz w:val="24"/>
          <w:szCs w:val="24"/>
        </w:rPr>
        <w:t xml:space="preserve">$10 for one replacement key three years ago. She recommended BCA return to its practice of having keys for both the Secretary and BCA President.  The Board agreed </w:t>
      </w:r>
      <w:r w:rsidR="000A2236">
        <w:rPr>
          <w:rFonts w:cstheme="minorHAnsi"/>
          <w:sz w:val="24"/>
          <w:szCs w:val="24"/>
        </w:rPr>
        <w:t xml:space="preserve">she could use </w:t>
      </w:r>
      <w:r>
        <w:rPr>
          <w:rFonts w:cstheme="minorHAnsi"/>
          <w:sz w:val="24"/>
          <w:szCs w:val="24"/>
        </w:rPr>
        <w:t>BCA funds to obtain a second mailbox key.</w:t>
      </w:r>
    </w:p>
    <w:p w14:paraId="05A14548" w14:textId="77777777" w:rsidR="009F690E" w:rsidRDefault="009F690E" w:rsidP="00560021">
      <w:pPr>
        <w:pStyle w:val="ListParagraph"/>
        <w:spacing w:after="0"/>
        <w:ind w:left="0"/>
        <w:rPr>
          <w:rFonts w:cstheme="minorHAnsi"/>
          <w:sz w:val="24"/>
          <w:szCs w:val="24"/>
        </w:rPr>
      </w:pPr>
    </w:p>
    <w:p w14:paraId="172ED504" w14:textId="665C7FD7" w:rsidR="000D4798" w:rsidRDefault="009F690E" w:rsidP="00560021">
      <w:pPr>
        <w:pStyle w:val="ListParagraph"/>
        <w:spacing w:after="0"/>
        <w:ind w:left="0"/>
        <w:rPr>
          <w:rFonts w:cstheme="minorHAnsi"/>
          <w:sz w:val="24"/>
          <w:szCs w:val="24"/>
        </w:rPr>
      </w:pPr>
      <w:r>
        <w:rPr>
          <w:rFonts w:cstheme="minorHAnsi"/>
          <w:sz w:val="24"/>
          <w:szCs w:val="24"/>
        </w:rPr>
        <w:t xml:space="preserve">She </w:t>
      </w:r>
      <w:r w:rsidR="000D4798">
        <w:rPr>
          <w:rFonts w:cstheme="minorHAnsi"/>
          <w:sz w:val="24"/>
          <w:szCs w:val="24"/>
        </w:rPr>
        <w:t xml:space="preserve">First Vice President </w:t>
      </w:r>
      <w:r w:rsidR="009C40AD">
        <w:rPr>
          <w:rFonts w:cstheme="minorHAnsi"/>
          <w:sz w:val="24"/>
          <w:szCs w:val="24"/>
        </w:rPr>
        <w:t xml:space="preserve">Henry McFarland </w:t>
      </w:r>
      <w:r w:rsidR="008100CE">
        <w:rPr>
          <w:rFonts w:cstheme="minorHAnsi"/>
          <w:sz w:val="24"/>
          <w:szCs w:val="24"/>
        </w:rPr>
        <w:t>re</w:t>
      </w:r>
      <w:r w:rsidR="000D4798">
        <w:rPr>
          <w:rFonts w:cstheme="minorHAnsi"/>
          <w:sz w:val="24"/>
          <w:szCs w:val="24"/>
        </w:rPr>
        <w:t>ported that the next meeting of the</w:t>
      </w:r>
      <w:r w:rsidR="002F761A">
        <w:rPr>
          <w:rFonts w:cstheme="minorHAnsi"/>
          <w:sz w:val="24"/>
          <w:szCs w:val="24"/>
        </w:rPr>
        <w:t xml:space="preserve"> </w:t>
      </w:r>
      <w:r w:rsidR="002F761A" w:rsidRPr="00E02584">
        <w:rPr>
          <w:rFonts w:cstheme="minorHAnsi"/>
          <w:b/>
          <w:bCs/>
          <w:sz w:val="24"/>
          <w:szCs w:val="24"/>
        </w:rPr>
        <w:t>site plan review committee for the Ballston Macy’s</w:t>
      </w:r>
      <w:r w:rsidR="002F761A">
        <w:rPr>
          <w:rFonts w:cstheme="minorHAnsi"/>
          <w:sz w:val="24"/>
          <w:szCs w:val="24"/>
        </w:rPr>
        <w:t xml:space="preserve"> site was postponed to July, but no date had been set.  He said the County is talking to the applica</w:t>
      </w:r>
      <w:r w:rsidR="00262366">
        <w:rPr>
          <w:rFonts w:cstheme="minorHAnsi"/>
          <w:sz w:val="24"/>
          <w:szCs w:val="24"/>
        </w:rPr>
        <w:t xml:space="preserve">nt </w:t>
      </w:r>
      <w:r w:rsidR="002F761A">
        <w:rPr>
          <w:rFonts w:cstheme="minorHAnsi"/>
          <w:sz w:val="24"/>
          <w:szCs w:val="24"/>
        </w:rPr>
        <w:t>about pedestrian safety issues, and noted the importance of addressing how the proposed site plan could affect pedestrian safety for people crossing at the 7</w:t>
      </w:r>
      <w:r w:rsidR="002F761A" w:rsidRPr="002F761A">
        <w:rPr>
          <w:rFonts w:cstheme="minorHAnsi"/>
          <w:sz w:val="24"/>
          <w:szCs w:val="24"/>
          <w:vertAlign w:val="superscript"/>
        </w:rPr>
        <w:t>th</w:t>
      </w:r>
      <w:r w:rsidR="002F761A">
        <w:rPr>
          <w:rFonts w:cstheme="minorHAnsi"/>
          <w:sz w:val="24"/>
          <w:szCs w:val="24"/>
        </w:rPr>
        <w:t xml:space="preserve"> Street, N intersection with Wilson Blvd.  </w:t>
      </w:r>
    </w:p>
    <w:p w14:paraId="025CE419" w14:textId="40A732C7" w:rsidR="00262366" w:rsidRDefault="00262366" w:rsidP="00560021">
      <w:pPr>
        <w:pStyle w:val="ListParagraph"/>
        <w:spacing w:after="0"/>
        <w:ind w:left="0"/>
        <w:rPr>
          <w:rFonts w:cstheme="minorHAnsi"/>
          <w:sz w:val="24"/>
          <w:szCs w:val="24"/>
        </w:rPr>
      </w:pPr>
    </w:p>
    <w:p w14:paraId="6953CFC3" w14:textId="45EBDABF" w:rsidR="00262366" w:rsidRDefault="00262366" w:rsidP="00560021">
      <w:pPr>
        <w:pStyle w:val="ListParagraph"/>
        <w:spacing w:after="0"/>
        <w:ind w:left="0"/>
        <w:rPr>
          <w:rFonts w:cstheme="minorHAnsi"/>
          <w:sz w:val="24"/>
          <w:szCs w:val="24"/>
        </w:rPr>
      </w:pPr>
      <w:r>
        <w:rPr>
          <w:rFonts w:cstheme="minorHAnsi"/>
          <w:sz w:val="24"/>
          <w:szCs w:val="24"/>
        </w:rPr>
        <w:t xml:space="preserve">The </w:t>
      </w:r>
      <w:r w:rsidR="00C60C4F">
        <w:rPr>
          <w:rFonts w:cstheme="minorHAnsi"/>
          <w:sz w:val="24"/>
          <w:szCs w:val="24"/>
        </w:rPr>
        <w:t xml:space="preserve">Treasurer </w:t>
      </w:r>
      <w:r w:rsidR="009C40AD">
        <w:rPr>
          <w:rFonts w:cstheme="minorHAnsi"/>
          <w:sz w:val="24"/>
          <w:szCs w:val="24"/>
        </w:rPr>
        <w:t xml:space="preserve">David Smith </w:t>
      </w:r>
      <w:r w:rsidR="00C60C4F">
        <w:rPr>
          <w:rFonts w:cstheme="minorHAnsi"/>
          <w:sz w:val="24"/>
          <w:szCs w:val="24"/>
        </w:rPr>
        <w:t xml:space="preserve">reported that that the </w:t>
      </w:r>
      <w:r w:rsidR="002055BF" w:rsidRPr="00E02584">
        <w:rPr>
          <w:rFonts w:cstheme="minorHAnsi"/>
          <w:b/>
          <w:bCs/>
          <w:sz w:val="24"/>
          <w:szCs w:val="24"/>
        </w:rPr>
        <w:t>c</w:t>
      </w:r>
      <w:r w:rsidR="00C60C4F" w:rsidRPr="00E02584">
        <w:rPr>
          <w:rFonts w:cstheme="minorHAnsi"/>
          <w:b/>
          <w:bCs/>
          <w:sz w:val="24"/>
          <w:szCs w:val="24"/>
        </w:rPr>
        <w:t xml:space="preserve">urrent balance in BCA’s </w:t>
      </w:r>
      <w:r w:rsidR="002055BF" w:rsidRPr="00E02584">
        <w:rPr>
          <w:rFonts w:cstheme="minorHAnsi"/>
          <w:b/>
          <w:bCs/>
          <w:sz w:val="24"/>
          <w:szCs w:val="24"/>
        </w:rPr>
        <w:t xml:space="preserve">checking </w:t>
      </w:r>
      <w:r w:rsidR="00C60C4F" w:rsidRPr="00E02584">
        <w:rPr>
          <w:rFonts w:cstheme="minorHAnsi"/>
          <w:b/>
          <w:bCs/>
          <w:sz w:val="24"/>
          <w:szCs w:val="24"/>
        </w:rPr>
        <w:t>account is $2113.15,</w:t>
      </w:r>
      <w:r w:rsidR="00C60C4F">
        <w:rPr>
          <w:rFonts w:cstheme="minorHAnsi"/>
          <w:sz w:val="24"/>
          <w:szCs w:val="24"/>
        </w:rPr>
        <w:t xml:space="preserve"> and that he had refunded $5 each to two members who had paid the annual dues of $15 with $20 bills at the in-person session of the May General Membership meeting when no change was available.  </w:t>
      </w:r>
    </w:p>
    <w:p w14:paraId="42A395CE" w14:textId="18B6E524" w:rsidR="002055BF" w:rsidRDefault="002055BF" w:rsidP="00560021">
      <w:pPr>
        <w:pStyle w:val="ListParagraph"/>
        <w:spacing w:after="0"/>
        <w:ind w:left="0"/>
        <w:rPr>
          <w:rFonts w:cstheme="minorHAnsi"/>
          <w:sz w:val="24"/>
          <w:szCs w:val="24"/>
        </w:rPr>
      </w:pPr>
    </w:p>
    <w:p w14:paraId="3B815FBC" w14:textId="5BD89D20" w:rsidR="002055BF" w:rsidRDefault="002055BF" w:rsidP="00560021">
      <w:pPr>
        <w:pStyle w:val="ListParagraph"/>
        <w:spacing w:after="0"/>
        <w:ind w:left="0"/>
        <w:rPr>
          <w:rFonts w:cstheme="minorHAnsi"/>
          <w:sz w:val="24"/>
          <w:szCs w:val="24"/>
        </w:rPr>
      </w:pPr>
      <w:r>
        <w:rPr>
          <w:rFonts w:cstheme="minorHAnsi"/>
          <w:sz w:val="24"/>
          <w:szCs w:val="24"/>
        </w:rPr>
        <w:t xml:space="preserve">The Treasurer, who also leads the Lubber Run Watershed Group of several civic associations along Lubber Run, reported that at the </w:t>
      </w:r>
      <w:r w:rsidR="00E02584">
        <w:rPr>
          <w:rFonts w:cstheme="minorHAnsi"/>
          <w:sz w:val="24"/>
          <w:szCs w:val="24"/>
        </w:rPr>
        <w:t>County’s J</w:t>
      </w:r>
      <w:r>
        <w:rPr>
          <w:rFonts w:cstheme="minorHAnsi"/>
          <w:sz w:val="24"/>
          <w:szCs w:val="24"/>
        </w:rPr>
        <w:t xml:space="preserve">une Open Hearing on the </w:t>
      </w:r>
      <w:r w:rsidRPr="00E02584">
        <w:rPr>
          <w:rFonts w:cstheme="minorHAnsi"/>
          <w:b/>
          <w:bCs/>
          <w:sz w:val="24"/>
          <w:szCs w:val="24"/>
        </w:rPr>
        <w:t>latest 10-year budget for the County’s Capital Improvement Plan (CIP),</w:t>
      </w:r>
      <w:r>
        <w:rPr>
          <w:rFonts w:cstheme="minorHAnsi"/>
          <w:sz w:val="24"/>
          <w:szCs w:val="24"/>
        </w:rPr>
        <w:t xml:space="preserve"> he had spoken in support of the proposed increasing in funding for stormwater management and flood prevention.  </w:t>
      </w:r>
    </w:p>
    <w:p w14:paraId="6C185257" w14:textId="04339BF2" w:rsidR="009C40AD" w:rsidRDefault="009C40AD" w:rsidP="00560021">
      <w:pPr>
        <w:pStyle w:val="ListParagraph"/>
        <w:spacing w:after="0"/>
        <w:ind w:left="0"/>
        <w:rPr>
          <w:rFonts w:cstheme="minorHAnsi"/>
          <w:sz w:val="24"/>
          <w:szCs w:val="24"/>
        </w:rPr>
      </w:pPr>
    </w:p>
    <w:p w14:paraId="4AF25321" w14:textId="0D22E0F2" w:rsidR="009C40AD" w:rsidRDefault="009C40AD" w:rsidP="00560021">
      <w:pPr>
        <w:pStyle w:val="ListParagraph"/>
        <w:spacing w:after="0"/>
        <w:ind w:left="0"/>
        <w:rPr>
          <w:rFonts w:cstheme="minorHAnsi"/>
          <w:sz w:val="24"/>
          <w:szCs w:val="24"/>
        </w:rPr>
      </w:pPr>
      <w:r>
        <w:rPr>
          <w:rFonts w:cstheme="minorHAnsi"/>
          <w:sz w:val="24"/>
          <w:szCs w:val="24"/>
        </w:rPr>
        <w:t xml:space="preserve">Mr. Smith </w:t>
      </w:r>
      <w:r w:rsidR="00811C9E">
        <w:rPr>
          <w:rFonts w:cstheme="minorHAnsi"/>
          <w:sz w:val="24"/>
          <w:szCs w:val="24"/>
        </w:rPr>
        <w:t xml:space="preserve">and the Board </w:t>
      </w:r>
      <w:r>
        <w:rPr>
          <w:rFonts w:cstheme="minorHAnsi"/>
          <w:sz w:val="24"/>
          <w:szCs w:val="24"/>
        </w:rPr>
        <w:t xml:space="preserve">discussed the County’s </w:t>
      </w:r>
      <w:r w:rsidRPr="00E02584">
        <w:rPr>
          <w:rFonts w:cstheme="minorHAnsi"/>
          <w:b/>
          <w:bCs/>
          <w:sz w:val="24"/>
          <w:szCs w:val="24"/>
        </w:rPr>
        <w:t>public engagement survey on how to fund stormwater improvements,</w:t>
      </w:r>
      <w:r>
        <w:rPr>
          <w:rFonts w:cstheme="minorHAnsi"/>
          <w:sz w:val="24"/>
          <w:szCs w:val="24"/>
        </w:rPr>
        <w:t xml:space="preserve"> particularly on using a utility fee. </w:t>
      </w:r>
    </w:p>
    <w:p w14:paraId="2EAAF22B" w14:textId="6F1938AE" w:rsidR="00221654" w:rsidRDefault="00221654" w:rsidP="00560021">
      <w:pPr>
        <w:pStyle w:val="ListParagraph"/>
        <w:spacing w:after="0"/>
        <w:ind w:left="0"/>
        <w:rPr>
          <w:rFonts w:cstheme="minorHAnsi"/>
          <w:sz w:val="24"/>
          <w:szCs w:val="24"/>
        </w:rPr>
      </w:pPr>
    </w:p>
    <w:p w14:paraId="35A05BFB" w14:textId="0A6DE4A0" w:rsidR="00221654" w:rsidRDefault="00221654" w:rsidP="00560021">
      <w:pPr>
        <w:pStyle w:val="ListParagraph"/>
        <w:spacing w:after="0"/>
        <w:ind w:left="0"/>
        <w:rPr>
          <w:rFonts w:cstheme="minorHAnsi"/>
          <w:sz w:val="24"/>
          <w:szCs w:val="24"/>
        </w:rPr>
      </w:pPr>
      <w:r>
        <w:rPr>
          <w:rFonts w:cstheme="minorHAnsi"/>
          <w:sz w:val="24"/>
          <w:szCs w:val="24"/>
        </w:rPr>
        <w:lastRenderedPageBreak/>
        <w:t xml:space="preserve">Alternate </w:t>
      </w:r>
      <w:r w:rsidRPr="00636A8F">
        <w:rPr>
          <w:rFonts w:cstheme="minorHAnsi"/>
          <w:b/>
          <w:bCs/>
          <w:sz w:val="24"/>
          <w:szCs w:val="24"/>
        </w:rPr>
        <w:t xml:space="preserve">Neighborhood Conservation Advisory Committee </w:t>
      </w:r>
      <w:r>
        <w:rPr>
          <w:rFonts w:cstheme="minorHAnsi"/>
          <w:sz w:val="24"/>
          <w:szCs w:val="24"/>
        </w:rPr>
        <w:t xml:space="preserve">(NCAC) representative Chris George reported on the June </w:t>
      </w:r>
      <w:r w:rsidR="00E35310">
        <w:rPr>
          <w:rFonts w:cstheme="minorHAnsi"/>
          <w:sz w:val="24"/>
          <w:szCs w:val="24"/>
        </w:rPr>
        <w:t xml:space="preserve">NCAC </w:t>
      </w:r>
      <w:r>
        <w:rPr>
          <w:rFonts w:cstheme="minorHAnsi"/>
          <w:sz w:val="24"/>
          <w:szCs w:val="24"/>
        </w:rPr>
        <w:t xml:space="preserve">meeting.  He also reported on the inclusion of </w:t>
      </w:r>
      <w:r w:rsidR="00636A8F">
        <w:rPr>
          <w:rFonts w:cstheme="minorHAnsi"/>
          <w:b/>
          <w:bCs/>
          <w:sz w:val="24"/>
          <w:szCs w:val="24"/>
        </w:rPr>
        <w:t xml:space="preserve"> N. Carlin Springs Road </w:t>
      </w:r>
      <w:r w:rsidR="00636A8F">
        <w:rPr>
          <w:rFonts w:cstheme="minorHAnsi"/>
          <w:sz w:val="24"/>
          <w:szCs w:val="24"/>
        </w:rPr>
        <w:t>i</w:t>
      </w:r>
      <w:r>
        <w:rPr>
          <w:rFonts w:cstheme="minorHAnsi"/>
          <w:sz w:val="24"/>
          <w:szCs w:val="24"/>
        </w:rPr>
        <w:t>n the proposed Capital Improvement Plan.  The current CIP proposal calls for a survey of Carlin Springs Road in 2024.  Mr.  George is seeking more information about these plans, and asking that the survey be done in 2023 in order to line up with nearby projects. The study itself may look</w:t>
      </w:r>
      <w:r w:rsidR="001849B7">
        <w:rPr>
          <w:rFonts w:cstheme="minorHAnsi"/>
          <w:sz w:val="24"/>
          <w:szCs w:val="24"/>
        </w:rPr>
        <w:t xml:space="preserve"> l</w:t>
      </w:r>
      <w:r>
        <w:rPr>
          <w:rFonts w:cstheme="minorHAnsi"/>
          <w:sz w:val="24"/>
          <w:szCs w:val="24"/>
        </w:rPr>
        <w:t xml:space="preserve">ike the study currently underway regarding George Mason Drive.  </w:t>
      </w:r>
    </w:p>
    <w:p w14:paraId="3A79CD6B" w14:textId="6DCA65BF" w:rsidR="001849B7" w:rsidRDefault="001849B7" w:rsidP="00560021">
      <w:pPr>
        <w:pStyle w:val="ListParagraph"/>
        <w:spacing w:after="0"/>
        <w:ind w:left="0"/>
        <w:rPr>
          <w:rFonts w:cstheme="minorHAnsi"/>
          <w:sz w:val="24"/>
          <w:szCs w:val="24"/>
        </w:rPr>
      </w:pPr>
    </w:p>
    <w:p w14:paraId="08AE5577" w14:textId="244BE3C6" w:rsidR="001849B7" w:rsidRDefault="001849B7" w:rsidP="00560021">
      <w:pPr>
        <w:pStyle w:val="ListParagraph"/>
        <w:spacing w:after="0"/>
        <w:ind w:left="0"/>
        <w:rPr>
          <w:rFonts w:cstheme="minorHAnsi"/>
          <w:sz w:val="24"/>
          <w:szCs w:val="24"/>
        </w:rPr>
      </w:pPr>
      <w:r w:rsidRPr="00854A21">
        <w:rPr>
          <w:rFonts w:cstheme="minorHAnsi"/>
          <w:b/>
          <w:bCs/>
          <w:sz w:val="24"/>
          <w:szCs w:val="24"/>
        </w:rPr>
        <w:t>Parks Lia</w:t>
      </w:r>
      <w:r w:rsidR="003840AE" w:rsidRPr="00854A21">
        <w:rPr>
          <w:rFonts w:cstheme="minorHAnsi"/>
          <w:b/>
          <w:bCs/>
          <w:sz w:val="24"/>
          <w:szCs w:val="24"/>
        </w:rPr>
        <w:t>iso</w:t>
      </w:r>
      <w:r w:rsidRPr="00854A21">
        <w:rPr>
          <w:rFonts w:cstheme="minorHAnsi"/>
          <w:b/>
          <w:bCs/>
          <w:sz w:val="24"/>
          <w:szCs w:val="24"/>
        </w:rPr>
        <w:t xml:space="preserve">n </w:t>
      </w:r>
      <w:r>
        <w:rPr>
          <w:rFonts w:cstheme="minorHAnsi"/>
          <w:sz w:val="24"/>
          <w:szCs w:val="24"/>
        </w:rPr>
        <w:t xml:space="preserve">Hugh Robinson reported </w:t>
      </w:r>
      <w:r w:rsidR="003840AE">
        <w:rPr>
          <w:rFonts w:cstheme="minorHAnsi"/>
          <w:sz w:val="24"/>
          <w:szCs w:val="24"/>
        </w:rPr>
        <w:t xml:space="preserve">on his efforts along the Bluemont Junction Trail after the recent storm. He’d used </w:t>
      </w:r>
      <w:r w:rsidR="00C71475">
        <w:rPr>
          <w:rFonts w:cstheme="minorHAnsi"/>
          <w:sz w:val="24"/>
          <w:szCs w:val="24"/>
        </w:rPr>
        <w:t xml:space="preserve">the County’s </w:t>
      </w:r>
      <w:r w:rsidR="003840AE">
        <w:rPr>
          <w:rFonts w:cstheme="minorHAnsi"/>
          <w:sz w:val="24"/>
          <w:szCs w:val="24"/>
        </w:rPr>
        <w:t>Report A Problem</w:t>
      </w:r>
      <w:r w:rsidR="00C71475">
        <w:rPr>
          <w:rFonts w:cstheme="minorHAnsi"/>
          <w:sz w:val="24"/>
          <w:szCs w:val="24"/>
        </w:rPr>
        <w:t xml:space="preserve"> system </w:t>
      </w:r>
      <w:r w:rsidR="003840AE">
        <w:rPr>
          <w:rFonts w:cstheme="minorHAnsi"/>
          <w:sz w:val="24"/>
          <w:szCs w:val="24"/>
        </w:rPr>
        <w:t xml:space="preserve"> </w:t>
      </w:r>
      <w:r w:rsidR="00325AEC">
        <w:rPr>
          <w:rFonts w:cstheme="minorHAnsi"/>
          <w:sz w:val="24"/>
          <w:szCs w:val="24"/>
        </w:rPr>
        <w:t xml:space="preserve">to request the County take care of </w:t>
      </w:r>
      <w:r w:rsidR="00C71475">
        <w:rPr>
          <w:rFonts w:cstheme="minorHAnsi"/>
          <w:sz w:val="24"/>
          <w:szCs w:val="24"/>
        </w:rPr>
        <w:t>two downed trees</w:t>
      </w:r>
      <w:r w:rsidR="00325AEC">
        <w:rPr>
          <w:rFonts w:cstheme="minorHAnsi"/>
          <w:sz w:val="24"/>
          <w:szCs w:val="24"/>
        </w:rPr>
        <w:t xml:space="preserve">.  He pulled branches and did other work in response to storm damage. </w:t>
      </w:r>
      <w:r w:rsidR="00C71475">
        <w:rPr>
          <w:rFonts w:cstheme="minorHAnsi"/>
          <w:sz w:val="24"/>
          <w:szCs w:val="24"/>
        </w:rPr>
        <w:t>Overall</w:t>
      </w:r>
      <w:r w:rsidR="00325AEC">
        <w:rPr>
          <w:rFonts w:cstheme="minorHAnsi"/>
          <w:sz w:val="24"/>
          <w:szCs w:val="24"/>
        </w:rPr>
        <w:t>,</w:t>
      </w:r>
      <w:r w:rsidR="00C71475">
        <w:rPr>
          <w:rFonts w:cstheme="minorHAnsi"/>
          <w:sz w:val="24"/>
          <w:szCs w:val="24"/>
        </w:rPr>
        <w:t xml:space="preserve"> the Bluemont Junction Trail was in good shape.  He also checked other parks in Bluemont, and found no major problems. </w:t>
      </w:r>
    </w:p>
    <w:p w14:paraId="1E9079B3" w14:textId="279997E7" w:rsidR="00854A21" w:rsidRDefault="00854A21" w:rsidP="00560021">
      <w:pPr>
        <w:pStyle w:val="ListParagraph"/>
        <w:spacing w:after="0"/>
        <w:ind w:left="0"/>
        <w:rPr>
          <w:rFonts w:cstheme="minorHAnsi"/>
          <w:sz w:val="24"/>
          <w:szCs w:val="24"/>
        </w:rPr>
      </w:pPr>
    </w:p>
    <w:p w14:paraId="4A654485" w14:textId="5CE09CC9" w:rsidR="00854A21" w:rsidRDefault="00854A21" w:rsidP="00560021">
      <w:pPr>
        <w:pStyle w:val="ListParagraph"/>
        <w:spacing w:after="0"/>
        <w:ind w:left="0"/>
        <w:rPr>
          <w:rFonts w:cstheme="minorHAnsi"/>
          <w:sz w:val="24"/>
          <w:szCs w:val="24"/>
        </w:rPr>
      </w:pPr>
      <w:r>
        <w:rPr>
          <w:rFonts w:cstheme="minorHAnsi"/>
          <w:b/>
          <w:bCs/>
          <w:sz w:val="24"/>
          <w:szCs w:val="24"/>
        </w:rPr>
        <w:t xml:space="preserve">Civic Federation Delegate </w:t>
      </w:r>
      <w:r>
        <w:rPr>
          <w:rFonts w:cstheme="minorHAnsi"/>
          <w:sz w:val="24"/>
          <w:szCs w:val="24"/>
        </w:rPr>
        <w:t xml:space="preserve">Dave Hughes </w:t>
      </w:r>
      <w:r w:rsidR="00B90629">
        <w:rPr>
          <w:rFonts w:cstheme="minorHAnsi"/>
          <w:sz w:val="24"/>
          <w:szCs w:val="24"/>
        </w:rPr>
        <w:t>reported</w:t>
      </w:r>
      <w:r>
        <w:rPr>
          <w:rFonts w:cstheme="minorHAnsi"/>
          <w:sz w:val="24"/>
          <w:szCs w:val="24"/>
        </w:rPr>
        <w:t xml:space="preserve"> </w:t>
      </w:r>
      <w:r w:rsidR="00B90629">
        <w:rPr>
          <w:rFonts w:cstheme="minorHAnsi"/>
          <w:sz w:val="24"/>
          <w:szCs w:val="24"/>
        </w:rPr>
        <w:t xml:space="preserve">on the June meeting of the Arlington County Civic Federation (ACCF).  </w:t>
      </w:r>
      <w:r>
        <w:rPr>
          <w:rFonts w:cstheme="minorHAnsi"/>
          <w:sz w:val="24"/>
          <w:szCs w:val="24"/>
        </w:rPr>
        <w:t>BCA’s Dave Smith was elected as Arlington County Civic Federation (ACCF) Secretary.  The ACCF pas</w:t>
      </w:r>
      <w:r w:rsidR="00B90629">
        <w:rPr>
          <w:rFonts w:cstheme="minorHAnsi"/>
          <w:sz w:val="24"/>
          <w:szCs w:val="24"/>
        </w:rPr>
        <w:t xml:space="preserve">sed a resolution on improving public input for the Planning, General Land Use Plan (GLUP), and zoning process.  The meeting included presentations on Missing Middle Housing, and presentation of </w:t>
      </w:r>
      <w:r w:rsidR="005B6CB1">
        <w:rPr>
          <w:rFonts w:cstheme="minorHAnsi"/>
          <w:sz w:val="24"/>
          <w:szCs w:val="24"/>
        </w:rPr>
        <w:t>a r</w:t>
      </w:r>
      <w:r w:rsidR="00B90629">
        <w:rPr>
          <w:rFonts w:cstheme="minorHAnsi"/>
          <w:sz w:val="24"/>
          <w:szCs w:val="24"/>
        </w:rPr>
        <w:t xml:space="preserve">eport and a draft resolution on reforming Arlington County’s system of government.  </w:t>
      </w:r>
      <w:r w:rsidR="005B6CB1">
        <w:rPr>
          <w:rFonts w:cstheme="minorHAnsi"/>
          <w:sz w:val="24"/>
          <w:szCs w:val="24"/>
        </w:rPr>
        <w:t xml:space="preserve">Next steps regarding this report include educating civic association to get their input.  </w:t>
      </w:r>
      <w:r w:rsidR="00B90629">
        <w:rPr>
          <w:rFonts w:cstheme="minorHAnsi"/>
          <w:sz w:val="24"/>
          <w:szCs w:val="24"/>
        </w:rPr>
        <w:t xml:space="preserve">Details, documents, video and audio of the meeting are at </w:t>
      </w:r>
      <w:hyperlink r:id="rId5" w:history="1">
        <w:r w:rsidR="00B90629" w:rsidRPr="00BC6DB3">
          <w:rPr>
            <w:rStyle w:val="Hyperlink"/>
            <w:rFonts w:cstheme="minorHAnsi"/>
            <w:sz w:val="24"/>
            <w:szCs w:val="24"/>
          </w:rPr>
          <w:t>https://www.civfed.org</w:t>
        </w:r>
      </w:hyperlink>
      <w:r w:rsidR="00B90629">
        <w:rPr>
          <w:rFonts w:cstheme="minorHAnsi"/>
          <w:sz w:val="24"/>
          <w:szCs w:val="24"/>
        </w:rPr>
        <w:t xml:space="preserve">.  </w:t>
      </w:r>
    </w:p>
    <w:p w14:paraId="2A4000CC" w14:textId="746B5910" w:rsidR="005B6CB1" w:rsidRPr="005A6263" w:rsidRDefault="005B6CB1" w:rsidP="00560021">
      <w:pPr>
        <w:pStyle w:val="ListParagraph"/>
        <w:spacing w:after="0"/>
        <w:ind w:left="0"/>
        <w:rPr>
          <w:rFonts w:cstheme="minorHAnsi"/>
          <w:sz w:val="24"/>
          <w:szCs w:val="24"/>
        </w:rPr>
      </w:pPr>
    </w:p>
    <w:p w14:paraId="7C5BD783" w14:textId="53FB7E1B" w:rsidR="00AB380C" w:rsidRDefault="00AE6825" w:rsidP="00560021">
      <w:pPr>
        <w:pStyle w:val="ListParagraph"/>
        <w:spacing w:after="0"/>
        <w:ind w:left="0"/>
        <w:rPr>
          <w:rFonts w:cstheme="minorHAnsi"/>
          <w:sz w:val="24"/>
          <w:szCs w:val="24"/>
        </w:rPr>
      </w:pPr>
      <w:r w:rsidRPr="005A6263">
        <w:rPr>
          <w:rFonts w:cstheme="minorHAnsi"/>
          <w:sz w:val="24"/>
          <w:szCs w:val="24"/>
        </w:rPr>
        <w:t xml:space="preserve">Civic </w:t>
      </w:r>
      <w:r w:rsidR="009040C2" w:rsidRPr="005A6263">
        <w:rPr>
          <w:rFonts w:cstheme="minorHAnsi"/>
          <w:sz w:val="24"/>
          <w:szCs w:val="24"/>
        </w:rPr>
        <w:t>Federation</w:t>
      </w:r>
      <w:r w:rsidRPr="005A6263">
        <w:rPr>
          <w:rFonts w:cstheme="minorHAnsi"/>
          <w:sz w:val="24"/>
          <w:szCs w:val="24"/>
        </w:rPr>
        <w:t xml:space="preserve"> Delegate Alen Norton reported </w:t>
      </w:r>
      <w:r>
        <w:rPr>
          <w:rFonts w:cstheme="minorHAnsi"/>
          <w:b/>
          <w:bCs/>
          <w:sz w:val="24"/>
          <w:szCs w:val="24"/>
        </w:rPr>
        <w:t xml:space="preserve">on the </w:t>
      </w:r>
      <w:r>
        <w:rPr>
          <w:rFonts w:cstheme="minorHAnsi"/>
          <w:sz w:val="24"/>
          <w:szCs w:val="24"/>
        </w:rPr>
        <w:t>walk-through he and NCAC representative Nick Pastore had joined regardi</w:t>
      </w:r>
      <w:r w:rsidR="009040C2">
        <w:rPr>
          <w:rFonts w:cstheme="minorHAnsi"/>
          <w:sz w:val="24"/>
          <w:szCs w:val="24"/>
        </w:rPr>
        <w:t xml:space="preserve">ng </w:t>
      </w:r>
      <w:r w:rsidRPr="005A6263">
        <w:rPr>
          <w:rFonts w:cstheme="minorHAnsi"/>
          <w:b/>
          <w:bCs/>
          <w:sz w:val="24"/>
          <w:szCs w:val="24"/>
        </w:rPr>
        <w:t xml:space="preserve">upcoming </w:t>
      </w:r>
      <w:r w:rsidR="009040C2" w:rsidRPr="005A6263">
        <w:rPr>
          <w:rFonts w:cstheme="minorHAnsi"/>
          <w:b/>
          <w:bCs/>
          <w:sz w:val="24"/>
          <w:szCs w:val="24"/>
        </w:rPr>
        <w:t>repairs</w:t>
      </w:r>
      <w:r w:rsidR="00AB380C" w:rsidRPr="005A6263">
        <w:rPr>
          <w:rFonts w:cstheme="minorHAnsi"/>
          <w:b/>
          <w:bCs/>
          <w:sz w:val="24"/>
          <w:szCs w:val="24"/>
        </w:rPr>
        <w:t xml:space="preserve"> to the W&amp;OD Trail near the </w:t>
      </w:r>
      <w:r w:rsidRPr="005A6263">
        <w:rPr>
          <w:rFonts w:cstheme="minorHAnsi"/>
          <w:b/>
          <w:bCs/>
          <w:sz w:val="24"/>
          <w:szCs w:val="24"/>
        </w:rPr>
        <w:t xml:space="preserve"> Bluemont Junction Trai</w:t>
      </w:r>
      <w:r>
        <w:rPr>
          <w:rFonts w:cstheme="minorHAnsi"/>
          <w:sz w:val="24"/>
          <w:szCs w:val="24"/>
        </w:rPr>
        <w:t xml:space="preserve">l </w:t>
      </w:r>
      <w:r w:rsidR="005B487D">
        <w:rPr>
          <w:rFonts w:cstheme="minorHAnsi"/>
          <w:sz w:val="24"/>
          <w:szCs w:val="24"/>
        </w:rPr>
        <w:t xml:space="preserve">using </w:t>
      </w:r>
      <w:r>
        <w:rPr>
          <w:rFonts w:cstheme="minorHAnsi"/>
          <w:sz w:val="24"/>
          <w:szCs w:val="24"/>
        </w:rPr>
        <w:t>funding obtained by Congressman Don Beyer</w:t>
      </w:r>
      <w:r w:rsidR="00AB380C">
        <w:rPr>
          <w:rFonts w:cstheme="minorHAnsi"/>
          <w:sz w:val="24"/>
          <w:szCs w:val="24"/>
        </w:rPr>
        <w:t xml:space="preserve">. </w:t>
      </w:r>
      <w:r w:rsidR="004859AC">
        <w:rPr>
          <w:rFonts w:cstheme="minorHAnsi"/>
          <w:sz w:val="24"/>
          <w:szCs w:val="24"/>
        </w:rPr>
        <w:t xml:space="preserve">These were shown to be </w:t>
      </w:r>
      <w:r w:rsidR="00AB380C">
        <w:rPr>
          <w:rFonts w:cstheme="minorHAnsi"/>
          <w:sz w:val="24"/>
          <w:szCs w:val="24"/>
        </w:rPr>
        <w:t xml:space="preserve">much-needed repairs to </w:t>
      </w:r>
      <w:r>
        <w:rPr>
          <w:rFonts w:cstheme="minorHAnsi"/>
          <w:sz w:val="24"/>
          <w:szCs w:val="24"/>
        </w:rPr>
        <w:t xml:space="preserve"> damaged p</w:t>
      </w:r>
      <w:r w:rsidR="00AB380C">
        <w:rPr>
          <w:rFonts w:cstheme="minorHAnsi"/>
          <w:sz w:val="24"/>
          <w:szCs w:val="24"/>
        </w:rPr>
        <w:t xml:space="preserve">avement, there is no </w:t>
      </w:r>
      <w:r>
        <w:rPr>
          <w:rFonts w:cstheme="minorHAnsi"/>
          <w:sz w:val="24"/>
          <w:szCs w:val="24"/>
        </w:rPr>
        <w:t>expansion of impervious surface</w:t>
      </w:r>
      <w:r w:rsidR="00AB380C">
        <w:rPr>
          <w:rFonts w:cstheme="minorHAnsi"/>
          <w:sz w:val="24"/>
          <w:szCs w:val="24"/>
        </w:rPr>
        <w:t xml:space="preserve">, and the repairs raise no concerns. </w:t>
      </w:r>
    </w:p>
    <w:p w14:paraId="2F112674" w14:textId="4A8F30FB" w:rsidR="00A325F3" w:rsidRPr="00641B46" w:rsidRDefault="00A325F3" w:rsidP="00AB380C">
      <w:pPr>
        <w:pStyle w:val="ListParagraph"/>
        <w:spacing w:after="0"/>
        <w:ind w:left="0"/>
        <w:rPr>
          <w:rFonts w:eastAsia="Times New Roman" w:cstheme="minorHAnsi"/>
          <w:color w:val="222222"/>
          <w:sz w:val="24"/>
          <w:szCs w:val="24"/>
        </w:rPr>
      </w:pPr>
    </w:p>
    <w:p w14:paraId="317328B0" w14:textId="6EBC585C" w:rsidR="007036F0" w:rsidRPr="007036F0" w:rsidRDefault="00641B46" w:rsidP="007036F0">
      <w:pPr>
        <w:spacing w:after="0" w:line="240" w:lineRule="auto"/>
        <w:rPr>
          <w:rFonts w:eastAsia="Times New Roman" w:cstheme="minorHAnsi"/>
          <w:color w:val="222222"/>
          <w:sz w:val="24"/>
          <w:szCs w:val="24"/>
        </w:rPr>
      </w:pPr>
      <w:r w:rsidRPr="00641B46">
        <w:rPr>
          <w:rFonts w:eastAsia="Times New Roman" w:cstheme="minorHAnsi"/>
          <w:color w:val="222222"/>
          <w:sz w:val="24"/>
          <w:szCs w:val="24"/>
        </w:rPr>
        <w:t>5</w:t>
      </w:r>
      <w:r w:rsidR="00A325F3" w:rsidRPr="00641B46">
        <w:rPr>
          <w:rFonts w:eastAsia="Times New Roman" w:cstheme="minorHAnsi"/>
          <w:color w:val="222222"/>
          <w:sz w:val="24"/>
          <w:szCs w:val="24"/>
        </w:rPr>
        <w:t xml:space="preserve">.  </w:t>
      </w:r>
      <w:r w:rsidRPr="00223B04">
        <w:rPr>
          <w:rFonts w:eastAsia="Times New Roman" w:cstheme="minorHAnsi"/>
          <w:b/>
          <w:bCs/>
          <w:color w:val="222222"/>
          <w:sz w:val="24"/>
          <w:szCs w:val="24"/>
        </w:rPr>
        <w:t>Missing Middle Housing Study</w:t>
      </w:r>
      <w:r w:rsidR="00650189">
        <w:rPr>
          <w:rFonts w:eastAsia="Times New Roman" w:cstheme="minorHAnsi"/>
          <w:b/>
          <w:bCs/>
          <w:color w:val="222222"/>
          <w:sz w:val="24"/>
          <w:szCs w:val="24"/>
        </w:rPr>
        <w:t xml:space="preserve">: </w:t>
      </w:r>
      <w:r w:rsidR="00650189">
        <w:rPr>
          <w:rFonts w:eastAsia="Times New Roman" w:cstheme="minorHAnsi"/>
          <w:color w:val="222222"/>
          <w:sz w:val="24"/>
          <w:szCs w:val="24"/>
        </w:rPr>
        <w:t xml:space="preserve">The Board discussed efforts by other civic associations to do web surveys </w:t>
      </w:r>
      <w:r w:rsidR="007036F0">
        <w:rPr>
          <w:rFonts w:eastAsia="Times New Roman" w:cstheme="minorHAnsi"/>
          <w:color w:val="222222"/>
          <w:sz w:val="24"/>
          <w:szCs w:val="24"/>
        </w:rPr>
        <w:t xml:space="preserve">of </w:t>
      </w:r>
      <w:r w:rsidR="00650189">
        <w:rPr>
          <w:rFonts w:eastAsia="Times New Roman" w:cstheme="minorHAnsi"/>
          <w:color w:val="222222"/>
          <w:sz w:val="24"/>
          <w:szCs w:val="24"/>
        </w:rPr>
        <w:t>regarding the Missing Middle Housing Study. They noted that such a survey could not replace a position BCA members take regarding the Study, but could be a temperature check of what people are thinking.</w:t>
      </w:r>
      <w:r w:rsidR="007036F0">
        <w:rPr>
          <w:rFonts w:eastAsia="Times New Roman" w:cstheme="minorHAnsi"/>
          <w:color w:val="222222"/>
          <w:sz w:val="24"/>
          <w:szCs w:val="24"/>
        </w:rPr>
        <w:t xml:space="preserve"> The Board agreed BCA could do such a survey, but should make clear that people can vote only once, they should vote only if they reside in Bluemont, that the survey serves as a temperature check to help the BCA Board </w:t>
      </w:r>
    </w:p>
    <w:p w14:paraId="393366E5" w14:textId="0FF432E3" w:rsidR="007036F0" w:rsidRPr="007036F0" w:rsidRDefault="007036F0" w:rsidP="007036F0">
      <w:pPr>
        <w:spacing w:after="0" w:line="240" w:lineRule="auto"/>
        <w:rPr>
          <w:rFonts w:eastAsia="Times New Roman" w:cstheme="minorHAnsi"/>
          <w:color w:val="222222"/>
          <w:sz w:val="24"/>
          <w:szCs w:val="24"/>
        </w:rPr>
      </w:pPr>
      <w:r w:rsidRPr="007036F0">
        <w:rPr>
          <w:rFonts w:eastAsia="Times New Roman" w:cstheme="minorHAnsi"/>
          <w:color w:val="222222"/>
          <w:sz w:val="24"/>
          <w:szCs w:val="24"/>
        </w:rPr>
        <w:t>generally understand attitudes of residents</w:t>
      </w:r>
      <w:r>
        <w:rPr>
          <w:rFonts w:eastAsia="Times New Roman" w:cstheme="minorHAnsi"/>
          <w:color w:val="222222"/>
          <w:sz w:val="24"/>
          <w:szCs w:val="24"/>
        </w:rPr>
        <w:t xml:space="preserve">, and that survey results will not change any position taken by BCA members that </w:t>
      </w:r>
      <w:r w:rsidRPr="007036F0">
        <w:rPr>
          <w:rFonts w:eastAsia="Times New Roman" w:cstheme="minorHAnsi"/>
          <w:color w:val="222222"/>
          <w:sz w:val="24"/>
          <w:szCs w:val="24"/>
        </w:rPr>
        <w:t>has been appropriately advertised to and voted upon by BCA members, per the BCA bylaws.</w:t>
      </w:r>
      <w:r>
        <w:rPr>
          <w:rFonts w:eastAsia="Times New Roman" w:cstheme="minorHAnsi"/>
          <w:color w:val="222222"/>
          <w:sz w:val="24"/>
          <w:szCs w:val="24"/>
        </w:rPr>
        <w:t xml:space="preserve"> The Board agreed that the Secretary would consult with volunteer webmaster (and alternate NCAC representative) </w:t>
      </w:r>
      <w:r w:rsidR="005D1499">
        <w:rPr>
          <w:rFonts w:eastAsia="Times New Roman" w:cstheme="minorHAnsi"/>
          <w:color w:val="222222"/>
          <w:sz w:val="24"/>
          <w:szCs w:val="24"/>
        </w:rPr>
        <w:t xml:space="preserve">on how BCA could do such a survey. </w:t>
      </w:r>
    </w:p>
    <w:p w14:paraId="721AACB1" w14:textId="045FF399" w:rsidR="00641B46" w:rsidRPr="00641B46" w:rsidRDefault="00641B46" w:rsidP="00A325F3">
      <w:pPr>
        <w:spacing w:after="0" w:line="240" w:lineRule="auto"/>
        <w:rPr>
          <w:rFonts w:eastAsia="Times New Roman" w:cstheme="minorHAnsi"/>
          <w:color w:val="222222"/>
          <w:sz w:val="24"/>
          <w:szCs w:val="24"/>
        </w:rPr>
      </w:pPr>
    </w:p>
    <w:p w14:paraId="20ED3D9D" w14:textId="5A884EC7" w:rsidR="00223B04" w:rsidRDefault="00641B46" w:rsidP="00223B04">
      <w:pPr>
        <w:pStyle w:val="ListParagraph"/>
        <w:spacing w:after="0"/>
        <w:ind w:left="0"/>
        <w:rPr>
          <w:rFonts w:cstheme="minorHAnsi"/>
          <w:b/>
          <w:bCs/>
          <w:sz w:val="24"/>
          <w:szCs w:val="24"/>
        </w:rPr>
      </w:pPr>
      <w:r w:rsidRPr="00641B46">
        <w:rPr>
          <w:rFonts w:eastAsia="Times New Roman" w:cstheme="minorHAnsi"/>
          <w:color w:val="222222"/>
          <w:sz w:val="24"/>
          <w:szCs w:val="24"/>
        </w:rPr>
        <w:lastRenderedPageBreak/>
        <w:t xml:space="preserve">6.  </w:t>
      </w:r>
      <w:r w:rsidRPr="00A81DC9">
        <w:rPr>
          <w:rFonts w:eastAsia="Times New Roman" w:cstheme="minorHAnsi"/>
          <w:b/>
          <w:bCs/>
          <w:color w:val="222222"/>
          <w:sz w:val="24"/>
          <w:szCs w:val="24"/>
        </w:rPr>
        <w:t>Changes to Wilson Blvd</w:t>
      </w:r>
      <w:r w:rsidR="00A81DC9">
        <w:rPr>
          <w:rFonts w:eastAsia="Times New Roman" w:cstheme="minorHAnsi"/>
          <w:color w:val="222222"/>
          <w:sz w:val="24"/>
          <w:szCs w:val="24"/>
        </w:rPr>
        <w:t xml:space="preserve">: </w:t>
      </w:r>
      <w:r w:rsidR="00223B04">
        <w:rPr>
          <w:rFonts w:cstheme="minorHAnsi"/>
          <w:sz w:val="24"/>
          <w:szCs w:val="24"/>
        </w:rPr>
        <w:t xml:space="preserve">The Board discussed the problem of the County Board ignoring input from civic associations, and agreed the President should recirculate the link for </w:t>
      </w:r>
      <w:r w:rsidR="00223B04" w:rsidRPr="00A81DC9">
        <w:rPr>
          <w:rFonts w:cstheme="minorHAnsi"/>
          <w:sz w:val="24"/>
          <w:szCs w:val="24"/>
        </w:rPr>
        <w:t>public input on the proposed changes to Wilson Blvd between Glebe Road and N. Frederick Street</w:t>
      </w:r>
      <w:r w:rsidR="00223B04" w:rsidRPr="005B6CB1">
        <w:rPr>
          <w:rFonts w:cstheme="minorHAnsi"/>
          <w:b/>
          <w:bCs/>
          <w:sz w:val="24"/>
          <w:szCs w:val="24"/>
        </w:rPr>
        <w:t xml:space="preserve">.  </w:t>
      </w:r>
    </w:p>
    <w:p w14:paraId="1CDA5883" w14:textId="486175F1" w:rsidR="006B3455" w:rsidRPr="006B3455" w:rsidRDefault="006B3455" w:rsidP="006B3455">
      <w:pPr>
        <w:spacing w:after="0" w:line="240" w:lineRule="auto"/>
        <w:rPr>
          <w:rFonts w:eastAsia="Times New Roman" w:cstheme="minorHAnsi"/>
          <w:color w:val="222222"/>
          <w:sz w:val="24"/>
          <w:szCs w:val="24"/>
        </w:rPr>
      </w:pPr>
    </w:p>
    <w:p w14:paraId="769FF3A7" w14:textId="71533571" w:rsidR="00641B46" w:rsidRPr="00641B46" w:rsidRDefault="00641B46" w:rsidP="00A325F3">
      <w:pPr>
        <w:spacing w:after="0" w:line="240" w:lineRule="auto"/>
        <w:rPr>
          <w:rFonts w:eastAsia="Times New Roman" w:cstheme="minorHAnsi"/>
          <w:color w:val="222222"/>
          <w:sz w:val="24"/>
          <w:szCs w:val="24"/>
        </w:rPr>
      </w:pPr>
    </w:p>
    <w:p w14:paraId="20361FEC" w14:textId="7DB3891C" w:rsidR="00641B46" w:rsidRPr="00641B46" w:rsidRDefault="00641B46" w:rsidP="00A325F3">
      <w:pPr>
        <w:spacing w:after="0" w:line="240" w:lineRule="auto"/>
        <w:rPr>
          <w:rFonts w:eastAsia="Times New Roman" w:cstheme="minorHAnsi"/>
          <w:color w:val="222222"/>
          <w:sz w:val="24"/>
          <w:szCs w:val="24"/>
        </w:rPr>
      </w:pPr>
      <w:r w:rsidRPr="00641B46">
        <w:rPr>
          <w:rFonts w:eastAsia="Times New Roman" w:cstheme="minorHAnsi"/>
          <w:color w:val="222222"/>
          <w:sz w:val="24"/>
          <w:szCs w:val="24"/>
        </w:rPr>
        <w:t xml:space="preserve">7. </w:t>
      </w:r>
      <w:r w:rsidR="00A81DC9">
        <w:rPr>
          <w:rFonts w:eastAsia="Times New Roman" w:cstheme="minorHAnsi"/>
          <w:color w:val="222222"/>
          <w:sz w:val="24"/>
          <w:szCs w:val="24"/>
        </w:rPr>
        <w:t xml:space="preserve"> Meeting adjourned at 7:29 pm. </w:t>
      </w:r>
    </w:p>
    <w:p w14:paraId="03760095" w14:textId="61010BE0" w:rsidR="00A325F3" w:rsidRPr="00641B46" w:rsidRDefault="00A325F3" w:rsidP="00A325F3">
      <w:pPr>
        <w:spacing w:after="0" w:line="240" w:lineRule="auto"/>
        <w:rPr>
          <w:rFonts w:eastAsia="Times New Roman" w:cstheme="minorHAnsi"/>
          <w:color w:val="222222"/>
          <w:sz w:val="24"/>
          <w:szCs w:val="24"/>
        </w:rPr>
      </w:pPr>
    </w:p>
    <w:p w14:paraId="6C13FC7E" w14:textId="77777777" w:rsidR="00A325F3" w:rsidRDefault="00A325F3" w:rsidP="00560021">
      <w:pPr>
        <w:pStyle w:val="ListParagraph"/>
        <w:spacing w:after="0"/>
        <w:ind w:left="0"/>
        <w:rPr>
          <w:rFonts w:cstheme="minorHAnsi"/>
          <w:sz w:val="24"/>
          <w:szCs w:val="24"/>
        </w:rPr>
      </w:pPr>
    </w:p>
    <w:p w14:paraId="359BC0E8" w14:textId="3344677D" w:rsidR="002073A6" w:rsidRPr="00680E20" w:rsidRDefault="002073A6" w:rsidP="00560021">
      <w:pPr>
        <w:pStyle w:val="ListParagraph"/>
        <w:spacing w:after="0"/>
        <w:ind w:left="0"/>
        <w:rPr>
          <w:rFonts w:cstheme="minorHAnsi"/>
          <w:b/>
          <w:bCs/>
          <w:sz w:val="24"/>
          <w:szCs w:val="24"/>
        </w:rPr>
      </w:pPr>
    </w:p>
    <w:p w14:paraId="578BAB4F" w14:textId="25211C3B" w:rsidR="00B87AD4" w:rsidRPr="00210FE2" w:rsidRDefault="00210FE2" w:rsidP="00210FE2">
      <w:pPr>
        <w:pStyle w:val="yiv2402062527msonormal"/>
        <w:spacing w:before="0" w:beforeAutospacing="0" w:after="0" w:afterAutospacing="0"/>
      </w:pPr>
      <w:r w:rsidRPr="00210FE2">
        <w:rPr>
          <w:rFonts w:asciiTheme="minorHAnsi" w:hAnsiTheme="minorHAnsi" w:cstheme="minorHAnsi"/>
          <w:color w:val="000000"/>
        </w:rPr>
        <w:t xml:space="preserve"> </w:t>
      </w:r>
    </w:p>
    <w:sectPr w:rsidR="00B87AD4" w:rsidRPr="0021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02A32"/>
    <w:multiLevelType w:val="multilevel"/>
    <w:tmpl w:val="D286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554DE"/>
    <w:multiLevelType w:val="multilevel"/>
    <w:tmpl w:val="3228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641934">
    <w:abstractNumId w:val="9"/>
  </w:num>
  <w:num w:numId="2" w16cid:durableId="287710647">
    <w:abstractNumId w:val="6"/>
  </w:num>
  <w:num w:numId="3" w16cid:durableId="1059354191">
    <w:abstractNumId w:val="4"/>
  </w:num>
  <w:num w:numId="4" w16cid:durableId="1785691148">
    <w:abstractNumId w:val="1"/>
  </w:num>
  <w:num w:numId="5" w16cid:durableId="483277817">
    <w:abstractNumId w:val="11"/>
  </w:num>
  <w:num w:numId="6" w16cid:durableId="360134793">
    <w:abstractNumId w:val="10"/>
  </w:num>
  <w:num w:numId="7" w16cid:durableId="444277445">
    <w:abstractNumId w:val="3"/>
  </w:num>
  <w:num w:numId="8" w16cid:durableId="561478067">
    <w:abstractNumId w:val="2"/>
  </w:num>
  <w:num w:numId="9" w16cid:durableId="1875998691">
    <w:abstractNumId w:val="5"/>
  </w:num>
  <w:num w:numId="10" w16cid:durableId="1232422513">
    <w:abstractNumId w:val="0"/>
  </w:num>
  <w:num w:numId="11" w16cid:durableId="1443843977">
    <w:abstractNumId w:val="8"/>
  </w:num>
  <w:num w:numId="12" w16cid:durableId="1603805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78A6"/>
    <w:rsid w:val="00077908"/>
    <w:rsid w:val="000A2236"/>
    <w:rsid w:val="000A27F0"/>
    <w:rsid w:val="000A402A"/>
    <w:rsid w:val="000C0C8B"/>
    <w:rsid w:val="000D4798"/>
    <w:rsid w:val="00103A9D"/>
    <w:rsid w:val="00137F48"/>
    <w:rsid w:val="001660A9"/>
    <w:rsid w:val="00175A4C"/>
    <w:rsid w:val="001849B7"/>
    <w:rsid w:val="002055BF"/>
    <w:rsid w:val="002073A6"/>
    <w:rsid w:val="00210FE2"/>
    <w:rsid w:val="00221654"/>
    <w:rsid w:val="00223B04"/>
    <w:rsid w:val="00242795"/>
    <w:rsid w:val="0024559A"/>
    <w:rsid w:val="00262366"/>
    <w:rsid w:val="002832F5"/>
    <w:rsid w:val="0028569F"/>
    <w:rsid w:val="002B3DCA"/>
    <w:rsid w:val="002C1F5C"/>
    <w:rsid w:val="002D28DE"/>
    <w:rsid w:val="002D448D"/>
    <w:rsid w:val="002F0FF6"/>
    <w:rsid w:val="002F761A"/>
    <w:rsid w:val="00325AEC"/>
    <w:rsid w:val="00340B68"/>
    <w:rsid w:val="003612A5"/>
    <w:rsid w:val="003840AE"/>
    <w:rsid w:val="0038619D"/>
    <w:rsid w:val="003D6067"/>
    <w:rsid w:val="004070AB"/>
    <w:rsid w:val="00421925"/>
    <w:rsid w:val="00424D68"/>
    <w:rsid w:val="004421E6"/>
    <w:rsid w:val="004749B6"/>
    <w:rsid w:val="00474A33"/>
    <w:rsid w:val="004859AC"/>
    <w:rsid w:val="00494ACA"/>
    <w:rsid w:val="004C116C"/>
    <w:rsid w:val="004C410C"/>
    <w:rsid w:val="004D238B"/>
    <w:rsid w:val="00515C1B"/>
    <w:rsid w:val="00534C5B"/>
    <w:rsid w:val="0054499C"/>
    <w:rsid w:val="00556050"/>
    <w:rsid w:val="00560021"/>
    <w:rsid w:val="005619FE"/>
    <w:rsid w:val="0059349D"/>
    <w:rsid w:val="005A6263"/>
    <w:rsid w:val="005B487D"/>
    <w:rsid w:val="005B6571"/>
    <w:rsid w:val="005B6CB1"/>
    <w:rsid w:val="005D1499"/>
    <w:rsid w:val="005D275D"/>
    <w:rsid w:val="005F484C"/>
    <w:rsid w:val="0060205B"/>
    <w:rsid w:val="00625D67"/>
    <w:rsid w:val="00636A8F"/>
    <w:rsid w:val="0064012E"/>
    <w:rsid w:val="00641B46"/>
    <w:rsid w:val="00650189"/>
    <w:rsid w:val="00680E20"/>
    <w:rsid w:val="00681327"/>
    <w:rsid w:val="00682299"/>
    <w:rsid w:val="006B1A02"/>
    <w:rsid w:val="006B3455"/>
    <w:rsid w:val="006F4C87"/>
    <w:rsid w:val="007036F0"/>
    <w:rsid w:val="00730154"/>
    <w:rsid w:val="00787333"/>
    <w:rsid w:val="007E34E1"/>
    <w:rsid w:val="008009CF"/>
    <w:rsid w:val="008100CE"/>
    <w:rsid w:val="00811C9E"/>
    <w:rsid w:val="00854A21"/>
    <w:rsid w:val="00867997"/>
    <w:rsid w:val="00885C7F"/>
    <w:rsid w:val="008B0E5F"/>
    <w:rsid w:val="008F5811"/>
    <w:rsid w:val="00900B2E"/>
    <w:rsid w:val="009040C2"/>
    <w:rsid w:val="00916CFC"/>
    <w:rsid w:val="00957F16"/>
    <w:rsid w:val="00977419"/>
    <w:rsid w:val="009C40AD"/>
    <w:rsid w:val="009C4901"/>
    <w:rsid w:val="009E7AFD"/>
    <w:rsid w:val="009F690E"/>
    <w:rsid w:val="00A115AB"/>
    <w:rsid w:val="00A20C4D"/>
    <w:rsid w:val="00A22919"/>
    <w:rsid w:val="00A325F3"/>
    <w:rsid w:val="00A37468"/>
    <w:rsid w:val="00A42CE9"/>
    <w:rsid w:val="00A81DC9"/>
    <w:rsid w:val="00AB380C"/>
    <w:rsid w:val="00AE6517"/>
    <w:rsid w:val="00AE6825"/>
    <w:rsid w:val="00AF7C69"/>
    <w:rsid w:val="00B255E8"/>
    <w:rsid w:val="00B37D2B"/>
    <w:rsid w:val="00B61CFD"/>
    <w:rsid w:val="00B86D4D"/>
    <w:rsid w:val="00B87AD4"/>
    <w:rsid w:val="00B90629"/>
    <w:rsid w:val="00B92FE3"/>
    <w:rsid w:val="00BD15A4"/>
    <w:rsid w:val="00C46810"/>
    <w:rsid w:val="00C60C4F"/>
    <w:rsid w:val="00C71475"/>
    <w:rsid w:val="00CA3770"/>
    <w:rsid w:val="00CF6502"/>
    <w:rsid w:val="00D52F5D"/>
    <w:rsid w:val="00D73678"/>
    <w:rsid w:val="00D756B2"/>
    <w:rsid w:val="00D86E43"/>
    <w:rsid w:val="00DA4939"/>
    <w:rsid w:val="00DF2CA0"/>
    <w:rsid w:val="00E02584"/>
    <w:rsid w:val="00E218B3"/>
    <w:rsid w:val="00E26086"/>
    <w:rsid w:val="00E35310"/>
    <w:rsid w:val="00EC2E45"/>
    <w:rsid w:val="00EC4AB8"/>
    <w:rsid w:val="00ED5BE2"/>
    <w:rsid w:val="00F133E1"/>
    <w:rsid w:val="00F17A63"/>
    <w:rsid w:val="00F34AC8"/>
    <w:rsid w:val="00F4410B"/>
    <w:rsid w:val="00F762F7"/>
    <w:rsid w:val="00F80879"/>
    <w:rsid w:val="00FB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331683042">
      <w:bodyDiv w:val="1"/>
      <w:marLeft w:val="0"/>
      <w:marRight w:val="0"/>
      <w:marTop w:val="0"/>
      <w:marBottom w:val="0"/>
      <w:divBdr>
        <w:top w:val="none" w:sz="0" w:space="0" w:color="auto"/>
        <w:left w:val="none" w:sz="0" w:space="0" w:color="auto"/>
        <w:bottom w:val="none" w:sz="0" w:space="0" w:color="auto"/>
        <w:right w:val="none" w:sz="0" w:space="0" w:color="auto"/>
      </w:divBdr>
    </w:div>
    <w:div w:id="428164273">
      <w:bodyDiv w:val="1"/>
      <w:marLeft w:val="0"/>
      <w:marRight w:val="0"/>
      <w:marTop w:val="0"/>
      <w:marBottom w:val="0"/>
      <w:divBdr>
        <w:top w:val="none" w:sz="0" w:space="0" w:color="auto"/>
        <w:left w:val="none" w:sz="0" w:space="0" w:color="auto"/>
        <w:bottom w:val="none" w:sz="0" w:space="0" w:color="auto"/>
        <w:right w:val="none" w:sz="0" w:space="0" w:color="auto"/>
      </w:divBdr>
      <w:divsChild>
        <w:div w:id="1717466498">
          <w:marLeft w:val="0"/>
          <w:marRight w:val="0"/>
          <w:marTop w:val="0"/>
          <w:marBottom w:val="0"/>
          <w:divBdr>
            <w:top w:val="none" w:sz="0" w:space="0" w:color="auto"/>
            <w:left w:val="none" w:sz="0" w:space="0" w:color="auto"/>
            <w:bottom w:val="none" w:sz="0" w:space="0" w:color="auto"/>
            <w:right w:val="none" w:sz="0" w:space="0" w:color="auto"/>
          </w:divBdr>
        </w:div>
      </w:divsChild>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604271320">
      <w:bodyDiv w:val="1"/>
      <w:marLeft w:val="0"/>
      <w:marRight w:val="0"/>
      <w:marTop w:val="0"/>
      <w:marBottom w:val="0"/>
      <w:divBdr>
        <w:top w:val="none" w:sz="0" w:space="0" w:color="auto"/>
        <w:left w:val="none" w:sz="0" w:space="0" w:color="auto"/>
        <w:bottom w:val="none" w:sz="0" w:space="0" w:color="auto"/>
        <w:right w:val="none" w:sz="0" w:space="0" w:color="auto"/>
      </w:divBdr>
      <w:divsChild>
        <w:div w:id="2028021096">
          <w:marLeft w:val="0"/>
          <w:marRight w:val="0"/>
          <w:marTop w:val="0"/>
          <w:marBottom w:val="0"/>
          <w:divBdr>
            <w:top w:val="none" w:sz="0" w:space="0" w:color="auto"/>
            <w:left w:val="none" w:sz="0" w:space="0" w:color="auto"/>
            <w:bottom w:val="none" w:sz="0" w:space="0" w:color="auto"/>
            <w:right w:val="none" w:sz="0" w:space="0" w:color="auto"/>
          </w:divBdr>
        </w:div>
      </w:divsChild>
    </w:div>
    <w:div w:id="1835220751">
      <w:bodyDiv w:val="1"/>
      <w:marLeft w:val="0"/>
      <w:marRight w:val="0"/>
      <w:marTop w:val="0"/>
      <w:marBottom w:val="0"/>
      <w:divBdr>
        <w:top w:val="none" w:sz="0" w:space="0" w:color="auto"/>
        <w:left w:val="none" w:sz="0" w:space="0" w:color="auto"/>
        <w:bottom w:val="none" w:sz="0" w:space="0" w:color="auto"/>
        <w:right w:val="none" w:sz="0" w:space="0" w:color="auto"/>
      </w:divBdr>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vfe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32</cp:revision>
  <cp:lastPrinted>2021-12-15T14:12:00Z</cp:lastPrinted>
  <dcterms:created xsi:type="dcterms:W3CDTF">2022-07-19T17:07:00Z</dcterms:created>
  <dcterms:modified xsi:type="dcterms:W3CDTF">2022-07-19T18:24:00Z</dcterms:modified>
</cp:coreProperties>
</file>