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B277E" w14:textId="38896E5B" w:rsidR="00D86E43" w:rsidRPr="00F24ECC" w:rsidRDefault="00B70029" w:rsidP="00D86E43">
      <w:pPr>
        <w:jc w:val="center"/>
        <w:rPr>
          <w:rFonts w:ascii="Times New Roman" w:hAnsi="Times New Roman" w:cs="Times New Roman"/>
          <w:b/>
          <w:sz w:val="24"/>
          <w:szCs w:val="24"/>
        </w:rPr>
      </w:pPr>
      <w:r w:rsidRPr="00F24ECC">
        <w:rPr>
          <w:rFonts w:ascii="Times New Roman" w:hAnsi="Times New Roman" w:cs="Times New Roman"/>
          <w:b/>
          <w:sz w:val="24"/>
          <w:szCs w:val="24"/>
        </w:rPr>
        <w:t>Minutes</w:t>
      </w:r>
    </w:p>
    <w:p w14:paraId="7556E7BC" w14:textId="77777777" w:rsidR="00D86E43" w:rsidRPr="00F24ECC" w:rsidRDefault="00D86E43" w:rsidP="00D86E43">
      <w:pPr>
        <w:jc w:val="center"/>
        <w:rPr>
          <w:rFonts w:ascii="Times New Roman" w:hAnsi="Times New Roman" w:cs="Times New Roman"/>
          <w:b/>
          <w:color w:val="3333FF"/>
          <w:sz w:val="24"/>
          <w:szCs w:val="24"/>
        </w:rPr>
      </w:pPr>
      <w:r w:rsidRPr="00F24ECC">
        <w:rPr>
          <w:rFonts w:ascii="Times New Roman" w:hAnsi="Times New Roman" w:cs="Times New Roman"/>
          <w:b/>
          <w:color w:val="3333FF"/>
          <w:sz w:val="24"/>
          <w:szCs w:val="24"/>
        </w:rPr>
        <w:t>Bluemont Executive Committee</w:t>
      </w:r>
    </w:p>
    <w:p w14:paraId="220504C5" w14:textId="271B2F83" w:rsidR="00D86E43" w:rsidRPr="00F24ECC" w:rsidRDefault="00D86E43" w:rsidP="00D86E43">
      <w:pPr>
        <w:jc w:val="center"/>
        <w:rPr>
          <w:rFonts w:ascii="Times New Roman" w:hAnsi="Times New Roman" w:cs="Times New Roman"/>
          <w:sz w:val="24"/>
          <w:szCs w:val="24"/>
        </w:rPr>
      </w:pPr>
      <w:r w:rsidRPr="00F24ECC">
        <w:rPr>
          <w:rFonts w:ascii="Times New Roman" w:hAnsi="Times New Roman" w:cs="Times New Roman"/>
          <w:sz w:val="24"/>
          <w:szCs w:val="24"/>
        </w:rPr>
        <w:t>Wed</w:t>
      </w:r>
      <w:r w:rsidR="006B1A02" w:rsidRPr="00F24ECC">
        <w:rPr>
          <w:rFonts w:ascii="Times New Roman" w:hAnsi="Times New Roman" w:cs="Times New Roman"/>
          <w:sz w:val="24"/>
          <w:szCs w:val="24"/>
        </w:rPr>
        <w:t>nesday</w:t>
      </w:r>
      <w:r w:rsidRPr="00F24ECC">
        <w:rPr>
          <w:rFonts w:ascii="Times New Roman" w:hAnsi="Times New Roman" w:cs="Times New Roman"/>
          <w:sz w:val="24"/>
          <w:szCs w:val="24"/>
        </w:rPr>
        <w:t xml:space="preserve">, </w:t>
      </w:r>
      <w:r w:rsidR="0059349D" w:rsidRPr="00F24ECC">
        <w:rPr>
          <w:rFonts w:ascii="Times New Roman" w:hAnsi="Times New Roman" w:cs="Times New Roman"/>
          <w:sz w:val="24"/>
          <w:szCs w:val="24"/>
        </w:rPr>
        <w:t xml:space="preserve">July </w:t>
      </w:r>
      <w:r w:rsidR="00DA4939" w:rsidRPr="00F24ECC">
        <w:rPr>
          <w:rFonts w:ascii="Times New Roman" w:hAnsi="Times New Roman" w:cs="Times New Roman"/>
          <w:sz w:val="24"/>
          <w:szCs w:val="24"/>
        </w:rPr>
        <w:t xml:space="preserve">28 </w:t>
      </w:r>
      <w:r w:rsidR="003D6067" w:rsidRPr="00F24ECC">
        <w:rPr>
          <w:rFonts w:ascii="Times New Roman" w:hAnsi="Times New Roman" w:cs="Times New Roman"/>
          <w:sz w:val="24"/>
          <w:szCs w:val="24"/>
        </w:rPr>
        <w:t>20</w:t>
      </w:r>
      <w:r w:rsidR="008F5811" w:rsidRPr="00F24ECC">
        <w:rPr>
          <w:rFonts w:ascii="Times New Roman" w:hAnsi="Times New Roman" w:cs="Times New Roman"/>
          <w:sz w:val="24"/>
          <w:szCs w:val="24"/>
        </w:rPr>
        <w:t>21</w:t>
      </w:r>
      <w:r w:rsidR="003D6067" w:rsidRPr="00F24ECC">
        <w:rPr>
          <w:rFonts w:ascii="Times New Roman" w:hAnsi="Times New Roman" w:cs="Times New Roman"/>
          <w:sz w:val="24"/>
          <w:szCs w:val="24"/>
        </w:rPr>
        <w:t xml:space="preserve"> 7 PM</w:t>
      </w:r>
    </w:p>
    <w:p w14:paraId="25ECF795" w14:textId="7BDC44FD" w:rsidR="00D86E43" w:rsidRPr="00F24ECC" w:rsidRDefault="006B1A02" w:rsidP="00494ACA">
      <w:pPr>
        <w:jc w:val="center"/>
        <w:rPr>
          <w:rFonts w:ascii="Times New Roman" w:hAnsi="Times New Roman" w:cs="Times New Roman"/>
          <w:sz w:val="24"/>
          <w:szCs w:val="24"/>
        </w:rPr>
      </w:pPr>
      <w:r w:rsidRPr="00F24ECC">
        <w:rPr>
          <w:rFonts w:ascii="Times New Roman" w:hAnsi="Times New Roman" w:cs="Times New Roman"/>
          <w:sz w:val="24"/>
          <w:szCs w:val="24"/>
        </w:rPr>
        <w:t>Via Zoom</w:t>
      </w:r>
    </w:p>
    <w:p w14:paraId="2013DFE0" w14:textId="77777777" w:rsidR="00494ACA" w:rsidRPr="00F24ECC" w:rsidRDefault="00494ACA" w:rsidP="00494ACA">
      <w:pPr>
        <w:spacing w:after="0"/>
        <w:jc w:val="center"/>
        <w:rPr>
          <w:rFonts w:ascii="Times New Roman" w:hAnsi="Times New Roman" w:cs="Times New Roman"/>
          <w:sz w:val="24"/>
          <w:szCs w:val="24"/>
        </w:rPr>
      </w:pPr>
    </w:p>
    <w:p w14:paraId="71FBB031" w14:textId="1491B678" w:rsidR="00D429DE" w:rsidRDefault="00D429DE" w:rsidP="00494ACA">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The meeting commenced at 7:00 pm.  The President established via Zoom that a quorum existed.</w:t>
      </w:r>
    </w:p>
    <w:p w14:paraId="53B652C2" w14:textId="77777777" w:rsidR="00D429DE" w:rsidRDefault="00D429DE" w:rsidP="00494ACA">
      <w:pPr>
        <w:pStyle w:val="ListParagraph"/>
        <w:spacing w:after="0"/>
        <w:ind w:left="0"/>
        <w:rPr>
          <w:rFonts w:ascii="Times New Roman" w:hAnsi="Times New Roman" w:cs="Times New Roman"/>
          <w:sz w:val="24"/>
          <w:szCs w:val="24"/>
        </w:rPr>
      </w:pPr>
    </w:p>
    <w:p w14:paraId="3511D2D7" w14:textId="1BCCCC77" w:rsidR="00D429DE" w:rsidRDefault="00D429DE" w:rsidP="00494ACA">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 xml:space="preserve">The Committee approved the minutes of the June 30, </w:t>
      </w:r>
      <w:r w:rsidR="00020A51">
        <w:rPr>
          <w:rFonts w:ascii="Times New Roman" w:hAnsi="Times New Roman" w:cs="Times New Roman"/>
          <w:sz w:val="24"/>
          <w:szCs w:val="24"/>
        </w:rPr>
        <w:t>2021 Executive Committee meeting.</w:t>
      </w:r>
    </w:p>
    <w:p w14:paraId="5FA32FF3" w14:textId="77777777" w:rsidR="00D429DE" w:rsidRPr="00321E0F" w:rsidRDefault="00D429DE" w:rsidP="00494ACA">
      <w:pPr>
        <w:pStyle w:val="ListParagraph"/>
        <w:spacing w:after="0"/>
        <w:ind w:left="0"/>
        <w:rPr>
          <w:rFonts w:ascii="Times New Roman" w:hAnsi="Times New Roman" w:cs="Times New Roman"/>
          <w:b/>
          <w:bCs/>
          <w:sz w:val="24"/>
          <w:szCs w:val="24"/>
          <w:u w:val="single"/>
        </w:rPr>
      </w:pPr>
    </w:p>
    <w:p w14:paraId="23EB12E7" w14:textId="77777777" w:rsidR="00321E0F" w:rsidRPr="00321E0F" w:rsidRDefault="00321E0F" w:rsidP="00494ACA">
      <w:pPr>
        <w:pStyle w:val="ListParagraph"/>
        <w:spacing w:after="0"/>
        <w:ind w:left="0"/>
        <w:rPr>
          <w:rFonts w:ascii="Times New Roman" w:hAnsi="Times New Roman" w:cs="Times New Roman"/>
          <w:b/>
          <w:bCs/>
          <w:sz w:val="24"/>
          <w:szCs w:val="24"/>
          <w:u w:val="single"/>
        </w:rPr>
      </w:pPr>
      <w:r w:rsidRPr="00321E0F">
        <w:rPr>
          <w:rFonts w:ascii="Times New Roman" w:hAnsi="Times New Roman" w:cs="Times New Roman"/>
          <w:b/>
          <w:bCs/>
          <w:sz w:val="24"/>
          <w:szCs w:val="24"/>
          <w:u w:val="single"/>
        </w:rPr>
        <w:t xml:space="preserve">Reports of Officers, Civic Federation Delegates, and Committee Chairs:  </w:t>
      </w:r>
    </w:p>
    <w:p w14:paraId="314CCAEC" w14:textId="77777777" w:rsidR="00321E0F" w:rsidRDefault="00321E0F" w:rsidP="00494ACA">
      <w:pPr>
        <w:pStyle w:val="ListParagraph"/>
        <w:spacing w:after="0"/>
        <w:ind w:left="0"/>
        <w:rPr>
          <w:rFonts w:ascii="Times New Roman" w:hAnsi="Times New Roman" w:cs="Times New Roman"/>
          <w:sz w:val="24"/>
          <w:szCs w:val="24"/>
        </w:rPr>
      </w:pPr>
    </w:p>
    <w:p w14:paraId="5030B98D" w14:textId="0C40E98F" w:rsidR="00CB6732" w:rsidRDefault="00020A51" w:rsidP="00494ACA">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The President reported on her activity since the last meeting.</w:t>
      </w:r>
      <w:r w:rsidR="00085374">
        <w:rPr>
          <w:rFonts w:ascii="Times New Roman" w:hAnsi="Times New Roman" w:cs="Times New Roman"/>
          <w:sz w:val="24"/>
          <w:szCs w:val="24"/>
        </w:rPr>
        <w:t xml:space="preserve">  The President</w:t>
      </w:r>
      <w:r w:rsidR="007807F6">
        <w:rPr>
          <w:rFonts w:ascii="Times New Roman" w:hAnsi="Times New Roman" w:cs="Times New Roman"/>
          <w:sz w:val="24"/>
          <w:szCs w:val="24"/>
        </w:rPr>
        <w:t xml:space="preserve"> used the County’s website to report</w:t>
      </w:r>
      <w:r w:rsidR="00085374">
        <w:rPr>
          <w:rFonts w:ascii="Times New Roman" w:hAnsi="Times New Roman" w:cs="Times New Roman"/>
          <w:sz w:val="24"/>
          <w:szCs w:val="24"/>
        </w:rPr>
        <w:t xml:space="preserve"> </w:t>
      </w:r>
      <w:r w:rsidR="007807F6">
        <w:rPr>
          <w:rFonts w:ascii="Times New Roman" w:hAnsi="Times New Roman" w:cs="Times New Roman"/>
          <w:sz w:val="24"/>
          <w:szCs w:val="24"/>
        </w:rPr>
        <w:t>(by means of the “Report a Problem” function) the issues associated with the deterioration of the masonry base of the bell, as well as the need for maintenance of the bell itself.</w:t>
      </w:r>
      <w:r w:rsidR="00085374">
        <w:rPr>
          <w:rFonts w:ascii="Times New Roman" w:hAnsi="Times New Roman" w:cs="Times New Roman"/>
          <w:sz w:val="24"/>
          <w:szCs w:val="24"/>
        </w:rPr>
        <w:t xml:space="preserve">  </w:t>
      </w:r>
    </w:p>
    <w:p w14:paraId="785A1DA7" w14:textId="77777777" w:rsidR="00CB6732" w:rsidRDefault="00CB6732" w:rsidP="00494ACA">
      <w:pPr>
        <w:pStyle w:val="ListParagraph"/>
        <w:spacing w:after="0"/>
        <w:ind w:left="0"/>
        <w:rPr>
          <w:rFonts w:ascii="Times New Roman" w:hAnsi="Times New Roman" w:cs="Times New Roman"/>
          <w:sz w:val="24"/>
          <w:szCs w:val="24"/>
        </w:rPr>
      </w:pPr>
    </w:p>
    <w:p w14:paraId="20919E9E" w14:textId="553EC490" w:rsidR="00CB6732" w:rsidRDefault="00085374" w:rsidP="00494ACA">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 xml:space="preserve">With reference to the </w:t>
      </w:r>
      <w:r w:rsidR="007807F6">
        <w:rPr>
          <w:rFonts w:ascii="Times New Roman" w:hAnsi="Times New Roman" w:cs="Times New Roman"/>
          <w:sz w:val="24"/>
          <w:szCs w:val="24"/>
        </w:rPr>
        <w:t xml:space="preserve">announced redevelopment of the Macy’s site at Ballston Quarter, the President received a request from the lawyer representing the developer to provide </w:t>
      </w:r>
      <w:r w:rsidR="00CB6732">
        <w:rPr>
          <w:rFonts w:ascii="Times New Roman" w:hAnsi="Times New Roman" w:cs="Times New Roman"/>
          <w:sz w:val="24"/>
          <w:szCs w:val="24"/>
        </w:rPr>
        <w:t xml:space="preserve">her an </w:t>
      </w:r>
      <w:r w:rsidR="007807F6">
        <w:rPr>
          <w:rFonts w:ascii="Times New Roman" w:hAnsi="Times New Roman" w:cs="Times New Roman"/>
          <w:sz w:val="24"/>
          <w:szCs w:val="24"/>
        </w:rPr>
        <w:t xml:space="preserve">introductory </w:t>
      </w:r>
      <w:r w:rsidR="00CB6732">
        <w:rPr>
          <w:rFonts w:ascii="Times New Roman" w:hAnsi="Times New Roman" w:cs="Times New Roman"/>
          <w:sz w:val="24"/>
          <w:szCs w:val="24"/>
        </w:rPr>
        <w:t>briefing and opportunity to meet the design team.  After consultation with the Executive Board, the President requested the lawyer provide the introductory briefing to the Executive Board, and allow the Board to invite BCA members and Bluemont residents.  The lawyer agreed to do the briefing at the August 25 BCA Executive Board meeting.</w:t>
      </w:r>
    </w:p>
    <w:p w14:paraId="55273F75" w14:textId="77777777" w:rsidR="00CB6732" w:rsidRDefault="00CB6732" w:rsidP="00494ACA">
      <w:pPr>
        <w:pStyle w:val="ListParagraph"/>
        <w:spacing w:after="0"/>
        <w:ind w:left="0"/>
        <w:rPr>
          <w:rFonts w:ascii="Times New Roman" w:hAnsi="Times New Roman" w:cs="Times New Roman"/>
          <w:sz w:val="24"/>
          <w:szCs w:val="24"/>
        </w:rPr>
      </w:pPr>
    </w:p>
    <w:p w14:paraId="3517F562" w14:textId="77777777" w:rsidR="00CB6732" w:rsidRDefault="007807F6" w:rsidP="00494ACA">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The President re</w:t>
      </w:r>
      <w:r w:rsidR="00CB6732">
        <w:rPr>
          <w:rFonts w:ascii="Times New Roman" w:hAnsi="Times New Roman" w:cs="Times New Roman"/>
          <w:sz w:val="24"/>
          <w:szCs w:val="24"/>
        </w:rPr>
        <w:t>ported she had sent</w:t>
      </w:r>
      <w:r>
        <w:rPr>
          <w:rFonts w:ascii="Times New Roman" w:hAnsi="Times New Roman" w:cs="Times New Roman"/>
          <w:sz w:val="24"/>
          <w:szCs w:val="24"/>
        </w:rPr>
        <w:t xml:space="preserve"> </w:t>
      </w:r>
      <w:r w:rsidR="00CB6732">
        <w:rPr>
          <w:rFonts w:ascii="Times New Roman" w:hAnsi="Times New Roman" w:cs="Times New Roman"/>
          <w:sz w:val="24"/>
          <w:szCs w:val="24"/>
        </w:rPr>
        <w:t>a</w:t>
      </w:r>
      <w:r>
        <w:rPr>
          <w:rFonts w:ascii="Times New Roman" w:hAnsi="Times New Roman" w:cs="Times New Roman"/>
          <w:sz w:val="24"/>
          <w:szCs w:val="24"/>
        </w:rPr>
        <w:t xml:space="preserve"> letter to the County </w:t>
      </w:r>
      <w:r w:rsidR="00CB6732">
        <w:rPr>
          <w:rFonts w:ascii="Times New Roman" w:hAnsi="Times New Roman" w:cs="Times New Roman"/>
          <w:sz w:val="24"/>
          <w:szCs w:val="24"/>
        </w:rPr>
        <w:t xml:space="preserve">Board </w:t>
      </w:r>
      <w:r>
        <w:rPr>
          <w:rFonts w:ascii="Times New Roman" w:hAnsi="Times New Roman" w:cs="Times New Roman"/>
          <w:sz w:val="24"/>
          <w:szCs w:val="24"/>
        </w:rPr>
        <w:t>BCA’s resolution in support of the Neighborhood Conservation Program</w:t>
      </w:r>
      <w:r w:rsidR="00270AE8">
        <w:rPr>
          <w:rFonts w:ascii="Times New Roman" w:hAnsi="Times New Roman" w:cs="Times New Roman"/>
          <w:sz w:val="24"/>
          <w:szCs w:val="24"/>
        </w:rPr>
        <w:t>.</w:t>
      </w:r>
      <w:r>
        <w:rPr>
          <w:rFonts w:ascii="Times New Roman" w:hAnsi="Times New Roman" w:cs="Times New Roman"/>
          <w:sz w:val="24"/>
          <w:szCs w:val="24"/>
        </w:rPr>
        <w:t xml:space="preserve">  </w:t>
      </w:r>
    </w:p>
    <w:p w14:paraId="347E2A39" w14:textId="77777777" w:rsidR="00CB6732" w:rsidRDefault="00CB6732" w:rsidP="00494ACA">
      <w:pPr>
        <w:pStyle w:val="ListParagraph"/>
        <w:spacing w:after="0"/>
        <w:ind w:left="0"/>
        <w:rPr>
          <w:rFonts w:ascii="Times New Roman" w:hAnsi="Times New Roman" w:cs="Times New Roman"/>
          <w:sz w:val="24"/>
          <w:szCs w:val="24"/>
        </w:rPr>
      </w:pPr>
    </w:p>
    <w:p w14:paraId="77EF5422" w14:textId="77777777" w:rsidR="00CB6732" w:rsidRDefault="00CB6732" w:rsidP="00494ACA">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The President reported on her attendance at the annual community meeting hosted by building manager JBG regarding loading and loading dock operations at the 800 N. Glebe building.  Neighbors of the building did not report any problems, and the building managements’ description of their handling of the loading dock seemed to align with commitments made to the community during the Site Plan Review process</w:t>
      </w:r>
      <w:r w:rsidR="00270AE8">
        <w:rPr>
          <w:rFonts w:ascii="Times New Roman" w:hAnsi="Times New Roman" w:cs="Times New Roman"/>
          <w:sz w:val="24"/>
          <w:szCs w:val="24"/>
        </w:rPr>
        <w:t>.</w:t>
      </w:r>
      <w:r w:rsidR="007807F6">
        <w:rPr>
          <w:rFonts w:ascii="Times New Roman" w:hAnsi="Times New Roman" w:cs="Times New Roman"/>
          <w:sz w:val="24"/>
          <w:szCs w:val="24"/>
        </w:rPr>
        <w:t xml:space="preserve"> </w:t>
      </w:r>
    </w:p>
    <w:p w14:paraId="2800E79C" w14:textId="77777777" w:rsidR="00CB6732" w:rsidRDefault="00CB6732" w:rsidP="00494ACA">
      <w:pPr>
        <w:pStyle w:val="ListParagraph"/>
        <w:spacing w:after="0"/>
        <w:ind w:left="0"/>
        <w:rPr>
          <w:rFonts w:ascii="Times New Roman" w:hAnsi="Times New Roman" w:cs="Times New Roman"/>
          <w:sz w:val="24"/>
          <w:szCs w:val="24"/>
        </w:rPr>
      </w:pPr>
    </w:p>
    <w:p w14:paraId="127369B4" w14:textId="290FE0D6" w:rsidR="00D429DE" w:rsidRDefault="007807F6" w:rsidP="00494ACA">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 xml:space="preserve">The President reported </w:t>
      </w:r>
      <w:r w:rsidR="00CB6732">
        <w:rPr>
          <w:rFonts w:ascii="Times New Roman" w:hAnsi="Times New Roman" w:cs="Times New Roman"/>
          <w:sz w:val="24"/>
          <w:szCs w:val="24"/>
        </w:rPr>
        <w:t xml:space="preserve">her discussions with the outgoing and incoming BCA Treasurers, and her agreement with their recommendation that </w:t>
      </w:r>
      <w:r>
        <w:rPr>
          <w:rFonts w:ascii="Times New Roman" w:hAnsi="Times New Roman" w:cs="Times New Roman"/>
          <w:sz w:val="24"/>
          <w:szCs w:val="24"/>
        </w:rPr>
        <w:t xml:space="preserve">both the Treasurer and </w:t>
      </w:r>
      <w:r w:rsidR="00CB6732">
        <w:rPr>
          <w:rFonts w:ascii="Times New Roman" w:hAnsi="Times New Roman" w:cs="Times New Roman"/>
          <w:sz w:val="24"/>
          <w:szCs w:val="24"/>
        </w:rPr>
        <w:t xml:space="preserve">BCA </w:t>
      </w:r>
      <w:r>
        <w:rPr>
          <w:rFonts w:ascii="Times New Roman" w:hAnsi="Times New Roman" w:cs="Times New Roman"/>
          <w:sz w:val="24"/>
          <w:szCs w:val="24"/>
        </w:rPr>
        <w:t xml:space="preserve">President </w:t>
      </w:r>
      <w:r w:rsidR="00CB6732">
        <w:rPr>
          <w:rFonts w:ascii="Times New Roman" w:hAnsi="Times New Roman" w:cs="Times New Roman"/>
          <w:sz w:val="24"/>
          <w:szCs w:val="24"/>
        </w:rPr>
        <w:t xml:space="preserve">resume having </w:t>
      </w:r>
      <w:r>
        <w:rPr>
          <w:rFonts w:ascii="Times New Roman" w:hAnsi="Times New Roman" w:cs="Times New Roman"/>
          <w:sz w:val="24"/>
          <w:szCs w:val="24"/>
        </w:rPr>
        <w:t>signature authority for BCA’s bank account</w:t>
      </w:r>
      <w:r w:rsidR="00CB6732">
        <w:rPr>
          <w:rFonts w:ascii="Times New Roman" w:hAnsi="Times New Roman" w:cs="Times New Roman"/>
          <w:sz w:val="24"/>
          <w:szCs w:val="24"/>
        </w:rPr>
        <w:t xml:space="preserve">, and that the outgoing Treasurer gave the President financial records from 2013 and earlier.  The President said she planned to keep them, and ultimately pass them to her successor, unless directed otherwise by the Board. </w:t>
      </w:r>
    </w:p>
    <w:p w14:paraId="26483BFE" w14:textId="77777777" w:rsidR="00020A51" w:rsidRDefault="00020A51" w:rsidP="00494ACA">
      <w:pPr>
        <w:pStyle w:val="ListParagraph"/>
        <w:spacing w:after="0"/>
        <w:ind w:left="0"/>
        <w:rPr>
          <w:rFonts w:ascii="Times New Roman" w:hAnsi="Times New Roman" w:cs="Times New Roman"/>
          <w:sz w:val="24"/>
          <w:szCs w:val="24"/>
        </w:rPr>
      </w:pPr>
    </w:p>
    <w:p w14:paraId="715B0D2C" w14:textId="77777777" w:rsidR="00020A51" w:rsidRDefault="00020A51" w:rsidP="00494ACA">
      <w:pPr>
        <w:pStyle w:val="ListParagraph"/>
        <w:spacing w:after="0"/>
        <w:ind w:left="0"/>
        <w:rPr>
          <w:rFonts w:ascii="Times New Roman" w:hAnsi="Times New Roman" w:cs="Times New Roman"/>
          <w:sz w:val="24"/>
          <w:szCs w:val="24"/>
        </w:rPr>
      </w:pPr>
    </w:p>
    <w:p w14:paraId="4D154174" w14:textId="75D1A191" w:rsidR="00020A51" w:rsidRDefault="00CB6732" w:rsidP="00494ACA">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Responding to questions raised by BCA members at previous meetings, the</w:t>
      </w:r>
      <w:r w:rsidR="00321E0F">
        <w:rPr>
          <w:rFonts w:ascii="Times New Roman" w:hAnsi="Times New Roman" w:cs="Times New Roman"/>
          <w:sz w:val="24"/>
          <w:szCs w:val="24"/>
        </w:rPr>
        <w:t xml:space="preserve"> First</w:t>
      </w:r>
      <w:r w:rsidR="00020A51">
        <w:rPr>
          <w:rFonts w:ascii="Times New Roman" w:hAnsi="Times New Roman" w:cs="Times New Roman"/>
          <w:sz w:val="24"/>
          <w:szCs w:val="24"/>
        </w:rPr>
        <w:t xml:space="preserve"> Vice </w:t>
      </w:r>
      <w:r w:rsidR="002B2537">
        <w:rPr>
          <w:rFonts w:ascii="Times New Roman" w:hAnsi="Times New Roman" w:cs="Times New Roman"/>
          <w:sz w:val="24"/>
          <w:szCs w:val="24"/>
        </w:rPr>
        <w:t>President</w:t>
      </w:r>
      <w:r w:rsidR="00020A51">
        <w:rPr>
          <w:rFonts w:ascii="Times New Roman" w:hAnsi="Times New Roman" w:cs="Times New Roman"/>
          <w:sz w:val="24"/>
          <w:szCs w:val="24"/>
        </w:rPr>
        <w:t xml:space="preserve"> reported </w:t>
      </w:r>
      <w:r w:rsidR="00085374">
        <w:rPr>
          <w:rFonts w:ascii="Times New Roman" w:hAnsi="Times New Roman" w:cs="Times New Roman"/>
          <w:sz w:val="24"/>
          <w:szCs w:val="24"/>
        </w:rPr>
        <w:t>that the lighting associated with the Silver Diner outdoor café</w:t>
      </w:r>
      <w:r>
        <w:rPr>
          <w:rFonts w:ascii="Times New Roman" w:hAnsi="Times New Roman" w:cs="Times New Roman"/>
          <w:sz w:val="24"/>
          <w:szCs w:val="24"/>
        </w:rPr>
        <w:t xml:space="preserve"> </w:t>
      </w:r>
      <w:r w:rsidR="00085374">
        <w:rPr>
          <w:rFonts w:ascii="Times New Roman" w:hAnsi="Times New Roman" w:cs="Times New Roman"/>
          <w:sz w:val="24"/>
          <w:szCs w:val="24"/>
        </w:rPr>
        <w:t>should</w:t>
      </w:r>
      <w:r>
        <w:rPr>
          <w:rFonts w:ascii="Times New Roman" w:hAnsi="Times New Roman" w:cs="Times New Roman"/>
          <w:sz w:val="24"/>
          <w:szCs w:val="24"/>
        </w:rPr>
        <w:t xml:space="preserve"> not cause</w:t>
      </w:r>
      <w:r w:rsidR="00085374">
        <w:rPr>
          <w:rFonts w:ascii="Times New Roman" w:hAnsi="Times New Roman" w:cs="Times New Roman"/>
          <w:sz w:val="24"/>
          <w:szCs w:val="24"/>
        </w:rPr>
        <w:t xml:space="preserve"> </w:t>
      </w:r>
      <w:r w:rsidR="00085374">
        <w:rPr>
          <w:rFonts w:ascii="Times New Roman" w:hAnsi="Times New Roman" w:cs="Times New Roman"/>
          <w:sz w:val="24"/>
          <w:szCs w:val="24"/>
        </w:rPr>
        <w:lastRenderedPageBreak/>
        <w:t xml:space="preserve">appreciable light pollution. The Waycroft’s LEED certification covers “dark sky” compliance.  </w:t>
      </w:r>
      <w:r w:rsidR="00E67151">
        <w:rPr>
          <w:rFonts w:ascii="Times New Roman" w:hAnsi="Times New Roman" w:cs="Times New Roman"/>
          <w:sz w:val="24"/>
          <w:szCs w:val="24"/>
        </w:rPr>
        <w:t>On</w:t>
      </w:r>
      <w:r w:rsidR="00085374">
        <w:rPr>
          <w:rFonts w:ascii="Times New Roman" w:hAnsi="Times New Roman" w:cs="Times New Roman"/>
          <w:sz w:val="24"/>
          <w:szCs w:val="24"/>
        </w:rPr>
        <w:t xml:space="preserve"> the Metro front, there’s no news.  With reference to the Missing Middle Working Group, group members continue to circulate information </w:t>
      </w:r>
      <w:r w:rsidR="00E67151">
        <w:rPr>
          <w:rFonts w:ascii="Times New Roman" w:hAnsi="Times New Roman" w:cs="Times New Roman"/>
          <w:sz w:val="24"/>
          <w:szCs w:val="24"/>
        </w:rPr>
        <w:t xml:space="preserve">relevant to the issue </w:t>
      </w:r>
      <w:r w:rsidR="00085374">
        <w:rPr>
          <w:rFonts w:ascii="Times New Roman" w:hAnsi="Times New Roman" w:cs="Times New Roman"/>
          <w:sz w:val="24"/>
          <w:szCs w:val="24"/>
        </w:rPr>
        <w:t>while awaiting County staff’s “Phase 1” report (its reaction to the public input since the initiation of the County’s study).</w:t>
      </w:r>
    </w:p>
    <w:p w14:paraId="49FD357B" w14:textId="77777777" w:rsidR="00020A51" w:rsidRDefault="00020A51" w:rsidP="00494ACA">
      <w:pPr>
        <w:pStyle w:val="ListParagraph"/>
        <w:spacing w:after="0"/>
        <w:ind w:left="0"/>
        <w:rPr>
          <w:rFonts w:ascii="Times New Roman" w:hAnsi="Times New Roman" w:cs="Times New Roman"/>
          <w:sz w:val="24"/>
          <w:szCs w:val="24"/>
        </w:rPr>
      </w:pPr>
    </w:p>
    <w:p w14:paraId="4C36D7A4" w14:textId="7AB54CA9" w:rsidR="00020A51" w:rsidRDefault="00270AE8" w:rsidP="00494ACA">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 xml:space="preserve">The Treasurer reported that the handoff of control of </w:t>
      </w:r>
      <w:r w:rsidR="00E67151">
        <w:rPr>
          <w:rFonts w:ascii="Times New Roman" w:hAnsi="Times New Roman" w:cs="Times New Roman"/>
          <w:sz w:val="24"/>
          <w:szCs w:val="24"/>
        </w:rPr>
        <w:t>BCA’s bank</w:t>
      </w:r>
      <w:r>
        <w:rPr>
          <w:rFonts w:ascii="Times New Roman" w:hAnsi="Times New Roman" w:cs="Times New Roman"/>
          <w:sz w:val="24"/>
          <w:szCs w:val="24"/>
        </w:rPr>
        <w:t xml:space="preserve"> account is in process.</w:t>
      </w:r>
    </w:p>
    <w:p w14:paraId="03B3057B" w14:textId="77777777" w:rsidR="00270AE8" w:rsidRDefault="00270AE8" w:rsidP="00494ACA">
      <w:pPr>
        <w:pStyle w:val="ListParagraph"/>
        <w:spacing w:after="0"/>
        <w:ind w:left="0"/>
        <w:rPr>
          <w:rFonts w:ascii="Times New Roman" w:hAnsi="Times New Roman" w:cs="Times New Roman"/>
          <w:sz w:val="24"/>
          <w:szCs w:val="24"/>
        </w:rPr>
      </w:pPr>
    </w:p>
    <w:p w14:paraId="412C13DF" w14:textId="184AD779" w:rsidR="00020A51" w:rsidRDefault="00020A51" w:rsidP="00494ACA">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The Civic Federation delegates reported that there were no new developments sin</w:t>
      </w:r>
      <w:r w:rsidR="00E67151">
        <w:rPr>
          <w:rFonts w:ascii="Times New Roman" w:hAnsi="Times New Roman" w:cs="Times New Roman"/>
          <w:sz w:val="24"/>
          <w:szCs w:val="24"/>
        </w:rPr>
        <w:t>c</w:t>
      </w:r>
      <w:r>
        <w:rPr>
          <w:rFonts w:ascii="Times New Roman" w:hAnsi="Times New Roman" w:cs="Times New Roman"/>
          <w:sz w:val="24"/>
          <w:szCs w:val="24"/>
        </w:rPr>
        <w:t xml:space="preserve">e the last Civic Federation meeting.  The next general meeting </w:t>
      </w:r>
      <w:r w:rsidR="00270AE8">
        <w:rPr>
          <w:rFonts w:ascii="Times New Roman" w:hAnsi="Times New Roman" w:cs="Times New Roman"/>
          <w:sz w:val="24"/>
          <w:szCs w:val="24"/>
        </w:rPr>
        <w:t xml:space="preserve">of the Civic Federation </w:t>
      </w:r>
      <w:r>
        <w:rPr>
          <w:rFonts w:ascii="Times New Roman" w:hAnsi="Times New Roman" w:cs="Times New Roman"/>
          <w:sz w:val="24"/>
          <w:szCs w:val="24"/>
        </w:rPr>
        <w:t>will be in September.</w:t>
      </w:r>
    </w:p>
    <w:p w14:paraId="70AACB7F" w14:textId="77777777" w:rsidR="00D429DE" w:rsidRDefault="00D429DE" w:rsidP="00494ACA">
      <w:pPr>
        <w:pStyle w:val="ListParagraph"/>
        <w:spacing w:after="0"/>
        <w:ind w:left="0"/>
        <w:rPr>
          <w:rFonts w:ascii="Times New Roman" w:hAnsi="Times New Roman" w:cs="Times New Roman"/>
          <w:sz w:val="24"/>
          <w:szCs w:val="24"/>
        </w:rPr>
      </w:pPr>
    </w:p>
    <w:p w14:paraId="21FDECE7" w14:textId="77777777" w:rsidR="00321E0F" w:rsidRDefault="00321E0F" w:rsidP="00494ACA">
      <w:pPr>
        <w:spacing w:after="0"/>
        <w:rPr>
          <w:rFonts w:ascii="Times New Roman" w:hAnsi="Times New Roman" w:cs="Times New Roman"/>
          <w:b/>
          <w:bCs/>
          <w:sz w:val="24"/>
          <w:szCs w:val="24"/>
          <w:u w:val="single"/>
        </w:rPr>
      </w:pPr>
      <w:r>
        <w:rPr>
          <w:rFonts w:ascii="Times New Roman" w:hAnsi="Times New Roman" w:cs="Times New Roman"/>
          <w:b/>
          <w:bCs/>
          <w:sz w:val="24"/>
          <w:szCs w:val="24"/>
          <w:u w:val="single"/>
        </w:rPr>
        <w:t>County Briefing on  Intersection Improvements:  Bluemont Junction Trail and N. Emerson Street</w:t>
      </w:r>
    </w:p>
    <w:p w14:paraId="41C395A0" w14:textId="77777777" w:rsidR="00321E0F" w:rsidRDefault="00321E0F" w:rsidP="00494ACA">
      <w:pPr>
        <w:spacing w:after="0"/>
        <w:rPr>
          <w:rFonts w:ascii="Times New Roman" w:hAnsi="Times New Roman" w:cs="Times New Roman"/>
          <w:b/>
          <w:bCs/>
          <w:sz w:val="24"/>
          <w:szCs w:val="24"/>
          <w:u w:val="single"/>
        </w:rPr>
      </w:pPr>
    </w:p>
    <w:p w14:paraId="253B313E" w14:textId="25762DB1" w:rsidR="00DA4939" w:rsidRDefault="00270AE8" w:rsidP="00494ACA">
      <w:pPr>
        <w:spacing w:after="0"/>
        <w:rPr>
          <w:rFonts w:ascii="Times New Roman" w:hAnsi="Times New Roman" w:cs="Times New Roman"/>
          <w:sz w:val="24"/>
          <w:szCs w:val="24"/>
        </w:rPr>
      </w:pPr>
      <w:r>
        <w:rPr>
          <w:rFonts w:ascii="Times New Roman" w:hAnsi="Times New Roman" w:cs="Times New Roman"/>
          <w:sz w:val="24"/>
          <w:szCs w:val="24"/>
        </w:rPr>
        <w:t>At approximately 7:20, County Planner Rene Harris gave a detailed briefing on the County’s current design for improvements at and surrounding the Bluemont Junction Trail’s intersection with North Emerson Street.</w:t>
      </w:r>
      <w:r w:rsidR="004F5B40">
        <w:rPr>
          <w:rFonts w:ascii="Times New Roman" w:hAnsi="Times New Roman" w:cs="Times New Roman"/>
          <w:sz w:val="24"/>
          <w:szCs w:val="24"/>
        </w:rPr>
        <w:t xml:space="preserve">  Construction should commence in early September and will be done in two phases, represented by the areas denoted “Zone A” and “Zone B” on the accompanying drawings:</w:t>
      </w:r>
    </w:p>
    <w:p w14:paraId="76CFF8CD" w14:textId="77777777" w:rsidR="004F5B40" w:rsidRDefault="004F5B40" w:rsidP="00494ACA">
      <w:pPr>
        <w:spacing w:after="0"/>
        <w:rPr>
          <w:rFonts w:ascii="Times New Roman" w:hAnsi="Times New Roman" w:cs="Times New Roman"/>
          <w:sz w:val="24"/>
          <w:szCs w:val="24"/>
        </w:rPr>
      </w:pPr>
    </w:p>
    <w:p w14:paraId="5F3B35C6" w14:textId="5218A024" w:rsidR="00786910" w:rsidRDefault="00786910" w:rsidP="00494ACA">
      <w:pPr>
        <w:spacing w:after="0"/>
        <w:rPr>
          <w:rFonts w:ascii="Times New Roman" w:hAnsi="Times New Roman" w:cs="Times New Roman"/>
          <w:sz w:val="24"/>
          <w:szCs w:val="24"/>
        </w:rPr>
      </w:pPr>
      <w:r>
        <w:rPr>
          <w:noProof/>
        </w:rPr>
        <w:drawing>
          <wp:inline distT="0" distB="0" distL="0" distR="0" wp14:anchorId="15C47852" wp14:editId="480101D9">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
    <w:p w14:paraId="2388CA02" w14:textId="69B0B18E" w:rsidR="004F5B40" w:rsidRDefault="004F5B40" w:rsidP="00494ACA">
      <w:pPr>
        <w:spacing w:after="0"/>
        <w:rPr>
          <w:noProof/>
        </w:rPr>
      </w:pPr>
    </w:p>
    <w:p w14:paraId="3A98789E" w14:textId="77777777" w:rsidR="00786910" w:rsidRDefault="00786910" w:rsidP="00494ACA">
      <w:pPr>
        <w:spacing w:after="0"/>
        <w:rPr>
          <w:noProof/>
        </w:rPr>
      </w:pPr>
    </w:p>
    <w:p w14:paraId="71CE274D" w14:textId="2D5F985D" w:rsidR="00786910" w:rsidRDefault="00786910" w:rsidP="00494ACA">
      <w:pPr>
        <w:spacing w:after="0"/>
        <w:rPr>
          <w:rFonts w:ascii="Times New Roman" w:hAnsi="Times New Roman" w:cs="Times New Roman"/>
          <w:sz w:val="24"/>
          <w:szCs w:val="24"/>
        </w:rPr>
      </w:pPr>
      <w:r>
        <w:rPr>
          <w:noProof/>
        </w:rPr>
        <w:lastRenderedPageBreak/>
        <w:drawing>
          <wp:inline distT="0" distB="0" distL="0" distR="0" wp14:anchorId="4764E347" wp14:editId="54081D05">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14:paraId="18DE7951" w14:textId="77777777" w:rsidR="00270AE8" w:rsidRDefault="00270AE8" w:rsidP="00494ACA">
      <w:pPr>
        <w:spacing w:after="0"/>
        <w:rPr>
          <w:rFonts w:ascii="Times New Roman" w:hAnsi="Times New Roman" w:cs="Times New Roman"/>
          <w:sz w:val="24"/>
          <w:szCs w:val="24"/>
        </w:rPr>
      </w:pPr>
    </w:p>
    <w:p w14:paraId="334E084F" w14:textId="77777777" w:rsidR="00270AE8" w:rsidRDefault="00270AE8" w:rsidP="00494ACA">
      <w:pPr>
        <w:spacing w:after="0"/>
        <w:rPr>
          <w:rFonts w:ascii="Times New Roman" w:hAnsi="Times New Roman" w:cs="Times New Roman"/>
          <w:sz w:val="24"/>
          <w:szCs w:val="24"/>
        </w:rPr>
      </w:pPr>
    </w:p>
    <w:p w14:paraId="053DBC84" w14:textId="611C34D3" w:rsidR="00270AE8" w:rsidRDefault="00786910" w:rsidP="00494ACA">
      <w:pPr>
        <w:spacing w:after="0"/>
        <w:rPr>
          <w:rFonts w:ascii="Times New Roman" w:hAnsi="Times New Roman" w:cs="Times New Roman"/>
          <w:sz w:val="24"/>
          <w:szCs w:val="24"/>
        </w:rPr>
      </w:pPr>
      <w:r>
        <w:rPr>
          <w:noProof/>
        </w:rPr>
        <w:drawing>
          <wp:inline distT="0" distB="0" distL="0" distR="0" wp14:anchorId="12235A66" wp14:editId="7EC03629">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2C75BA3E" w14:textId="77777777" w:rsidR="00270AE8" w:rsidRDefault="00270AE8" w:rsidP="00494ACA">
      <w:pPr>
        <w:spacing w:after="0"/>
        <w:rPr>
          <w:rFonts w:ascii="Times New Roman" w:hAnsi="Times New Roman" w:cs="Times New Roman"/>
          <w:sz w:val="24"/>
          <w:szCs w:val="24"/>
        </w:rPr>
      </w:pPr>
    </w:p>
    <w:p w14:paraId="3B76AF65" w14:textId="62D0256A" w:rsidR="00270AE8" w:rsidRDefault="00786910" w:rsidP="00494ACA">
      <w:pPr>
        <w:spacing w:after="0"/>
        <w:rPr>
          <w:rFonts w:ascii="Times New Roman" w:hAnsi="Times New Roman" w:cs="Times New Roman"/>
          <w:sz w:val="24"/>
          <w:szCs w:val="24"/>
        </w:rPr>
      </w:pPr>
      <w:r>
        <w:rPr>
          <w:noProof/>
        </w:rPr>
        <w:lastRenderedPageBreak/>
        <w:drawing>
          <wp:inline distT="0" distB="0" distL="0" distR="0" wp14:anchorId="66382EFE" wp14:editId="64F30C57">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53338B7C" w14:textId="77777777" w:rsidR="00270AE8" w:rsidRPr="00F24ECC" w:rsidRDefault="00270AE8" w:rsidP="00494ACA">
      <w:pPr>
        <w:spacing w:after="0"/>
        <w:rPr>
          <w:rFonts w:ascii="Times New Roman" w:hAnsi="Times New Roman" w:cs="Times New Roman"/>
          <w:sz w:val="24"/>
          <w:szCs w:val="24"/>
        </w:rPr>
      </w:pPr>
    </w:p>
    <w:p w14:paraId="4C9072FF" w14:textId="77777777" w:rsidR="00B70029" w:rsidRDefault="00B70029" w:rsidP="00494ACA">
      <w:pPr>
        <w:spacing w:after="0"/>
        <w:rPr>
          <w:rFonts w:ascii="Times New Roman" w:hAnsi="Times New Roman" w:cs="Times New Roman"/>
          <w:sz w:val="24"/>
          <w:szCs w:val="24"/>
        </w:rPr>
      </w:pPr>
    </w:p>
    <w:p w14:paraId="665AC421" w14:textId="77777777" w:rsidR="00786910" w:rsidRDefault="00786910" w:rsidP="00494ACA">
      <w:pPr>
        <w:spacing w:after="0"/>
        <w:rPr>
          <w:rFonts w:ascii="Times New Roman" w:hAnsi="Times New Roman" w:cs="Times New Roman"/>
          <w:sz w:val="24"/>
          <w:szCs w:val="24"/>
        </w:rPr>
      </w:pPr>
    </w:p>
    <w:p w14:paraId="43230FDD" w14:textId="77777777" w:rsidR="00786910" w:rsidRDefault="00786910" w:rsidP="00494ACA">
      <w:pPr>
        <w:spacing w:after="0"/>
        <w:rPr>
          <w:rFonts w:ascii="Times New Roman" w:hAnsi="Times New Roman" w:cs="Times New Roman"/>
          <w:sz w:val="24"/>
          <w:szCs w:val="24"/>
        </w:rPr>
      </w:pPr>
    </w:p>
    <w:p w14:paraId="33245E03" w14:textId="1F043EF9" w:rsidR="00786910" w:rsidRDefault="00786910" w:rsidP="00494ACA">
      <w:pPr>
        <w:spacing w:after="0"/>
        <w:rPr>
          <w:rFonts w:ascii="Times New Roman" w:hAnsi="Times New Roman" w:cs="Times New Roman"/>
          <w:sz w:val="24"/>
          <w:szCs w:val="24"/>
        </w:rPr>
      </w:pPr>
      <w:r>
        <w:rPr>
          <w:noProof/>
        </w:rPr>
        <w:drawing>
          <wp:inline distT="0" distB="0" distL="0" distR="0" wp14:anchorId="00F090FB" wp14:editId="058CCAC2">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153772EF" w14:textId="77777777" w:rsidR="00786910" w:rsidRDefault="00786910" w:rsidP="00494ACA">
      <w:pPr>
        <w:spacing w:after="0"/>
        <w:rPr>
          <w:rFonts w:ascii="Times New Roman" w:hAnsi="Times New Roman" w:cs="Times New Roman"/>
          <w:sz w:val="24"/>
          <w:szCs w:val="24"/>
        </w:rPr>
      </w:pPr>
    </w:p>
    <w:p w14:paraId="0B40E623" w14:textId="77777777" w:rsidR="00786910" w:rsidRDefault="00786910" w:rsidP="00494ACA">
      <w:pPr>
        <w:spacing w:after="0"/>
        <w:rPr>
          <w:rFonts w:ascii="Times New Roman" w:hAnsi="Times New Roman" w:cs="Times New Roman"/>
          <w:sz w:val="24"/>
          <w:szCs w:val="24"/>
        </w:rPr>
      </w:pPr>
    </w:p>
    <w:p w14:paraId="53C97FBD" w14:textId="77777777" w:rsidR="00786910" w:rsidRDefault="00786910" w:rsidP="00494ACA">
      <w:pPr>
        <w:spacing w:after="0"/>
        <w:rPr>
          <w:rFonts w:ascii="Times New Roman" w:hAnsi="Times New Roman" w:cs="Times New Roman"/>
          <w:sz w:val="24"/>
          <w:szCs w:val="24"/>
        </w:rPr>
      </w:pPr>
    </w:p>
    <w:p w14:paraId="5E292BA3" w14:textId="5BACAB7B" w:rsidR="0073466F" w:rsidRDefault="00E67151" w:rsidP="00494ACA">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Each phase will take one to two weeks to complete.  </w:t>
      </w:r>
      <w:r w:rsidR="00E6606F">
        <w:rPr>
          <w:rFonts w:ascii="Times New Roman" w:hAnsi="Times New Roman" w:cs="Times New Roman"/>
          <w:sz w:val="24"/>
          <w:szCs w:val="24"/>
        </w:rPr>
        <w:t>As currently planned, the first phase work will be on Zone A.  The second phase (Zone B) will be performed one traffic lane at a time.  It will necessitate detours.</w:t>
      </w:r>
      <w:r w:rsidR="00AE4C99">
        <w:rPr>
          <w:rFonts w:ascii="Times New Roman" w:hAnsi="Times New Roman" w:cs="Times New Roman"/>
          <w:sz w:val="24"/>
          <w:szCs w:val="24"/>
        </w:rPr>
        <w:t xml:space="preserve">  </w:t>
      </w:r>
      <w:r w:rsidR="00E6606F">
        <w:rPr>
          <w:rFonts w:ascii="Times New Roman" w:hAnsi="Times New Roman" w:cs="Times New Roman"/>
          <w:sz w:val="24"/>
          <w:szCs w:val="24"/>
        </w:rPr>
        <w:t>There is no planned change for the lighting at the intersection.  The school bus stop may be inaccessible for a short period of time.  Other than the raised median, there are no additional plans for “traffic calming” at the intersection.</w:t>
      </w:r>
      <w:r w:rsidR="00AE4C99">
        <w:rPr>
          <w:rFonts w:ascii="Times New Roman" w:hAnsi="Times New Roman" w:cs="Times New Roman"/>
          <w:sz w:val="24"/>
          <w:szCs w:val="24"/>
        </w:rPr>
        <w:t xml:space="preserve">  Mr. Harris entertained and answered several questions from residents in attendance.</w:t>
      </w:r>
    </w:p>
    <w:p w14:paraId="58FAC314" w14:textId="77777777" w:rsidR="00E6606F" w:rsidRDefault="00E6606F" w:rsidP="00494ACA">
      <w:pPr>
        <w:spacing w:after="0"/>
        <w:rPr>
          <w:rFonts w:ascii="Times New Roman" w:hAnsi="Times New Roman" w:cs="Times New Roman"/>
          <w:sz w:val="24"/>
          <w:szCs w:val="24"/>
        </w:rPr>
      </w:pPr>
    </w:p>
    <w:p w14:paraId="4CD97438" w14:textId="4C342382" w:rsidR="0003614C" w:rsidRDefault="0003614C" w:rsidP="00B70029">
      <w:pPr>
        <w:spacing w:after="0"/>
        <w:rPr>
          <w:rFonts w:ascii="Times New Roman" w:hAnsi="Times New Roman" w:cs="Times New Roman"/>
          <w:sz w:val="24"/>
          <w:szCs w:val="24"/>
          <w:u w:val="single"/>
        </w:rPr>
      </w:pPr>
      <w:r w:rsidRPr="0003614C">
        <w:rPr>
          <w:rFonts w:ascii="Times New Roman" w:hAnsi="Times New Roman" w:cs="Times New Roman"/>
          <w:b/>
          <w:bCs/>
          <w:sz w:val="24"/>
          <w:szCs w:val="24"/>
          <w:u w:val="single"/>
        </w:rPr>
        <w:t>Unfinished Business:</w:t>
      </w:r>
      <w:r w:rsidRPr="0003614C">
        <w:rPr>
          <w:rFonts w:ascii="Times New Roman" w:hAnsi="Times New Roman" w:cs="Times New Roman"/>
          <w:sz w:val="24"/>
          <w:szCs w:val="24"/>
          <w:u w:val="single"/>
        </w:rPr>
        <w:t xml:space="preserve">  </w:t>
      </w:r>
    </w:p>
    <w:p w14:paraId="04DB6836" w14:textId="77777777" w:rsidR="0003614C" w:rsidRDefault="0003614C" w:rsidP="00B70029">
      <w:pPr>
        <w:spacing w:after="0"/>
        <w:rPr>
          <w:rFonts w:ascii="Times New Roman" w:hAnsi="Times New Roman" w:cs="Times New Roman"/>
          <w:sz w:val="24"/>
          <w:szCs w:val="24"/>
        </w:rPr>
      </w:pPr>
    </w:p>
    <w:p w14:paraId="6A0E186A" w14:textId="77777777" w:rsidR="0003614C" w:rsidRDefault="0003614C" w:rsidP="00B70029">
      <w:pPr>
        <w:spacing w:after="0"/>
        <w:rPr>
          <w:rFonts w:ascii="Times New Roman" w:hAnsi="Times New Roman" w:cs="Times New Roman"/>
          <w:sz w:val="24"/>
          <w:szCs w:val="24"/>
        </w:rPr>
      </w:pPr>
      <w:r>
        <w:rPr>
          <w:rFonts w:ascii="Times New Roman" w:hAnsi="Times New Roman" w:cs="Times New Roman"/>
          <w:sz w:val="24"/>
          <w:szCs w:val="24"/>
        </w:rPr>
        <w:t xml:space="preserve">(a) </w:t>
      </w:r>
      <w:r w:rsidRPr="0003614C">
        <w:rPr>
          <w:rFonts w:ascii="Times New Roman" w:hAnsi="Times New Roman" w:cs="Times New Roman"/>
          <w:b/>
          <w:bCs/>
          <w:sz w:val="24"/>
          <w:szCs w:val="24"/>
        </w:rPr>
        <w:t>Lubber Run flooding risk:</w:t>
      </w:r>
    </w:p>
    <w:p w14:paraId="506307AA" w14:textId="77777777" w:rsidR="0003614C" w:rsidRDefault="0003614C" w:rsidP="00B70029">
      <w:pPr>
        <w:spacing w:after="0"/>
        <w:rPr>
          <w:rFonts w:ascii="Times New Roman" w:hAnsi="Times New Roman" w:cs="Times New Roman"/>
          <w:sz w:val="24"/>
          <w:szCs w:val="24"/>
        </w:rPr>
      </w:pPr>
    </w:p>
    <w:p w14:paraId="66E70AAF" w14:textId="0625EB7C" w:rsidR="00B70029" w:rsidRDefault="0003614C" w:rsidP="00B70029">
      <w:pPr>
        <w:spacing w:after="0"/>
        <w:rPr>
          <w:rFonts w:ascii="Times New Roman" w:hAnsi="Times New Roman" w:cs="Times New Roman"/>
          <w:sz w:val="24"/>
          <w:szCs w:val="24"/>
        </w:rPr>
      </w:pPr>
      <w:r>
        <w:rPr>
          <w:rFonts w:ascii="Times New Roman" w:hAnsi="Times New Roman" w:cs="Times New Roman"/>
          <w:sz w:val="24"/>
          <w:szCs w:val="24"/>
        </w:rPr>
        <w:t xml:space="preserve">Concerning </w:t>
      </w:r>
      <w:r w:rsidR="00817BAB">
        <w:rPr>
          <w:rFonts w:ascii="Times New Roman" w:hAnsi="Times New Roman" w:cs="Times New Roman"/>
          <w:sz w:val="24"/>
          <w:szCs w:val="24"/>
        </w:rPr>
        <w:t>flooding risks associated with the open channel of Lubber Run</w:t>
      </w:r>
      <w:r w:rsidR="00AE4C99">
        <w:rPr>
          <w:rFonts w:ascii="Times New Roman" w:hAnsi="Times New Roman" w:cs="Times New Roman"/>
          <w:sz w:val="24"/>
          <w:szCs w:val="24"/>
        </w:rPr>
        <w:t xml:space="preserve"> along the west side of the 500-700 blocks of N. Abingdon Street</w:t>
      </w:r>
      <w:r w:rsidR="00817BAB">
        <w:rPr>
          <w:rFonts w:ascii="Times New Roman" w:hAnsi="Times New Roman" w:cs="Times New Roman"/>
          <w:sz w:val="24"/>
          <w:szCs w:val="24"/>
        </w:rPr>
        <w:t>, there was a discussion summarizing the community meeting that the County hosted</w:t>
      </w:r>
      <w:r w:rsidR="00AE4C99">
        <w:rPr>
          <w:rFonts w:ascii="Times New Roman" w:hAnsi="Times New Roman" w:cs="Times New Roman"/>
          <w:sz w:val="24"/>
          <w:szCs w:val="24"/>
        </w:rPr>
        <w:t xml:space="preserve"> virtually</w:t>
      </w:r>
      <w:r w:rsidR="00817BAB">
        <w:rPr>
          <w:rFonts w:ascii="Times New Roman" w:hAnsi="Times New Roman" w:cs="Times New Roman"/>
          <w:sz w:val="24"/>
          <w:szCs w:val="24"/>
        </w:rPr>
        <w:t xml:space="preserve">.  Bottom line: </w:t>
      </w:r>
      <w:r>
        <w:rPr>
          <w:rFonts w:ascii="Times New Roman" w:hAnsi="Times New Roman" w:cs="Times New Roman"/>
          <w:sz w:val="24"/>
          <w:szCs w:val="24"/>
        </w:rPr>
        <w:t xml:space="preserve">County officials said </w:t>
      </w:r>
      <w:r w:rsidR="00817BAB">
        <w:rPr>
          <w:rFonts w:ascii="Times New Roman" w:hAnsi="Times New Roman" w:cs="Times New Roman"/>
          <w:sz w:val="24"/>
          <w:szCs w:val="24"/>
        </w:rPr>
        <w:t>maintenance of</w:t>
      </w:r>
      <w:r>
        <w:rPr>
          <w:rFonts w:ascii="Times New Roman" w:hAnsi="Times New Roman" w:cs="Times New Roman"/>
          <w:sz w:val="24"/>
          <w:szCs w:val="24"/>
        </w:rPr>
        <w:t>,</w:t>
      </w:r>
      <w:r w:rsidR="00817BAB">
        <w:rPr>
          <w:rFonts w:ascii="Times New Roman" w:hAnsi="Times New Roman" w:cs="Times New Roman"/>
          <w:sz w:val="24"/>
          <w:szCs w:val="24"/>
        </w:rPr>
        <w:t xml:space="preserve"> and improvement to</w:t>
      </w:r>
      <w:r>
        <w:rPr>
          <w:rFonts w:ascii="Times New Roman" w:hAnsi="Times New Roman" w:cs="Times New Roman"/>
          <w:sz w:val="24"/>
          <w:szCs w:val="24"/>
        </w:rPr>
        <w:t>,</w:t>
      </w:r>
      <w:r w:rsidR="00817BAB">
        <w:rPr>
          <w:rFonts w:ascii="Times New Roman" w:hAnsi="Times New Roman" w:cs="Times New Roman"/>
          <w:sz w:val="24"/>
          <w:szCs w:val="24"/>
        </w:rPr>
        <w:t xml:space="preserve"> the channel are funding issues</w:t>
      </w:r>
      <w:r>
        <w:rPr>
          <w:rFonts w:ascii="Times New Roman" w:hAnsi="Times New Roman" w:cs="Times New Roman"/>
          <w:sz w:val="24"/>
          <w:szCs w:val="24"/>
        </w:rPr>
        <w:t xml:space="preserve"> and the </w:t>
      </w:r>
      <w:r w:rsidR="00817BAB">
        <w:rPr>
          <w:rFonts w:ascii="Times New Roman" w:hAnsi="Times New Roman" w:cs="Times New Roman"/>
          <w:sz w:val="24"/>
          <w:szCs w:val="24"/>
        </w:rPr>
        <w:t>County’s capacity to act is limited by the appropriations available.</w:t>
      </w:r>
      <w:r>
        <w:rPr>
          <w:rFonts w:ascii="Times New Roman" w:hAnsi="Times New Roman" w:cs="Times New Roman"/>
          <w:sz w:val="24"/>
          <w:szCs w:val="24"/>
        </w:rPr>
        <w:t xml:space="preserve">  It was recommended that BCA lobby for inclusion of the channel in the County’s negotiations that start in October regarding which capital improvement projects should be included in the list of projects to be funded by a capital improvement bond.  The President recommended work start now on a resolution to be presented for members’ consideration at the next General Membership meeting (in September) that BCA should encourage the open channel be included in the bond.</w:t>
      </w:r>
    </w:p>
    <w:p w14:paraId="40980785" w14:textId="77777777" w:rsidR="00817BAB" w:rsidRDefault="00817BAB" w:rsidP="00B70029">
      <w:pPr>
        <w:spacing w:after="0"/>
        <w:rPr>
          <w:rFonts w:ascii="Times New Roman" w:hAnsi="Times New Roman" w:cs="Times New Roman"/>
          <w:sz w:val="24"/>
          <w:szCs w:val="24"/>
        </w:rPr>
      </w:pPr>
    </w:p>
    <w:p w14:paraId="43E6F349" w14:textId="77777777" w:rsidR="00D555F2" w:rsidRDefault="00100961" w:rsidP="00494ACA">
      <w:pPr>
        <w:spacing w:after="0"/>
        <w:rPr>
          <w:rFonts w:ascii="Times New Roman" w:hAnsi="Times New Roman" w:cs="Times New Roman"/>
          <w:b/>
          <w:bCs/>
          <w:sz w:val="24"/>
          <w:szCs w:val="24"/>
        </w:rPr>
      </w:pPr>
      <w:r>
        <w:rPr>
          <w:rFonts w:ascii="Times New Roman" w:hAnsi="Times New Roman" w:cs="Times New Roman"/>
          <w:sz w:val="24"/>
          <w:szCs w:val="24"/>
        </w:rPr>
        <w:t xml:space="preserve">(b) </w:t>
      </w:r>
      <w:r>
        <w:rPr>
          <w:rFonts w:ascii="Times New Roman" w:hAnsi="Times New Roman" w:cs="Times New Roman"/>
          <w:b/>
          <w:bCs/>
          <w:sz w:val="24"/>
          <w:szCs w:val="24"/>
        </w:rPr>
        <w:t>Bluemont Junction Trail Signage</w:t>
      </w:r>
      <w:r w:rsidR="00D555F2">
        <w:rPr>
          <w:rFonts w:ascii="Times New Roman" w:hAnsi="Times New Roman" w:cs="Times New Roman"/>
          <w:b/>
          <w:bCs/>
          <w:sz w:val="24"/>
          <w:szCs w:val="24"/>
        </w:rPr>
        <w:t>:</w:t>
      </w:r>
    </w:p>
    <w:p w14:paraId="1701446B" w14:textId="77777777" w:rsidR="00D555F2" w:rsidRDefault="00D555F2" w:rsidP="00494ACA">
      <w:pPr>
        <w:spacing w:after="0"/>
        <w:rPr>
          <w:rFonts w:ascii="Times New Roman" w:hAnsi="Times New Roman" w:cs="Times New Roman"/>
          <w:b/>
          <w:bCs/>
          <w:sz w:val="24"/>
          <w:szCs w:val="24"/>
        </w:rPr>
      </w:pPr>
    </w:p>
    <w:p w14:paraId="0AD67000" w14:textId="021FA64D" w:rsidR="00817BAB" w:rsidRDefault="00D555F2" w:rsidP="00494ACA">
      <w:pPr>
        <w:spacing w:after="0"/>
        <w:rPr>
          <w:rFonts w:ascii="Times New Roman" w:hAnsi="Times New Roman" w:cs="Times New Roman"/>
          <w:sz w:val="24"/>
          <w:szCs w:val="24"/>
        </w:rPr>
      </w:pPr>
      <w:r>
        <w:rPr>
          <w:rFonts w:ascii="Times New Roman" w:hAnsi="Times New Roman" w:cs="Times New Roman"/>
          <w:sz w:val="24"/>
          <w:szCs w:val="24"/>
        </w:rPr>
        <w:t xml:space="preserve">The President reported that </w:t>
      </w:r>
      <w:r w:rsidR="00817BAB">
        <w:rPr>
          <w:rFonts w:ascii="Times New Roman" w:hAnsi="Times New Roman" w:cs="Times New Roman"/>
          <w:sz w:val="24"/>
          <w:szCs w:val="24"/>
        </w:rPr>
        <w:t xml:space="preserve">Bob Upton </w:t>
      </w:r>
      <w:r>
        <w:rPr>
          <w:rFonts w:ascii="Times New Roman" w:hAnsi="Times New Roman" w:cs="Times New Roman"/>
          <w:sz w:val="24"/>
          <w:szCs w:val="24"/>
        </w:rPr>
        <w:t>from the County park</w:t>
      </w:r>
      <w:r w:rsidR="00817BAB">
        <w:rPr>
          <w:rFonts w:ascii="Times New Roman" w:hAnsi="Times New Roman" w:cs="Times New Roman"/>
          <w:sz w:val="24"/>
          <w:szCs w:val="24"/>
        </w:rPr>
        <w:t xml:space="preserve"> management</w:t>
      </w:r>
      <w:r>
        <w:rPr>
          <w:rFonts w:ascii="Times New Roman" w:hAnsi="Times New Roman" w:cs="Times New Roman"/>
          <w:sz w:val="24"/>
          <w:szCs w:val="24"/>
        </w:rPr>
        <w:t xml:space="preserve"> has e-mailed to say signs under control of park management will be removed during milling and repaving of the Trail, then replaced; and that he had referred community concerns about the </w:t>
      </w:r>
      <w:r w:rsidR="00817BAB">
        <w:rPr>
          <w:rFonts w:ascii="Times New Roman" w:hAnsi="Times New Roman" w:cs="Times New Roman"/>
          <w:sz w:val="24"/>
          <w:szCs w:val="24"/>
        </w:rPr>
        <w:t xml:space="preserve"> location and height of the “wayfinding signs” to </w:t>
      </w:r>
      <w:r>
        <w:rPr>
          <w:rFonts w:ascii="Times New Roman" w:hAnsi="Times New Roman" w:cs="Times New Roman"/>
          <w:sz w:val="24"/>
          <w:szCs w:val="24"/>
        </w:rPr>
        <w:t>the Department of Environment Services traffic division</w:t>
      </w:r>
      <w:r w:rsidR="00817BAB">
        <w:rPr>
          <w:rFonts w:ascii="Times New Roman" w:hAnsi="Times New Roman" w:cs="Times New Roman"/>
          <w:sz w:val="24"/>
          <w:szCs w:val="24"/>
        </w:rPr>
        <w:t xml:space="preserve">.  </w:t>
      </w:r>
      <w:r>
        <w:rPr>
          <w:rFonts w:ascii="Times New Roman" w:hAnsi="Times New Roman" w:cs="Times New Roman"/>
          <w:sz w:val="24"/>
          <w:szCs w:val="24"/>
        </w:rPr>
        <w:t xml:space="preserve">Per an e-mail from the County Manager’s Office, </w:t>
      </w:r>
      <w:r w:rsidR="00817BAB">
        <w:rPr>
          <w:rFonts w:ascii="Times New Roman" w:hAnsi="Times New Roman" w:cs="Times New Roman"/>
          <w:sz w:val="24"/>
          <w:szCs w:val="24"/>
        </w:rPr>
        <w:t>DES will evaluate the signs’ location and height against existing DES standards, recognizing that there may be a need to relocate some of the signs.  This may occur simultaneously with milling and paving work scheduled for Bluemont Junction Trail.</w:t>
      </w:r>
    </w:p>
    <w:p w14:paraId="5F9353BD" w14:textId="77777777" w:rsidR="00817BAB" w:rsidRDefault="00817BAB" w:rsidP="00494ACA">
      <w:pPr>
        <w:spacing w:after="0"/>
        <w:rPr>
          <w:rFonts w:ascii="Times New Roman" w:hAnsi="Times New Roman" w:cs="Times New Roman"/>
          <w:sz w:val="24"/>
          <w:szCs w:val="24"/>
        </w:rPr>
      </w:pPr>
    </w:p>
    <w:p w14:paraId="2721FBCE" w14:textId="77777777" w:rsidR="007A7986" w:rsidRDefault="00D555F2" w:rsidP="00B70029">
      <w:pPr>
        <w:spacing w:after="0"/>
        <w:rPr>
          <w:rFonts w:ascii="Times New Roman" w:hAnsi="Times New Roman" w:cs="Times New Roman"/>
          <w:b/>
          <w:bCs/>
          <w:sz w:val="24"/>
          <w:szCs w:val="24"/>
        </w:rPr>
      </w:pPr>
      <w:r>
        <w:rPr>
          <w:rFonts w:ascii="Times New Roman" w:hAnsi="Times New Roman" w:cs="Times New Roman"/>
          <w:sz w:val="24"/>
          <w:szCs w:val="24"/>
        </w:rPr>
        <w:t xml:space="preserve">(c) </w:t>
      </w:r>
      <w:r w:rsidR="007A7986">
        <w:rPr>
          <w:rFonts w:ascii="Times New Roman" w:hAnsi="Times New Roman" w:cs="Times New Roman"/>
          <w:b/>
          <w:bCs/>
          <w:sz w:val="24"/>
          <w:szCs w:val="24"/>
        </w:rPr>
        <w:t>Truck Traffic on Tazewell Street:</w:t>
      </w:r>
    </w:p>
    <w:p w14:paraId="0A2AE27C" w14:textId="77777777" w:rsidR="007A7986" w:rsidRDefault="007A7986" w:rsidP="00B70029">
      <w:pPr>
        <w:spacing w:after="0"/>
        <w:rPr>
          <w:rFonts w:ascii="Times New Roman" w:hAnsi="Times New Roman" w:cs="Times New Roman"/>
          <w:b/>
          <w:bCs/>
          <w:sz w:val="24"/>
          <w:szCs w:val="24"/>
        </w:rPr>
      </w:pPr>
    </w:p>
    <w:p w14:paraId="7BFF3EB0" w14:textId="133AA762" w:rsidR="0073466F" w:rsidRPr="00F24ECC" w:rsidRDefault="007A7986" w:rsidP="007A7986">
      <w:pPr>
        <w:spacing w:after="0"/>
        <w:rPr>
          <w:rFonts w:ascii="Times New Roman" w:hAnsi="Times New Roman" w:cs="Times New Roman"/>
          <w:sz w:val="24"/>
          <w:szCs w:val="24"/>
        </w:rPr>
      </w:pPr>
      <w:r>
        <w:rPr>
          <w:rFonts w:ascii="Times New Roman" w:hAnsi="Times New Roman" w:cs="Times New Roman"/>
          <w:sz w:val="24"/>
          <w:szCs w:val="24"/>
        </w:rPr>
        <w:t xml:space="preserve">The President reminded the Board that during the June 30 General Membership meeting, members discussed plans to proposed a resolution at the </w:t>
      </w:r>
      <w:r w:rsidR="003F4764">
        <w:rPr>
          <w:rFonts w:ascii="Times New Roman" w:hAnsi="Times New Roman" w:cs="Times New Roman"/>
          <w:sz w:val="24"/>
          <w:szCs w:val="24"/>
        </w:rPr>
        <w:t xml:space="preserve">September 29 </w:t>
      </w:r>
      <w:r>
        <w:rPr>
          <w:rFonts w:ascii="Times New Roman" w:hAnsi="Times New Roman" w:cs="Times New Roman"/>
          <w:sz w:val="24"/>
          <w:szCs w:val="24"/>
        </w:rPr>
        <w:t>G</w:t>
      </w:r>
      <w:r w:rsidR="003F4764">
        <w:rPr>
          <w:rFonts w:ascii="Times New Roman" w:hAnsi="Times New Roman" w:cs="Times New Roman"/>
          <w:sz w:val="24"/>
          <w:szCs w:val="24"/>
        </w:rPr>
        <w:t xml:space="preserve">eneral </w:t>
      </w:r>
      <w:r>
        <w:rPr>
          <w:rFonts w:ascii="Times New Roman" w:hAnsi="Times New Roman" w:cs="Times New Roman"/>
          <w:sz w:val="24"/>
          <w:szCs w:val="24"/>
        </w:rPr>
        <w:t>M</w:t>
      </w:r>
      <w:r w:rsidR="003F4764">
        <w:rPr>
          <w:rFonts w:ascii="Times New Roman" w:hAnsi="Times New Roman" w:cs="Times New Roman"/>
          <w:sz w:val="24"/>
          <w:szCs w:val="24"/>
        </w:rPr>
        <w:t>embership meeting</w:t>
      </w:r>
      <w:r w:rsidR="00BE7A87">
        <w:rPr>
          <w:rFonts w:ascii="Times New Roman" w:hAnsi="Times New Roman" w:cs="Times New Roman"/>
          <w:sz w:val="24"/>
          <w:szCs w:val="24"/>
        </w:rPr>
        <w:t xml:space="preserve"> to remind Saul Centers (owners &amp; managers of The Waycroft) of their commitment to have delivery trucks access the primary loading dock using the left turn from northbound Glebe road onto N. 7</w:t>
      </w:r>
      <w:r w:rsidR="00BE7A87" w:rsidRPr="00BE7A87">
        <w:rPr>
          <w:rFonts w:ascii="Times New Roman" w:hAnsi="Times New Roman" w:cs="Times New Roman"/>
          <w:sz w:val="24"/>
          <w:szCs w:val="24"/>
          <w:vertAlign w:val="superscript"/>
        </w:rPr>
        <w:t>th</w:t>
      </w:r>
      <w:r w:rsidR="00BE7A87">
        <w:rPr>
          <w:rFonts w:ascii="Times New Roman" w:hAnsi="Times New Roman" w:cs="Times New Roman"/>
          <w:sz w:val="24"/>
          <w:szCs w:val="24"/>
        </w:rPr>
        <w:t xml:space="preserve"> Street.  </w:t>
      </w:r>
      <w:r>
        <w:rPr>
          <w:rFonts w:ascii="Times New Roman" w:hAnsi="Times New Roman" w:cs="Times New Roman"/>
          <w:sz w:val="24"/>
          <w:szCs w:val="24"/>
        </w:rPr>
        <w:t xml:space="preserve">Saul Centers had </w:t>
      </w:r>
      <w:r w:rsidR="00BE7A87">
        <w:rPr>
          <w:rFonts w:ascii="Times New Roman" w:hAnsi="Times New Roman" w:cs="Times New Roman"/>
          <w:sz w:val="24"/>
          <w:szCs w:val="24"/>
        </w:rPr>
        <w:t xml:space="preserve"> </w:t>
      </w:r>
      <w:r>
        <w:rPr>
          <w:rFonts w:ascii="Times New Roman" w:hAnsi="Times New Roman" w:cs="Times New Roman"/>
          <w:sz w:val="24"/>
          <w:szCs w:val="24"/>
        </w:rPr>
        <w:t xml:space="preserve">noted in an e-mail to a neighbor </w:t>
      </w:r>
      <w:r w:rsidR="00BE7A87">
        <w:rPr>
          <w:rFonts w:ascii="Times New Roman" w:hAnsi="Times New Roman" w:cs="Times New Roman"/>
          <w:sz w:val="24"/>
          <w:szCs w:val="24"/>
        </w:rPr>
        <w:t xml:space="preserve">that the </w:t>
      </w:r>
      <w:r w:rsidR="00AE4C99">
        <w:rPr>
          <w:rFonts w:ascii="Times New Roman" w:hAnsi="Times New Roman" w:cs="Times New Roman"/>
          <w:sz w:val="24"/>
          <w:szCs w:val="24"/>
        </w:rPr>
        <w:t xml:space="preserve">smaller </w:t>
      </w:r>
      <w:r w:rsidR="00BE7A87">
        <w:rPr>
          <w:rFonts w:ascii="Times New Roman" w:hAnsi="Times New Roman" w:cs="Times New Roman"/>
          <w:sz w:val="24"/>
          <w:szCs w:val="24"/>
        </w:rPr>
        <w:t xml:space="preserve">N. Tazewell Street loading dock will service Silver Diner and </w:t>
      </w:r>
      <w:proofErr w:type="spellStart"/>
      <w:r w:rsidR="00BE7A87">
        <w:rPr>
          <w:rFonts w:ascii="Times New Roman" w:hAnsi="Times New Roman" w:cs="Times New Roman"/>
          <w:sz w:val="24"/>
          <w:szCs w:val="24"/>
        </w:rPr>
        <w:t>Waycroft</w:t>
      </w:r>
      <w:proofErr w:type="spellEnd"/>
      <w:r w:rsidR="00BE7A87">
        <w:rPr>
          <w:rFonts w:ascii="Times New Roman" w:hAnsi="Times New Roman" w:cs="Times New Roman"/>
          <w:sz w:val="24"/>
          <w:szCs w:val="24"/>
        </w:rPr>
        <w:t xml:space="preserve"> residents.</w:t>
      </w:r>
    </w:p>
    <w:p w14:paraId="54EAF36D" w14:textId="77777777" w:rsidR="00B70029" w:rsidRPr="00F24ECC" w:rsidRDefault="00B70029" w:rsidP="00B70029">
      <w:pPr>
        <w:spacing w:after="0"/>
        <w:rPr>
          <w:rFonts w:ascii="Times New Roman" w:hAnsi="Times New Roman" w:cs="Times New Roman"/>
          <w:sz w:val="24"/>
          <w:szCs w:val="24"/>
        </w:rPr>
      </w:pPr>
    </w:p>
    <w:p w14:paraId="2B69C62E" w14:textId="65797222" w:rsidR="007A7986" w:rsidRDefault="007A7986" w:rsidP="00B70029">
      <w:pPr>
        <w:spacing w:after="0"/>
        <w:rPr>
          <w:rFonts w:ascii="Times New Roman" w:hAnsi="Times New Roman" w:cs="Times New Roman"/>
          <w:b/>
          <w:bCs/>
          <w:sz w:val="24"/>
          <w:szCs w:val="24"/>
          <w:u w:val="single"/>
        </w:rPr>
      </w:pPr>
      <w:r>
        <w:rPr>
          <w:rFonts w:ascii="Times New Roman" w:hAnsi="Times New Roman" w:cs="Times New Roman"/>
          <w:b/>
          <w:bCs/>
          <w:sz w:val="24"/>
          <w:szCs w:val="24"/>
          <w:u w:val="single"/>
        </w:rPr>
        <w:t>New Business</w:t>
      </w:r>
    </w:p>
    <w:p w14:paraId="7F1C7956" w14:textId="77777777" w:rsidR="007A7986" w:rsidRDefault="007A7986" w:rsidP="00B70029">
      <w:pPr>
        <w:spacing w:after="0"/>
        <w:rPr>
          <w:rFonts w:ascii="Times New Roman" w:hAnsi="Times New Roman" w:cs="Times New Roman"/>
          <w:b/>
          <w:bCs/>
          <w:sz w:val="24"/>
          <w:szCs w:val="24"/>
          <w:u w:val="single"/>
        </w:rPr>
      </w:pPr>
    </w:p>
    <w:p w14:paraId="2807E931" w14:textId="77777777" w:rsidR="007A7986" w:rsidRPr="007A7986" w:rsidRDefault="007A7986" w:rsidP="00B70029">
      <w:pPr>
        <w:spacing w:after="0"/>
        <w:rPr>
          <w:rFonts w:ascii="Times New Roman" w:hAnsi="Times New Roman" w:cs="Times New Roman"/>
          <w:b/>
          <w:bCs/>
          <w:sz w:val="24"/>
          <w:szCs w:val="24"/>
        </w:rPr>
      </w:pPr>
      <w:r>
        <w:rPr>
          <w:rFonts w:ascii="Times New Roman" w:hAnsi="Times New Roman" w:cs="Times New Roman"/>
          <w:sz w:val="24"/>
          <w:szCs w:val="24"/>
        </w:rPr>
        <w:lastRenderedPageBreak/>
        <w:t xml:space="preserve">(a) </w:t>
      </w:r>
      <w:r w:rsidRPr="007A7986">
        <w:rPr>
          <w:rFonts w:ascii="Times New Roman" w:hAnsi="Times New Roman" w:cs="Times New Roman"/>
          <w:b/>
          <w:bCs/>
          <w:sz w:val="24"/>
          <w:szCs w:val="24"/>
        </w:rPr>
        <w:t>What would Board Members like to see BCA doing over the next year:</w:t>
      </w:r>
    </w:p>
    <w:p w14:paraId="0BE82FAB" w14:textId="77777777" w:rsidR="007A7986" w:rsidRDefault="007A7986" w:rsidP="00B70029">
      <w:pPr>
        <w:spacing w:after="0"/>
        <w:rPr>
          <w:rFonts w:ascii="Times New Roman" w:hAnsi="Times New Roman" w:cs="Times New Roman"/>
          <w:sz w:val="24"/>
          <w:szCs w:val="24"/>
        </w:rPr>
      </w:pPr>
    </w:p>
    <w:p w14:paraId="30E7E360" w14:textId="30962EF9" w:rsidR="00B70029" w:rsidRDefault="007A7986" w:rsidP="00B70029">
      <w:pPr>
        <w:spacing w:after="0"/>
        <w:rPr>
          <w:rFonts w:ascii="Times New Roman" w:hAnsi="Times New Roman" w:cs="Times New Roman"/>
          <w:sz w:val="24"/>
          <w:szCs w:val="24"/>
        </w:rPr>
      </w:pPr>
      <w:r>
        <w:rPr>
          <w:rFonts w:ascii="Times New Roman" w:hAnsi="Times New Roman" w:cs="Times New Roman"/>
          <w:sz w:val="24"/>
          <w:szCs w:val="24"/>
        </w:rPr>
        <w:t xml:space="preserve">The </w:t>
      </w:r>
      <w:r w:rsidR="00BE7A87">
        <w:rPr>
          <w:rFonts w:ascii="Times New Roman" w:hAnsi="Times New Roman" w:cs="Times New Roman"/>
          <w:sz w:val="24"/>
          <w:szCs w:val="24"/>
        </w:rPr>
        <w:t>Second Vice President initiated a discussion on the need to recruit new Board members.  Various options (a neighborhood social event, use of Nextdoor, use of school bulletin boards) were proffered.</w:t>
      </w:r>
    </w:p>
    <w:p w14:paraId="0C94E3F9" w14:textId="46FA6EF2" w:rsidR="00D237B1" w:rsidRDefault="00D237B1" w:rsidP="00B70029">
      <w:pPr>
        <w:spacing w:after="0"/>
        <w:rPr>
          <w:rFonts w:ascii="Times New Roman" w:hAnsi="Times New Roman" w:cs="Times New Roman"/>
          <w:sz w:val="24"/>
          <w:szCs w:val="24"/>
        </w:rPr>
      </w:pPr>
    </w:p>
    <w:p w14:paraId="107F0931" w14:textId="08E64E53" w:rsidR="00D237B1" w:rsidRDefault="00D237B1" w:rsidP="00B70029">
      <w:pPr>
        <w:spacing w:after="0"/>
        <w:rPr>
          <w:rFonts w:ascii="Times New Roman" w:hAnsi="Times New Roman" w:cs="Times New Roman"/>
          <w:sz w:val="24"/>
          <w:szCs w:val="24"/>
        </w:rPr>
      </w:pPr>
      <w:r>
        <w:rPr>
          <w:rFonts w:ascii="Times New Roman" w:hAnsi="Times New Roman" w:cs="Times New Roman"/>
          <w:sz w:val="24"/>
          <w:szCs w:val="24"/>
        </w:rPr>
        <w:t>The Second Vice President also recommended offering training for new Board members.  The President and Second Vice President agreed to meet to discuss such training.</w:t>
      </w:r>
    </w:p>
    <w:p w14:paraId="23BCFD2E" w14:textId="77777777" w:rsidR="00BE7A87" w:rsidRDefault="00BE7A87" w:rsidP="00B70029">
      <w:pPr>
        <w:spacing w:after="0"/>
        <w:rPr>
          <w:rFonts w:ascii="Times New Roman" w:hAnsi="Times New Roman" w:cs="Times New Roman"/>
          <w:sz w:val="24"/>
          <w:szCs w:val="24"/>
        </w:rPr>
      </w:pPr>
    </w:p>
    <w:p w14:paraId="24499857" w14:textId="6BFE67F0" w:rsidR="00BE7A87" w:rsidRPr="00F24ECC" w:rsidRDefault="00D237B1" w:rsidP="00B70029">
      <w:pPr>
        <w:spacing w:after="0"/>
        <w:rPr>
          <w:rFonts w:ascii="Times New Roman" w:hAnsi="Times New Roman" w:cs="Times New Roman"/>
          <w:sz w:val="24"/>
          <w:szCs w:val="24"/>
        </w:rPr>
      </w:pPr>
      <w:r>
        <w:rPr>
          <w:rFonts w:ascii="Times New Roman" w:hAnsi="Times New Roman" w:cs="Times New Roman"/>
          <w:sz w:val="24"/>
          <w:szCs w:val="24"/>
        </w:rPr>
        <w:t xml:space="preserve">Other priorities were flooding prevention, mitigating flooding risk, and </w:t>
      </w:r>
      <w:r w:rsidR="00BE7A87">
        <w:rPr>
          <w:rFonts w:ascii="Times New Roman" w:hAnsi="Times New Roman" w:cs="Times New Roman"/>
          <w:sz w:val="24"/>
          <w:szCs w:val="24"/>
        </w:rPr>
        <w:t>better enforcement of the County’s building and zoning codes.</w:t>
      </w:r>
    </w:p>
    <w:p w14:paraId="4B0AAFE4" w14:textId="77777777" w:rsidR="00B70029" w:rsidRPr="00F24ECC" w:rsidRDefault="00B70029" w:rsidP="00B70029">
      <w:pPr>
        <w:spacing w:after="0"/>
        <w:rPr>
          <w:rFonts w:ascii="Times New Roman" w:hAnsi="Times New Roman" w:cs="Times New Roman"/>
          <w:sz w:val="24"/>
          <w:szCs w:val="24"/>
        </w:rPr>
      </w:pPr>
    </w:p>
    <w:p w14:paraId="38D5ACD4" w14:textId="77777777" w:rsidR="00D237B1" w:rsidRDefault="00D237B1" w:rsidP="00B70029">
      <w:pPr>
        <w:spacing w:after="0"/>
        <w:rPr>
          <w:rFonts w:ascii="Times New Roman" w:hAnsi="Times New Roman" w:cs="Times New Roman"/>
          <w:bCs/>
          <w:sz w:val="24"/>
          <w:szCs w:val="24"/>
        </w:rPr>
      </w:pPr>
      <w:r>
        <w:rPr>
          <w:rFonts w:ascii="Times New Roman" w:hAnsi="Times New Roman" w:cs="Times New Roman"/>
          <w:bCs/>
          <w:sz w:val="24"/>
          <w:szCs w:val="24"/>
        </w:rPr>
        <w:t xml:space="preserve">(b) </w:t>
      </w:r>
      <w:r w:rsidRPr="00D237B1">
        <w:rPr>
          <w:rFonts w:ascii="Times New Roman" w:hAnsi="Times New Roman" w:cs="Times New Roman"/>
          <w:b/>
          <w:sz w:val="24"/>
          <w:szCs w:val="24"/>
        </w:rPr>
        <w:t>Virtual vs. in-person meetings:</w:t>
      </w:r>
    </w:p>
    <w:p w14:paraId="4C918100" w14:textId="77777777" w:rsidR="00D237B1" w:rsidRDefault="00D237B1" w:rsidP="00B70029">
      <w:pPr>
        <w:spacing w:after="0"/>
        <w:rPr>
          <w:rFonts w:ascii="Times New Roman" w:hAnsi="Times New Roman" w:cs="Times New Roman"/>
          <w:bCs/>
          <w:sz w:val="24"/>
          <w:szCs w:val="24"/>
        </w:rPr>
      </w:pPr>
    </w:p>
    <w:p w14:paraId="21CA0B58" w14:textId="090A2AAA" w:rsidR="00B70029" w:rsidRPr="0073466F" w:rsidRDefault="00D237B1" w:rsidP="00B70029">
      <w:pPr>
        <w:spacing w:after="0"/>
        <w:rPr>
          <w:rFonts w:ascii="Times New Roman" w:hAnsi="Times New Roman" w:cs="Times New Roman"/>
          <w:bCs/>
          <w:sz w:val="24"/>
          <w:szCs w:val="24"/>
        </w:rPr>
      </w:pPr>
      <w:r>
        <w:rPr>
          <w:rFonts w:ascii="Times New Roman" w:hAnsi="Times New Roman" w:cs="Times New Roman"/>
          <w:bCs/>
          <w:sz w:val="24"/>
          <w:szCs w:val="24"/>
        </w:rPr>
        <w:t xml:space="preserve">The Board reviewed the County’s e-mail response that it may have information in September 2021 about County guidance for in-person meetings using County facilities.  It is </w:t>
      </w:r>
      <w:r w:rsidR="0073466F">
        <w:rPr>
          <w:rFonts w:ascii="Times New Roman" w:hAnsi="Times New Roman" w:cs="Times New Roman"/>
          <w:bCs/>
          <w:sz w:val="24"/>
          <w:szCs w:val="24"/>
        </w:rPr>
        <w:t xml:space="preserve">understood that the state </w:t>
      </w:r>
      <w:r w:rsidR="00E67151">
        <w:rPr>
          <w:rFonts w:ascii="Times New Roman" w:hAnsi="Times New Roman" w:cs="Times New Roman"/>
          <w:bCs/>
          <w:sz w:val="24"/>
          <w:szCs w:val="24"/>
        </w:rPr>
        <w:t>of</w:t>
      </w:r>
      <w:r w:rsidR="0073466F">
        <w:rPr>
          <w:rFonts w:ascii="Times New Roman" w:hAnsi="Times New Roman" w:cs="Times New Roman"/>
          <w:bCs/>
          <w:sz w:val="24"/>
          <w:szCs w:val="24"/>
        </w:rPr>
        <w:t xml:space="preserve"> community spread of the virus and its variants will largely control the question of whether public health authorities will give the go-ahead for large in-person gatherings</w:t>
      </w:r>
      <w:r w:rsidR="00AE4C99">
        <w:rPr>
          <w:rFonts w:ascii="Times New Roman" w:hAnsi="Times New Roman" w:cs="Times New Roman"/>
          <w:bCs/>
          <w:sz w:val="24"/>
          <w:szCs w:val="24"/>
        </w:rPr>
        <w:t xml:space="preserve"> within County facilities</w:t>
      </w:r>
      <w:r w:rsidR="0073466F">
        <w:rPr>
          <w:rFonts w:ascii="Times New Roman" w:hAnsi="Times New Roman" w:cs="Times New Roman"/>
          <w:bCs/>
          <w:sz w:val="24"/>
          <w:szCs w:val="24"/>
        </w:rPr>
        <w:t xml:space="preserve">.  </w:t>
      </w:r>
      <w:r>
        <w:rPr>
          <w:rFonts w:ascii="Times New Roman" w:hAnsi="Times New Roman" w:cs="Times New Roman"/>
          <w:bCs/>
          <w:sz w:val="24"/>
          <w:szCs w:val="24"/>
        </w:rPr>
        <w:t xml:space="preserve">Outgoing Treasurer </w:t>
      </w:r>
      <w:r w:rsidR="000E48DA">
        <w:rPr>
          <w:rFonts w:ascii="Times New Roman" w:hAnsi="Times New Roman" w:cs="Times New Roman"/>
          <w:bCs/>
          <w:sz w:val="24"/>
          <w:szCs w:val="24"/>
        </w:rPr>
        <w:t xml:space="preserve">Dave Van Wagner </w:t>
      </w:r>
      <w:r>
        <w:rPr>
          <w:rFonts w:ascii="Times New Roman" w:hAnsi="Times New Roman" w:cs="Times New Roman"/>
          <w:bCs/>
          <w:sz w:val="24"/>
          <w:szCs w:val="24"/>
        </w:rPr>
        <w:t xml:space="preserve">had </w:t>
      </w:r>
      <w:r w:rsidR="000E48DA">
        <w:rPr>
          <w:rFonts w:ascii="Times New Roman" w:hAnsi="Times New Roman" w:cs="Times New Roman"/>
          <w:bCs/>
          <w:sz w:val="24"/>
          <w:szCs w:val="24"/>
        </w:rPr>
        <w:t>offered to contact Lubber Run Community Center about the use of conference rooms within that facility for BCA meetings</w:t>
      </w:r>
      <w:r>
        <w:rPr>
          <w:rFonts w:ascii="Times New Roman" w:hAnsi="Times New Roman" w:cs="Times New Roman"/>
          <w:bCs/>
          <w:sz w:val="24"/>
          <w:szCs w:val="24"/>
        </w:rPr>
        <w:t>, given that health concerns for elementary schools may pose additional concerns about public meetings at the elementary school where BCA met prior to the pandemic.</w:t>
      </w:r>
    </w:p>
    <w:p w14:paraId="5F21EC2F" w14:textId="77777777" w:rsidR="00B70029" w:rsidRPr="00F24ECC" w:rsidRDefault="00B70029" w:rsidP="00B70029">
      <w:pPr>
        <w:spacing w:after="0"/>
        <w:rPr>
          <w:rFonts w:ascii="Times New Roman" w:hAnsi="Times New Roman" w:cs="Times New Roman"/>
          <w:b/>
          <w:bCs/>
          <w:sz w:val="24"/>
          <w:szCs w:val="24"/>
        </w:rPr>
      </w:pPr>
    </w:p>
    <w:p w14:paraId="07937E2E" w14:textId="77777777" w:rsidR="00D237B1" w:rsidRDefault="00D237B1" w:rsidP="000E48DA">
      <w:pPr>
        <w:spacing w:after="0"/>
        <w:rPr>
          <w:rFonts w:ascii="Times New Roman" w:hAnsi="Times New Roman" w:cs="Times New Roman"/>
          <w:bCs/>
          <w:sz w:val="24"/>
          <w:szCs w:val="24"/>
        </w:rPr>
      </w:pPr>
      <w:r>
        <w:rPr>
          <w:rFonts w:ascii="Times New Roman" w:hAnsi="Times New Roman" w:cs="Times New Roman"/>
          <w:bCs/>
          <w:sz w:val="24"/>
          <w:szCs w:val="24"/>
        </w:rPr>
        <w:t xml:space="preserve">(c) </w:t>
      </w:r>
      <w:r w:rsidRPr="00D237B1">
        <w:rPr>
          <w:rFonts w:ascii="Times New Roman" w:hAnsi="Times New Roman" w:cs="Times New Roman"/>
          <w:b/>
          <w:sz w:val="24"/>
          <w:szCs w:val="24"/>
        </w:rPr>
        <w:t>Construction project:</w:t>
      </w:r>
    </w:p>
    <w:p w14:paraId="303D6424" w14:textId="77777777" w:rsidR="00D237B1" w:rsidRDefault="00D237B1" w:rsidP="000E48DA">
      <w:pPr>
        <w:spacing w:after="0"/>
        <w:rPr>
          <w:rFonts w:ascii="Times New Roman" w:hAnsi="Times New Roman" w:cs="Times New Roman"/>
          <w:bCs/>
          <w:sz w:val="24"/>
          <w:szCs w:val="24"/>
        </w:rPr>
      </w:pPr>
    </w:p>
    <w:p w14:paraId="099B1AB6" w14:textId="544EEBDD" w:rsidR="004C116C" w:rsidRPr="000E48DA" w:rsidRDefault="00D237B1" w:rsidP="000E48DA">
      <w:pPr>
        <w:spacing w:after="0"/>
        <w:rPr>
          <w:rFonts w:ascii="Times New Roman" w:hAnsi="Times New Roman" w:cs="Times New Roman"/>
          <w:sz w:val="24"/>
          <w:szCs w:val="24"/>
        </w:rPr>
      </w:pPr>
      <w:r>
        <w:rPr>
          <w:rFonts w:ascii="Times New Roman" w:hAnsi="Times New Roman" w:cs="Times New Roman"/>
          <w:bCs/>
          <w:sz w:val="24"/>
          <w:szCs w:val="24"/>
        </w:rPr>
        <w:t>Regarding</w:t>
      </w:r>
      <w:r w:rsidR="000E48DA">
        <w:rPr>
          <w:rFonts w:ascii="Times New Roman" w:hAnsi="Times New Roman" w:cs="Times New Roman"/>
          <w:bCs/>
          <w:sz w:val="24"/>
          <w:szCs w:val="24"/>
        </w:rPr>
        <w:t xml:space="preserve"> </w:t>
      </w:r>
      <w:r w:rsidR="004C116C" w:rsidRPr="000E48DA">
        <w:rPr>
          <w:rFonts w:ascii="Times New Roman" w:hAnsi="Times New Roman" w:cs="Times New Roman"/>
          <w:sz w:val="24"/>
          <w:szCs w:val="24"/>
        </w:rPr>
        <w:t xml:space="preserve">733 N. Emerson </w:t>
      </w:r>
      <w:r w:rsidR="000E48DA">
        <w:rPr>
          <w:rFonts w:ascii="Times New Roman" w:hAnsi="Times New Roman" w:cs="Times New Roman"/>
          <w:sz w:val="24"/>
          <w:szCs w:val="24"/>
        </w:rPr>
        <w:t>Street</w:t>
      </w:r>
      <w:r>
        <w:rPr>
          <w:rFonts w:ascii="Times New Roman" w:hAnsi="Times New Roman" w:cs="Times New Roman"/>
          <w:sz w:val="24"/>
          <w:szCs w:val="24"/>
        </w:rPr>
        <w:t>, a</w:t>
      </w:r>
      <w:r w:rsidR="000E48DA">
        <w:rPr>
          <w:rFonts w:ascii="Times New Roman" w:hAnsi="Times New Roman" w:cs="Times New Roman"/>
          <w:sz w:val="24"/>
          <w:szCs w:val="24"/>
        </w:rPr>
        <w:t xml:space="preserve">djacent homeowners and the builder and made brief statements.  The builder </w:t>
      </w:r>
      <w:r>
        <w:rPr>
          <w:rFonts w:ascii="Times New Roman" w:hAnsi="Times New Roman" w:cs="Times New Roman"/>
          <w:sz w:val="24"/>
          <w:szCs w:val="24"/>
        </w:rPr>
        <w:t xml:space="preserve">offered to discuss the construction directly with neighbors. </w:t>
      </w:r>
    </w:p>
    <w:p w14:paraId="132A5E90" w14:textId="77777777" w:rsidR="00B70029" w:rsidRPr="000E48DA" w:rsidRDefault="00B70029" w:rsidP="00B70029">
      <w:pPr>
        <w:spacing w:after="0"/>
        <w:rPr>
          <w:rFonts w:ascii="Times New Roman" w:hAnsi="Times New Roman" w:cs="Times New Roman"/>
          <w:sz w:val="24"/>
          <w:szCs w:val="24"/>
        </w:rPr>
      </w:pPr>
    </w:p>
    <w:p w14:paraId="73C65BB6" w14:textId="77777777" w:rsidR="00BF7EA0" w:rsidRDefault="00BF7EA0" w:rsidP="00B70029">
      <w:pPr>
        <w:spacing w:after="0"/>
        <w:rPr>
          <w:rFonts w:ascii="Times New Roman" w:hAnsi="Times New Roman" w:cs="Times New Roman"/>
          <w:sz w:val="24"/>
          <w:szCs w:val="24"/>
        </w:rPr>
      </w:pPr>
      <w:r>
        <w:rPr>
          <w:rFonts w:ascii="Times New Roman" w:hAnsi="Times New Roman" w:cs="Times New Roman"/>
          <w:sz w:val="24"/>
          <w:szCs w:val="24"/>
        </w:rPr>
        <w:t xml:space="preserve">(d) </w:t>
      </w:r>
      <w:r w:rsidRPr="00BF7EA0">
        <w:rPr>
          <w:rFonts w:ascii="Times New Roman" w:hAnsi="Times New Roman" w:cs="Times New Roman"/>
          <w:b/>
          <w:bCs/>
          <w:sz w:val="24"/>
          <w:szCs w:val="24"/>
        </w:rPr>
        <w:t>Flooding concerns from Langston Blvd (formerly Lee Highway) redevelopment:</w:t>
      </w:r>
    </w:p>
    <w:p w14:paraId="1F6F1F43" w14:textId="77777777" w:rsidR="00BF7EA0" w:rsidRDefault="00BF7EA0" w:rsidP="00B70029">
      <w:pPr>
        <w:spacing w:after="0"/>
        <w:rPr>
          <w:rFonts w:ascii="Times New Roman" w:hAnsi="Times New Roman" w:cs="Times New Roman"/>
          <w:sz w:val="24"/>
          <w:szCs w:val="24"/>
        </w:rPr>
      </w:pPr>
    </w:p>
    <w:p w14:paraId="4BFF453E" w14:textId="49F10A8F" w:rsidR="00B70029" w:rsidRPr="000E48DA" w:rsidRDefault="00BF7EA0" w:rsidP="00B70029">
      <w:pPr>
        <w:spacing w:after="0"/>
        <w:rPr>
          <w:rFonts w:ascii="Times New Roman" w:hAnsi="Times New Roman" w:cs="Times New Roman"/>
          <w:sz w:val="24"/>
          <w:szCs w:val="24"/>
        </w:rPr>
      </w:pPr>
      <w:r>
        <w:rPr>
          <w:rFonts w:ascii="Times New Roman" w:hAnsi="Times New Roman" w:cs="Times New Roman"/>
          <w:sz w:val="24"/>
          <w:szCs w:val="24"/>
        </w:rPr>
        <w:t>The Board discussed</w:t>
      </w:r>
      <w:r w:rsidR="000E48DA">
        <w:rPr>
          <w:rFonts w:ascii="Times New Roman" w:hAnsi="Times New Roman" w:cs="Times New Roman"/>
          <w:sz w:val="24"/>
          <w:szCs w:val="24"/>
        </w:rPr>
        <w:t xml:space="preserve"> </w:t>
      </w:r>
      <w:r w:rsidR="004F4188">
        <w:rPr>
          <w:rFonts w:ascii="Times New Roman" w:hAnsi="Times New Roman" w:cs="Times New Roman"/>
          <w:sz w:val="24"/>
          <w:szCs w:val="24"/>
        </w:rPr>
        <w:t xml:space="preserve">County staff is examining </w:t>
      </w:r>
      <w:r w:rsidR="000E48DA">
        <w:rPr>
          <w:rFonts w:ascii="Times New Roman" w:hAnsi="Times New Roman" w:cs="Times New Roman"/>
          <w:sz w:val="24"/>
          <w:szCs w:val="24"/>
        </w:rPr>
        <w:t>to what extent the development plan for Route 29 (“Langston Boulevard”/formerly “Lee Highway”)</w:t>
      </w:r>
      <w:r w:rsidR="004F4188">
        <w:rPr>
          <w:rFonts w:ascii="Times New Roman" w:hAnsi="Times New Roman" w:cs="Times New Roman"/>
          <w:sz w:val="24"/>
          <w:szCs w:val="24"/>
        </w:rPr>
        <w:t xml:space="preserve"> might affect areas </w:t>
      </w:r>
      <w:r w:rsidR="000E48DA">
        <w:rPr>
          <w:rFonts w:ascii="Times New Roman" w:hAnsi="Times New Roman" w:cs="Times New Roman"/>
          <w:sz w:val="24"/>
          <w:szCs w:val="24"/>
        </w:rPr>
        <w:t xml:space="preserve">within the </w:t>
      </w:r>
      <w:r w:rsidR="004F4188">
        <w:rPr>
          <w:rFonts w:ascii="Times New Roman" w:hAnsi="Times New Roman" w:cs="Times New Roman"/>
          <w:sz w:val="24"/>
          <w:szCs w:val="24"/>
        </w:rPr>
        <w:t xml:space="preserve">northern portion of the </w:t>
      </w:r>
      <w:r w:rsidR="000E48DA">
        <w:rPr>
          <w:rFonts w:ascii="Times New Roman" w:hAnsi="Times New Roman" w:cs="Times New Roman"/>
          <w:sz w:val="24"/>
          <w:szCs w:val="24"/>
        </w:rPr>
        <w:t>watershed of Lubber Run</w:t>
      </w:r>
      <w:r w:rsidR="004F4188">
        <w:rPr>
          <w:rFonts w:ascii="Times New Roman" w:hAnsi="Times New Roman" w:cs="Times New Roman"/>
          <w:sz w:val="24"/>
          <w:szCs w:val="24"/>
        </w:rPr>
        <w:t xml:space="preserve"> and, ultimately, residents of Bluemont.  The President </w:t>
      </w:r>
      <w:r w:rsidR="00AE4C99">
        <w:rPr>
          <w:rFonts w:ascii="Times New Roman" w:hAnsi="Times New Roman" w:cs="Times New Roman"/>
          <w:sz w:val="24"/>
          <w:szCs w:val="24"/>
        </w:rPr>
        <w:t>mentioned that it might merit</w:t>
      </w:r>
      <w:r w:rsidR="004F4188">
        <w:rPr>
          <w:rFonts w:ascii="Times New Roman" w:hAnsi="Times New Roman" w:cs="Times New Roman"/>
          <w:sz w:val="24"/>
          <w:szCs w:val="24"/>
        </w:rPr>
        <w:t xml:space="preserve"> checking with County Board Member Garvey </w:t>
      </w:r>
      <w:r w:rsidR="00246FEE">
        <w:rPr>
          <w:rFonts w:ascii="Times New Roman" w:hAnsi="Times New Roman" w:cs="Times New Roman"/>
          <w:sz w:val="24"/>
          <w:szCs w:val="24"/>
        </w:rPr>
        <w:t xml:space="preserve">given her statements at a BCA General Membership meeting that the County needed to improve its regulations to deal with development on one property increasing flooding risk and storm water problems for other properties.  </w:t>
      </w:r>
    </w:p>
    <w:p w14:paraId="1B1028ED" w14:textId="77777777" w:rsidR="00B70029" w:rsidRPr="00F24ECC" w:rsidRDefault="00B70029" w:rsidP="00B70029">
      <w:pPr>
        <w:spacing w:after="0"/>
        <w:rPr>
          <w:rFonts w:ascii="Times New Roman" w:hAnsi="Times New Roman" w:cs="Times New Roman"/>
          <w:sz w:val="24"/>
          <w:szCs w:val="24"/>
        </w:rPr>
      </w:pPr>
    </w:p>
    <w:p w14:paraId="57449954" w14:textId="77777777" w:rsidR="00246FEE" w:rsidRDefault="00246FEE" w:rsidP="004F418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 </w:t>
      </w:r>
      <w:r w:rsidRPr="00246FEE">
        <w:rPr>
          <w:rFonts w:ascii="Times New Roman" w:hAnsi="Times New Roman" w:cs="Times New Roman"/>
          <w:b/>
          <w:bCs/>
          <w:sz w:val="24"/>
          <w:szCs w:val="24"/>
        </w:rPr>
        <w:t>Arlington County Civic Federation subcommittee:</w:t>
      </w:r>
    </w:p>
    <w:p w14:paraId="0C9AF0C8" w14:textId="77777777" w:rsidR="00246FEE" w:rsidRDefault="00246FEE" w:rsidP="004F4188">
      <w:pPr>
        <w:spacing w:after="0" w:line="240" w:lineRule="auto"/>
        <w:rPr>
          <w:rFonts w:ascii="Times New Roman" w:hAnsi="Times New Roman" w:cs="Times New Roman"/>
          <w:sz w:val="24"/>
          <w:szCs w:val="24"/>
        </w:rPr>
      </w:pPr>
    </w:p>
    <w:p w14:paraId="14DCD5DD" w14:textId="6E93E36C" w:rsidR="00BD15A4" w:rsidRPr="00F24ECC" w:rsidRDefault="00246FEE" w:rsidP="004F4188">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Treasurer, and BCA Alternate Civic Federation Delegate, </w:t>
      </w:r>
      <w:r w:rsidR="004F4188">
        <w:rPr>
          <w:rFonts w:ascii="Times New Roman" w:hAnsi="Times New Roman" w:cs="Times New Roman"/>
          <w:sz w:val="24"/>
          <w:szCs w:val="24"/>
        </w:rPr>
        <w:t>David Smith offered that he will seek to join the C</w:t>
      </w:r>
      <w:r w:rsidR="00BD15A4" w:rsidRPr="00F24ECC">
        <w:rPr>
          <w:rFonts w:ascii="Times New Roman" w:eastAsia="Times New Roman" w:hAnsi="Times New Roman" w:cs="Times New Roman"/>
          <w:color w:val="222222"/>
          <w:sz w:val="24"/>
          <w:szCs w:val="24"/>
        </w:rPr>
        <w:t>ivic Federation Stormwater Management Committee Subcommittee</w:t>
      </w:r>
      <w:r w:rsidR="004F4188">
        <w:rPr>
          <w:rFonts w:ascii="Times New Roman" w:eastAsia="Times New Roman" w:hAnsi="Times New Roman" w:cs="Times New Roman"/>
          <w:color w:val="222222"/>
          <w:sz w:val="24"/>
          <w:szCs w:val="24"/>
        </w:rPr>
        <w:t>.</w:t>
      </w:r>
    </w:p>
    <w:p w14:paraId="488A0142" w14:textId="77777777" w:rsidR="00B70029" w:rsidRPr="00F24ECC" w:rsidRDefault="00B70029" w:rsidP="00B70029">
      <w:pPr>
        <w:spacing w:after="0" w:line="240" w:lineRule="auto"/>
        <w:rPr>
          <w:rFonts w:ascii="Times New Roman" w:eastAsia="Times New Roman" w:hAnsi="Times New Roman" w:cs="Times New Roman"/>
          <w:sz w:val="24"/>
          <w:szCs w:val="24"/>
        </w:rPr>
      </w:pPr>
    </w:p>
    <w:p w14:paraId="016FDE8D" w14:textId="77777777" w:rsidR="00246FEE" w:rsidRPr="00246FEE" w:rsidRDefault="00246FEE" w:rsidP="004F4188">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 xml:space="preserve">(f) </w:t>
      </w:r>
      <w:r w:rsidRPr="00246FEE">
        <w:rPr>
          <w:rFonts w:ascii="Times New Roman" w:eastAsia="Times New Roman" w:hAnsi="Times New Roman" w:cs="Times New Roman"/>
          <w:b/>
          <w:bCs/>
          <w:sz w:val="24"/>
          <w:szCs w:val="24"/>
        </w:rPr>
        <w:t>VDOT safety study:</w:t>
      </w:r>
    </w:p>
    <w:p w14:paraId="52C517CF" w14:textId="77777777" w:rsidR="00246FEE" w:rsidRDefault="00246FEE" w:rsidP="004F4188">
      <w:pPr>
        <w:spacing w:after="0" w:line="240" w:lineRule="auto"/>
        <w:rPr>
          <w:rFonts w:ascii="Times New Roman" w:eastAsia="Times New Roman" w:hAnsi="Times New Roman" w:cs="Times New Roman"/>
          <w:sz w:val="24"/>
          <w:szCs w:val="24"/>
        </w:rPr>
      </w:pPr>
    </w:p>
    <w:p w14:paraId="29461D1F" w14:textId="43F78259" w:rsidR="004C116C" w:rsidRDefault="004F4188" w:rsidP="004F4188">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The President </w:t>
      </w:r>
      <w:r w:rsidR="00246FEE">
        <w:rPr>
          <w:rFonts w:ascii="Times New Roman" w:eastAsia="Times New Roman" w:hAnsi="Times New Roman" w:cs="Times New Roman"/>
          <w:sz w:val="24"/>
          <w:szCs w:val="24"/>
        </w:rPr>
        <w:t xml:space="preserve">noted that, after consultation with the Board, she had provided herself as the POC requested by VDOT a </w:t>
      </w:r>
      <w:r w:rsidR="00246FEE">
        <w:rPr>
          <w:rFonts w:ascii="Times New Roman" w:hAnsi="Times New Roman" w:cs="Times New Roman"/>
          <w:sz w:val="24"/>
          <w:szCs w:val="24"/>
        </w:rPr>
        <w:t>c</w:t>
      </w:r>
      <w:r w:rsidR="004C116C" w:rsidRPr="00F24ECC">
        <w:rPr>
          <w:rFonts w:ascii="Times New Roman" w:hAnsi="Times New Roman" w:cs="Times New Roman"/>
          <w:sz w:val="24"/>
          <w:szCs w:val="24"/>
        </w:rPr>
        <w:t xml:space="preserve">ommunity </w:t>
      </w:r>
      <w:r w:rsidR="00246FEE">
        <w:rPr>
          <w:rFonts w:ascii="Times New Roman" w:hAnsi="Times New Roman" w:cs="Times New Roman"/>
          <w:sz w:val="24"/>
          <w:szCs w:val="24"/>
        </w:rPr>
        <w:t>m</w:t>
      </w:r>
      <w:r w:rsidR="004C116C" w:rsidRPr="00F24ECC">
        <w:rPr>
          <w:rFonts w:ascii="Times New Roman" w:hAnsi="Times New Roman" w:cs="Times New Roman"/>
          <w:sz w:val="24"/>
          <w:szCs w:val="24"/>
        </w:rPr>
        <w:t xml:space="preserve">eeting in the </w:t>
      </w:r>
      <w:r>
        <w:rPr>
          <w:rFonts w:ascii="Times New Roman" w:hAnsi="Times New Roman" w:cs="Times New Roman"/>
          <w:sz w:val="24"/>
          <w:szCs w:val="24"/>
        </w:rPr>
        <w:t>autumn</w:t>
      </w:r>
      <w:r w:rsidR="004C116C" w:rsidRPr="00F24ECC">
        <w:rPr>
          <w:rFonts w:ascii="Times New Roman" w:hAnsi="Times New Roman" w:cs="Times New Roman"/>
          <w:sz w:val="24"/>
          <w:szCs w:val="24"/>
        </w:rPr>
        <w:t xml:space="preserve"> on </w:t>
      </w:r>
      <w:r w:rsidR="00AE4C99">
        <w:rPr>
          <w:rFonts w:ascii="Times New Roman" w:hAnsi="Times New Roman" w:cs="Times New Roman"/>
          <w:sz w:val="24"/>
          <w:szCs w:val="24"/>
        </w:rPr>
        <w:t xml:space="preserve">a </w:t>
      </w:r>
      <w:r w:rsidR="004C116C" w:rsidRPr="00F24ECC">
        <w:rPr>
          <w:rFonts w:ascii="Times New Roman" w:hAnsi="Times New Roman" w:cs="Times New Roman"/>
          <w:sz w:val="24"/>
          <w:szCs w:val="24"/>
        </w:rPr>
        <w:t>Route 50 and Manchester Street Operations and Safety Study</w:t>
      </w:r>
      <w:r>
        <w:rPr>
          <w:rFonts w:ascii="Times New Roman" w:hAnsi="Times New Roman" w:cs="Times New Roman"/>
          <w:sz w:val="24"/>
          <w:szCs w:val="24"/>
        </w:rPr>
        <w:t>.  The President is currently performing that function but is seeking a resident that might have more knowledge about this problematic intersection.</w:t>
      </w:r>
    </w:p>
    <w:p w14:paraId="3638AC2F" w14:textId="77777777" w:rsidR="004F4188" w:rsidRDefault="004F4188" w:rsidP="004F4188">
      <w:pPr>
        <w:spacing w:after="0" w:line="240" w:lineRule="auto"/>
        <w:rPr>
          <w:rFonts w:ascii="Times New Roman" w:hAnsi="Times New Roman" w:cs="Times New Roman"/>
          <w:sz w:val="24"/>
          <w:szCs w:val="24"/>
        </w:rPr>
      </w:pPr>
    </w:p>
    <w:p w14:paraId="0AAB6C5F" w14:textId="77777777" w:rsidR="00246FEE" w:rsidRPr="00246FEE" w:rsidRDefault="00246FEE" w:rsidP="00B70029">
      <w:pPr>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(g) </w:t>
      </w:r>
      <w:r w:rsidRPr="00246FEE">
        <w:rPr>
          <w:rFonts w:ascii="Times New Roman" w:hAnsi="Times New Roman" w:cs="Times New Roman"/>
          <w:b/>
          <w:bCs/>
          <w:sz w:val="24"/>
          <w:szCs w:val="24"/>
        </w:rPr>
        <w:t>League of Women Voters voter registration:</w:t>
      </w:r>
    </w:p>
    <w:p w14:paraId="7858E89A" w14:textId="77777777" w:rsidR="00246FEE" w:rsidRDefault="00246FEE" w:rsidP="00B70029">
      <w:pPr>
        <w:spacing w:after="0" w:line="240" w:lineRule="auto"/>
        <w:rPr>
          <w:rFonts w:ascii="Times New Roman" w:hAnsi="Times New Roman" w:cs="Times New Roman"/>
          <w:sz w:val="24"/>
          <w:szCs w:val="24"/>
        </w:rPr>
      </w:pPr>
    </w:p>
    <w:p w14:paraId="16045FA2" w14:textId="37FD5EC7" w:rsidR="00B70029" w:rsidRPr="00F24ECC" w:rsidRDefault="00246FEE" w:rsidP="00B70029">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The </w:t>
      </w:r>
      <w:r w:rsidR="004F4188">
        <w:rPr>
          <w:rFonts w:ascii="Times New Roman" w:hAnsi="Times New Roman" w:cs="Times New Roman"/>
          <w:sz w:val="24"/>
          <w:szCs w:val="24"/>
        </w:rPr>
        <w:t xml:space="preserve">Second Vice President </w:t>
      </w:r>
      <w:r>
        <w:rPr>
          <w:rFonts w:ascii="Times New Roman" w:hAnsi="Times New Roman" w:cs="Times New Roman"/>
          <w:sz w:val="24"/>
          <w:szCs w:val="24"/>
        </w:rPr>
        <w:t xml:space="preserve">volunteered </w:t>
      </w:r>
      <w:r w:rsidR="004F4188">
        <w:rPr>
          <w:rFonts w:ascii="Times New Roman" w:hAnsi="Times New Roman" w:cs="Times New Roman"/>
          <w:sz w:val="24"/>
          <w:szCs w:val="24"/>
        </w:rPr>
        <w:t xml:space="preserve">to be the </w:t>
      </w:r>
      <w:r w:rsidR="00B02B91">
        <w:rPr>
          <w:rFonts w:ascii="Times New Roman" w:hAnsi="Times New Roman" w:cs="Times New Roman"/>
          <w:sz w:val="24"/>
          <w:szCs w:val="24"/>
        </w:rPr>
        <w:t>POC</w:t>
      </w:r>
      <w:r>
        <w:rPr>
          <w:rFonts w:ascii="Times New Roman" w:hAnsi="Times New Roman" w:cs="Times New Roman"/>
          <w:sz w:val="24"/>
          <w:szCs w:val="24"/>
        </w:rPr>
        <w:t xml:space="preserve"> </w:t>
      </w:r>
      <w:r w:rsidR="00B02B91">
        <w:rPr>
          <w:rFonts w:ascii="Times New Roman" w:hAnsi="Times New Roman" w:cs="Times New Roman"/>
          <w:sz w:val="24"/>
          <w:szCs w:val="24"/>
        </w:rPr>
        <w:t xml:space="preserve">for BCA vis-à-vis the </w:t>
      </w:r>
      <w:r w:rsidR="00F762F7" w:rsidRPr="00F24ECC">
        <w:rPr>
          <w:rFonts w:ascii="Times New Roman" w:eastAsia="Times New Roman" w:hAnsi="Times New Roman" w:cs="Times New Roman"/>
          <w:color w:val="000000"/>
          <w:sz w:val="24"/>
          <w:szCs w:val="24"/>
          <w:shd w:val="clear" w:color="auto" w:fill="FFFFFF"/>
        </w:rPr>
        <w:t>League of Women Voters</w:t>
      </w:r>
      <w:r>
        <w:rPr>
          <w:rFonts w:ascii="Times New Roman" w:eastAsia="Times New Roman" w:hAnsi="Times New Roman" w:cs="Times New Roman"/>
          <w:color w:val="000000"/>
          <w:sz w:val="24"/>
          <w:szCs w:val="24"/>
          <w:shd w:val="clear" w:color="auto" w:fill="FFFFFF"/>
        </w:rPr>
        <w:t>, which had requested a POC</w:t>
      </w:r>
      <w:r w:rsidR="00F762F7" w:rsidRPr="00F24ECC">
        <w:rPr>
          <w:rFonts w:ascii="Times New Roman" w:eastAsia="Times New Roman" w:hAnsi="Times New Roman" w:cs="Times New Roman"/>
          <w:color w:val="000000"/>
          <w:sz w:val="24"/>
          <w:szCs w:val="24"/>
          <w:shd w:val="clear" w:color="auto" w:fill="FFFFFF"/>
        </w:rPr>
        <w:t xml:space="preserve"> </w:t>
      </w:r>
      <w:r w:rsidR="00B02B91">
        <w:rPr>
          <w:rFonts w:ascii="Times New Roman" w:eastAsia="Times New Roman" w:hAnsi="Times New Roman" w:cs="Times New Roman"/>
          <w:color w:val="000000"/>
          <w:sz w:val="24"/>
          <w:szCs w:val="24"/>
          <w:shd w:val="clear" w:color="auto" w:fill="FFFFFF"/>
        </w:rPr>
        <w:t xml:space="preserve">in connection with its </w:t>
      </w:r>
      <w:r w:rsidR="00F762F7" w:rsidRPr="00F24ECC">
        <w:rPr>
          <w:rFonts w:ascii="Times New Roman" w:eastAsia="Times New Roman" w:hAnsi="Times New Roman" w:cs="Times New Roman"/>
          <w:color w:val="000000"/>
          <w:sz w:val="24"/>
          <w:szCs w:val="24"/>
          <w:shd w:val="clear" w:color="auto" w:fill="FFFFFF"/>
        </w:rPr>
        <w:t>nonpartisan in</w:t>
      </w:r>
      <w:r w:rsidR="000078A6" w:rsidRPr="00F24ECC">
        <w:rPr>
          <w:rFonts w:ascii="Times New Roman" w:eastAsia="Times New Roman" w:hAnsi="Times New Roman" w:cs="Times New Roman"/>
          <w:color w:val="000000"/>
          <w:sz w:val="24"/>
          <w:szCs w:val="24"/>
          <w:shd w:val="clear" w:color="auto" w:fill="FFFFFF"/>
        </w:rPr>
        <w:t>-</w:t>
      </w:r>
      <w:r w:rsidR="00F762F7" w:rsidRPr="00F24ECC">
        <w:rPr>
          <w:rFonts w:ascii="Times New Roman" w:eastAsia="Times New Roman" w:hAnsi="Times New Roman" w:cs="Times New Roman"/>
          <w:color w:val="000000"/>
          <w:sz w:val="24"/>
          <w:szCs w:val="24"/>
          <w:shd w:val="clear" w:color="auto" w:fill="FFFFFF"/>
        </w:rPr>
        <w:t>person voter registration program for Bluemont</w:t>
      </w:r>
      <w:r w:rsidR="00B02B91">
        <w:rPr>
          <w:rFonts w:ascii="Times New Roman" w:eastAsia="Times New Roman" w:hAnsi="Times New Roman" w:cs="Times New Roman"/>
          <w:color w:val="000000"/>
          <w:sz w:val="24"/>
          <w:szCs w:val="24"/>
          <w:shd w:val="clear" w:color="auto" w:fill="FFFFFF"/>
        </w:rPr>
        <w:t>.</w:t>
      </w:r>
      <w:r>
        <w:rPr>
          <w:rFonts w:ascii="Times New Roman" w:eastAsia="Times New Roman" w:hAnsi="Times New Roman" w:cs="Times New Roman"/>
          <w:color w:val="000000"/>
          <w:sz w:val="24"/>
          <w:szCs w:val="24"/>
          <w:shd w:val="clear" w:color="auto" w:fill="FFFFFF"/>
        </w:rPr>
        <w:t xml:space="preserve">  The Second Vice President will report to the General Membership at the September meeting to seek their approval for continuing BCA’s cooperation with the League.</w:t>
      </w:r>
    </w:p>
    <w:p w14:paraId="502C36EB" w14:textId="77777777" w:rsidR="00F762F7" w:rsidRPr="00F24ECC" w:rsidRDefault="00F762F7" w:rsidP="00F762F7">
      <w:pPr>
        <w:pStyle w:val="ListParagraph"/>
        <w:spacing w:after="0"/>
        <w:rPr>
          <w:rFonts w:ascii="Times New Roman" w:hAnsi="Times New Roman" w:cs="Times New Roman"/>
          <w:sz w:val="24"/>
          <w:szCs w:val="24"/>
        </w:rPr>
      </w:pPr>
    </w:p>
    <w:p w14:paraId="6657D13C" w14:textId="3D1D4BB7" w:rsidR="004C116C" w:rsidRDefault="00020A51" w:rsidP="004C116C">
      <w:pPr>
        <w:spacing w:after="0"/>
        <w:rPr>
          <w:sz w:val="28"/>
          <w:szCs w:val="28"/>
        </w:rPr>
      </w:pPr>
      <w:r>
        <w:rPr>
          <w:rFonts w:ascii="Times New Roman" w:hAnsi="Times New Roman" w:cs="Times New Roman"/>
          <w:sz w:val="24"/>
          <w:szCs w:val="24"/>
        </w:rPr>
        <w:t>The President adjourned the meeting at 8:55 pm.</w:t>
      </w:r>
    </w:p>
    <w:p w14:paraId="6322191C" w14:textId="1C383339" w:rsidR="004C116C" w:rsidRPr="004C116C" w:rsidRDefault="004C116C" w:rsidP="004C116C">
      <w:pPr>
        <w:pStyle w:val="ListParagraph"/>
        <w:spacing w:after="0"/>
        <w:rPr>
          <w:sz w:val="28"/>
          <w:szCs w:val="28"/>
        </w:rPr>
      </w:pPr>
    </w:p>
    <w:p w14:paraId="40947ED4" w14:textId="77777777" w:rsidR="00681327" w:rsidRDefault="00681327"/>
    <w:sectPr w:rsidR="006813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57280"/>
    <w:multiLevelType w:val="hybridMultilevel"/>
    <w:tmpl w:val="AA308AAC"/>
    <w:lvl w:ilvl="0" w:tplc="01F43B92">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9BB2710"/>
    <w:multiLevelType w:val="hybridMultilevel"/>
    <w:tmpl w:val="590482AA"/>
    <w:lvl w:ilvl="0" w:tplc="7B40B96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2049D7"/>
    <w:multiLevelType w:val="hybridMultilevel"/>
    <w:tmpl w:val="FBF222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4607A7"/>
    <w:multiLevelType w:val="hybridMultilevel"/>
    <w:tmpl w:val="6A801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610D75"/>
    <w:multiLevelType w:val="hybridMultilevel"/>
    <w:tmpl w:val="B5E0D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6A14BE"/>
    <w:multiLevelType w:val="hybridMultilevel"/>
    <w:tmpl w:val="5C524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E43"/>
    <w:rsid w:val="000078A6"/>
    <w:rsid w:val="00020A51"/>
    <w:rsid w:val="0003614C"/>
    <w:rsid w:val="00085374"/>
    <w:rsid w:val="000E48DA"/>
    <w:rsid w:val="00100961"/>
    <w:rsid w:val="00175A4C"/>
    <w:rsid w:val="00246FEE"/>
    <w:rsid w:val="00270AE8"/>
    <w:rsid w:val="002B2537"/>
    <w:rsid w:val="00321E0F"/>
    <w:rsid w:val="00347D6E"/>
    <w:rsid w:val="00384317"/>
    <w:rsid w:val="003A34C1"/>
    <w:rsid w:val="003D6067"/>
    <w:rsid w:val="003F4764"/>
    <w:rsid w:val="004421E6"/>
    <w:rsid w:val="004749B6"/>
    <w:rsid w:val="00474A33"/>
    <w:rsid w:val="00494ACA"/>
    <w:rsid w:val="004C116C"/>
    <w:rsid w:val="004D238B"/>
    <w:rsid w:val="004F4188"/>
    <w:rsid w:val="004F5B40"/>
    <w:rsid w:val="0054499C"/>
    <w:rsid w:val="00556050"/>
    <w:rsid w:val="0059349D"/>
    <w:rsid w:val="005F484C"/>
    <w:rsid w:val="00625D67"/>
    <w:rsid w:val="0064012E"/>
    <w:rsid w:val="00681327"/>
    <w:rsid w:val="006B1A02"/>
    <w:rsid w:val="0073466F"/>
    <w:rsid w:val="007807F6"/>
    <w:rsid w:val="00786910"/>
    <w:rsid w:val="007A7986"/>
    <w:rsid w:val="008009CF"/>
    <w:rsid w:val="00817BAB"/>
    <w:rsid w:val="00867997"/>
    <w:rsid w:val="008F5811"/>
    <w:rsid w:val="00916CFC"/>
    <w:rsid w:val="009C4901"/>
    <w:rsid w:val="00A37468"/>
    <w:rsid w:val="00A966B8"/>
    <w:rsid w:val="00AE4C99"/>
    <w:rsid w:val="00AE6517"/>
    <w:rsid w:val="00B02B91"/>
    <w:rsid w:val="00B40886"/>
    <w:rsid w:val="00B70029"/>
    <w:rsid w:val="00B86D4D"/>
    <w:rsid w:val="00BD15A4"/>
    <w:rsid w:val="00BE7A87"/>
    <w:rsid w:val="00BF7EA0"/>
    <w:rsid w:val="00C46810"/>
    <w:rsid w:val="00CB6732"/>
    <w:rsid w:val="00D237B1"/>
    <w:rsid w:val="00D429DE"/>
    <w:rsid w:val="00D555F2"/>
    <w:rsid w:val="00D73678"/>
    <w:rsid w:val="00D86E43"/>
    <w:rsid w:val="00DA4939"/>
    <w:rsid w:val="00E218B3"/>
    <w:rsid w:val="00E6606F"/>
    <w:rsid w:val="00E67151"/>
    <w:rsid w:val="00EC4B20"/>
    <w:rsid w:val="00F24ECC"/>
    <w:rsid w:val="00F76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44819"/>
  <w15:chartTrackingRefBased/>
  <w15:docId w15:val="{8E96BE95-D62A-452F-A4A3-4FB5E9839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6E43"/>
    <w:pPr>
      <w:ind w:left="720"/>
      <w:contextualSpacing/>
    </w:pPr>
  </w:style>
  <w:style w:type="character" w:customStyle="1" w:styleId="apple-converted-space">
    <w:name w:val="apple-converted-space"/>
    <w:basedOn w:val="DefaultParagraphFont"/>
    <w:rsid w:val="00F76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013642">
      <w:bodyDiv w:val="1"/>
      <w:marLeft w:val="0"/>
      <w:marRight w:val="0"/>
      <w:marTop w:val="0"/>
      <w:marBottom w:val="0"/>
      <w:divBdr>
        <w:top w:val="none" w:sz="0" w:space="0" w:color="auto"/>
        <w:left w:val="none" w:sz="0" w:space="0" w:color="auto"/>
        <w:bottom w:val="none" w:sz="0" w:space="0" w:color="auto"/>
        <w:right w:val="none" w:sz="0" w:space="0" w:color="auto"/>
      </w:divBdr>
      <w:divsChild>
        <w:div w:id="1707103431">
          <w:marLeft w:val="0"/>
          <w:marRight w:val="0"/>
          <w:marTop w:val="0"/>
          <w:marBottom w:val="0"/>
          <w:divBdr>
            <w:top w:val="none" w:sz="0" w:space="0" w:color="auto"/>
            <w:left w:val="none" w:sz="0" w:space="0" w:color="auto"/>
            <w:bottom w:val="none" w:sz="0" w:space="0" w:color="auto"/>
            <w:right w:val="none" w:sz="0" w:space="0" w:color="auto"/>
          </w:divBdr>
        </w:div>
        <w:div w:id="2008902952">
          <w:marLeft w:val="0"/>
          <w:marRight w:val="0"/>
          <w:marTop w:val="0"/>
          <w:marBottom w:val="0"/>
          <w:divBdr>
            <w:top w:val="none" w:sz="0" w:space="0" w:color="auto"/>
            <w:left w:val="none" w:sz="0" w:space="0" w:color="auto"/>
            <w:bottom w:val="none" w:sz="0" w:space="0" w:color="auto"/>
            <w:right w:val="none" w:sz="0" w:space="0" w:color="auto"/>
          </w:divBdr>
        </w:div>
        <w:div w:id="1221283679">
          <w:marLeft w:val="0"/>
          <w:marRight w:val="0"/>
          <w:marTop w:val="0"/>
          <w:marBottom w:val="0"/>
          <w:divBdr>
            <w:top w:val="none" w:sz="0" w:space="0" w:color="auto"/>
            <w:left w:val="none" w:sz="0" w:space="0" w:color="auto"/>
            <w:bottom w:val="none" w:sz="0" w:space="0" w:color="auto"/>
            <w:right w:val="none" w:sz="0" w:space="0" w:color="auto"/>
          </w:divBdr>
        </w:div>
        <w:div w:id="266160896">
          <w:marLeft w:val="0"/>
          <w:marRight w:val="0"/>
          <w:marTop w:val="0"/>
          <w:marBottom w:val="0"/>
          <w:divBdr>
            <w:top w:val="none" w:sz="0" w:space="0" w:color="auto"/>
            <w:left w:val="none" w:sz="0" w:space="0" w:color="auto"/>
            <w:bottom w:val="none" w:sz="0" w:space="0" w:color="auto"/>
            <w:right w:val="none" w:sz="0" w:space="0" w:color="auto"/>
          </w:divBdr>
        </w:div>
        <w:div w:id="1628242873">
          <w:marLeft w:val="0"/>
          <w:marRight w:val="0"/>
          <w:marTop w:val="0"/>
          <w:marBottom w:val="0"/>
          <w:divBdr>
            <w:top w:val="none" w:sz="0" w:space="0" w:color="auto"/>
            <w:left w:val="none" w:sz="0" w:space="0" w:color="auto"/>
            <w:bottom w:val="none" w:sz="0" w:space="0" w:color="auto"/>
            <w:right w:val="none" w:sz="0" w:space="0" w:color="auto"/>
          </w:divBdr>
        </w:div>
        <w:div w:id="1762142645">
          <w:marLeft w:val="0"/>
          <w:marRight w:val="0"/>
          <w:marTop w:val="0"/>
          <w:marBottom w:val="0"/>
          <w:divBdr>
            <w:top w:val="none" w:sz="0" w:space="0" w:color="auto"/>
            <w:left w:val="none" w:sz="0" w:space="0" w:color="auto"/>
            <w:bottom w:val="none" w:sz="0" w:space="0" w:color="auto"/>
            <w:right w:val="none" w:sz="0" w:space="0" w:color="auto"/>
          </w:divBdr>
        </w:div>
      </w:divsChild>
    </w:div>
    <w:div w:id="428547877">
      <w:bodyDiv w:val="1"/>
      <w:marLeft w:val="0"/>
      <w:marRight w:val="0"/>
      <w:marTop w:val="0"/>
      <w:marBottom w:val="0"/>
      <w:divBdr>
        <w:top w:val="none" w:sz="0" w:space="0" w:color="auto"/>
        <w:left w:val="none" w:sz="0" w:space="0" w:color="auto"/>
        <w:bottom w:val="none" w:sz="0" w:space="0" w:color="auto"/>
        <w:right w:val="none" w:sz="0" w:space="0" w:color="auto"/>
      </w:divBdr>
      <w:divsChild>
        <w:div w:id="905604324">
          <w:marLeft w:val="0"/>
          <w:marRight w:val="0"/>
          <w:marTop w:val="0"/>
          <w:marBottom w:val="0"/>
          <w:divBdr>
            <w:top w:val="none" w:sz="0" w:space="0" w:color="auto"/>
            <w:left w:val="none" w:sz="0" w:space="0" w:color="auto"/>
            <w:bottom w:val="none" w:sz="0" w:space="0" w:color="auto"/>
            <w:right w:val="none" w:sz="0" w:space="0" w:color="auto"/>
          </w:divBdr>
        </w:div>
      </w:divsChild>
    </w:div>
    <w:div w:id="526675649">
      <w:bodyDiv w:val="1"/>
      <w:marLeft w:val="0"/>
      <w:marRight w:val="0"/>
      <w:marTop w:val="0"/>
      <w:marBottom w:val="0"/>
      <w:divBdr>
        <w:top w:val="none" w:sz="0" w:space="0" w:color="auto"/>
        <w:left w:val="none" w:sz="0" w:space="0" w:color="auto"/>
        <w:bottom w:val="none" w:sz="0" w:space="0" w:color="auto"/>
        <w:right w:val="none" w:sz="0" w:space="0" w:color="auto"/>
      </w:divBdr>
      <w:divsChild>
        <w:div w:id="1683238886">
          <w:marLeft w:val="0"/>
          <w:marRight w:val="0"/>
          <w:marTop w:val="0"/>
          <w:marBottom w:val="0"/>
          <w:divBdr>
            <w:top w:val="none" w:sz="0" w:space="0" w:color="auto"/>
            <w:left w:val="none" w:sz="0" w:space="0" w:color="auto"/>
            <w:bottom w:val="none" w:sz="0" w:space="0" w:color="auto"/>
            <w:right w:val="none" w:sz="0" w:space="0" w:color="auto"/>
          </w:divBdr>
        </w:div>
      </w:divsChild>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1422</Words>
  <Characters>8109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Wien</dc:creator>
  <cp:keywords/>
  <dc:description/>
  <cp:lastModifiedBy>Laura Kirkconnell</cp:lastModifiedBy>
  <cp:revision>2</cp:revision>
  <cp:lastPrinted>2021-08-25T13:45:00Z</cp:lastPrinted>
  <dcterms:created xsi:type="dcterms:W3CDTF">2021-09-11T15:17:00Z</dcterms:created>
  <dcterms:modified xsi:type="dcterms:W3CDTF">2021-09-11T15:17:00Z</dcterms:modified>
</cp:coreProperties>
</file>