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Default Extension="png" ContentType="image/png"/>
  <Override PartName="/word/footer1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Title"/>
        <w:spacing w:line="244" w:lineRule="auto"/>
      </w:pPr>
      <w:bookmarkStart w:name="Bluemont NCP FINAL 10 27 14 " w:id="1"/>
      <w:bookmarkEnd w:id="1"/>
      <w:r>
        <w:rPr>
          <w:b w:val="0"/>
        </w:rPr>
      </w:r>
      <w:r>
        <w:rPr/>
        <w:t>BLUEMONT</w:t>
      </w:r>
      <w:r>
        <w:rPr>
          <w:spacing w:val="1"/>
        </w:rPr>
        <w:t> </w:t>
      </w:r>
      <w:r>
        <w:rPr/>
        <w:t>NEIGHBORHOOD</w:t>
      </w:r>
      <w:r>
        <w:rPr>
          <w:spacing w:val="-135"/>
        </w:rPr>
        <w:t> </w:t>
      </w:r>
      <w:r>
        <w:rPr/>
        <w:t>CONSERVATION</w:t>
      </w:r>
      <w:r>
        <w:rPr>
          <w:spacing w:val="16"/>
        </w:rPr>
        <w:t> </w:t>
      </w:r>
      <w:r>
        <w:rPr/>
        <w:t>PLAN</w:t>
      </w:r>
    </w:p>
    <w:p>
      <w:pPr>
        <w:spacing w:after="0" w:line="244" w:lineRule="auto"/>
        <w:sectPr>
          <w:footerReference w:type="default" r:id="rId5"/>
          <w:type w:val="continuous"/>
          <w:pgSz w:w="12240" w:h="15840"/>
          <w:pgMar w:footer="1065" w:header="0" w:top="1500" w:bottom="1260" w:left="1580" w:right="0"/>
          <w:pgNumType w:start="1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8"/>
        </w:rPr>
      </w:pPr>
    </w:p>
    <w:p>
      <w:pPr>
        <w:spacing w:before="90"/>
        <w:ind w:left="3306" w:right="0" w:firstLine="0"/>
        <w:jc w:val="left"/>
        <w:rPr>
          <w:b/>
          <w:sz w:val="24"/>
        </w:rPr>
      </w:pPr>
      <w:r>
        <w:rPr>
          <w:b/>
          <w:sz w:val="24"/>
          <w:u w:val="single"/>
        </w:rPr>
        <w:t>ACKNOWLEDGEMENTS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before="90"/>
        <w:ind w:left="580" w:right="1828" w:firstLine="360"/>
      </w:pPr>
      <w:r>
        <w:rPr/>
        <w:t>Bluemont residents owe their deep thanks to the following neighbors who worked</w:t>
      </w:r>
      <w:r>
        <w:rPr>
          <w:spacing w:val="-57"/>
        </w:rPr>
        <w:t> </w:t>
      </w:r>
      <w:r>
        <w:rPr/>
        <w:t>so hard to produce this report:</w:t>
      </w:r>
      <w:r>
        <w:rPr>
          <w:spacing w:val="1"/>
        </w:rPr>
        <w:t> </w:t>
      </w:r>
      <w:r>
        <w:rPr/>
        <w:t>Jeff Bartos, Laura Brothers, William Brothers, Carla</w:t>
      </w:r>
      <w:r>
        <w:rPr>
          <w:spacing w:val="1"/>
        </w:rPr>
        <w:t> </w:t>
      </w:r>
      <w:r>
        <w:rPr/>
        <w:t>dal Cais, Lisa Everhart, Caroline Haynes, David Hughes, Sandy Munnell, Nancy</w:t>
      </w:r>
      <w:r>
        <w:rPr>
          <w:spacing w:val="1"/>
        </w:rPr>
        <w:t> </w:t>
      </w:r>
      <w:r>
        <w:rPr/>
        <w:t>O’Doherty, Maura Quinn, Suzanne Sundburg, David Van Wagner and Lisa Van</w:t>
      </w:r>
      <w:r>
        <w:rPr>
          <w:spacing w:val="1"/>
        </w:rPr>
        <w:t> </w:t>
      </w:r>
      <w:r>
        <w:rPr/>
        <w:t>Wagner.</w:t>
      </w:r>
    </w:p>
    <w:p>
      <w:pPr>
        <w:spacing w:after="0"/>
        <w:sectPr>
          <w:pgSz w:w="12240" w:h="15840"/>
          <w:pgMar w:header="0" w:footer="1065" w:top="1500" w:bottom="1260" w:left="1580" w:right="0"/>
        </w:sectPr>
      </w:pPr>
    </w:p>
    <w:p>
      <w:pPr>
        <w:spacing w:before="76"/>
        <w:ind w:left="220" w:right="0" w:firstLine="0"/>
        <w:jc w:val="left"/>
        <w:rPr>
          <w:b/>
          <w:sz w:val="24"/>
        </w:rPr>
      </w:pPr>
      <w:r>
        <w:rPr>
          <w:b/>
          <w:sz w:val="24"/>
          <w:u w:val="single"/>
        </w:rPr>
        <w:t>Table</w:t>
      </w:r>
      <w:r>
        <w:rPr>
          <w:b/>
          <w:spacing w:val="-1"/>
          <w:sz w:val="24"/>
          <w:u w:val="single"/>
        </w:rPr>
        <w:t> </w:t>
      </w:r>
      <w:r>
        <w:rPr>
          <w:b/>
          <w:sz w:val="24"/>
          <w:u w:val="single"/>
        </w:rPr>
        <w:t>of Contents</w:t>
      </w:r>
    </w:p>
    <w:p>
      <w:pPr>
        <w:pStyle w:val="BodyText"/>
        <w:spacing w:before="2"/>
        <w:rPr>
          <w:b/>
          <w:sz w:val="16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numPr>
              <w:ilvl w:val="0"/>
              <w:numId w:val="1"/>
            </w:numPr>
            <w:tabs>
              <w:tab w:pos="780" w:val="left" w:leader="none"/>
              <w:tab w:pos="8806" w:val="right" w:leader="dot"/>
            </w:tabs>
            <w:spacing w:line="240" w:lineRule="auto" w:before="90" w:after="0"/>
            <w:ind w:left="779" w:right="0" w:hanging="200"/>
            <w:jc w:val="left"/>
          </w:pPr>
          <w:hyperlink w:history="true" w:anchor="_TOC_250016">
            <w:r>
              <w:rPr/>
              <w:t>Introduction</w:t>
              <w:tab/>
              <w:t>4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860" w:val="left" w:leader="none"/>
              <w:tab w:pos="8839" w:val="right" w:leader="dot"/>
            </w:tabs>
            <w:spacing w:line="240" w:lineRule="auto" w:before="276" w:after="0"/>
            <w:ind w:left="859" w:right="0" w:hanging="280"/>
            <w:jc w:val="left"/>
          </w:pPr>
          <w:hyperlink w:history="true" w:anchor="_TOC_250015">
            <w:r>
              <w:rPr/>
              <w:t>Executive</w:t>
            </w:r>
            <w:r>
              <w:rPr>
                <w:spacing w:val="-1"/>
              </w:rPr>
              <w:t> </w:t>
            </w:r>
            <w:r>
              <w:rPr/>
              <w:t>Summary of Bluemont Survey…</w:t>
              <w:tab/>
              <w:t>6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940" w:val="left" w:leader="none"/>
              <w:tab w:pos="8859" w:val="right" w:leader="dot"/>
            </w:tabs>
            <w:spacing w:line="240" w:lineRule="auto" w:before="277" w:after="0"/>
            <w:ind w:left="939" w:right="0" w:hanging="360"/>
            <w:jc w:val="left"/>
          </w:pPr>
          <w:r>
            <w:rPr/>
            <w:t>History</w:t>
            <w:tab/>
            <w:t>11</w:t>
          </w:r>
        </w:p>
        <w:p>
          <w:pPr>
            <w:pStyle w:val="TOC1"/>
            <w:numPr>
              <w:ilvl w:val="0"/>
              <w:numId w:val="1"/>
            </w:numPr>
            <w:tabs>
              <w:tab w:pos="954" w:val="left" w:leader="none"/>
              <w:tab w:pos="8859" w:val="right" w:leader="dot"/>
            </w:tabs>
            <w:spacing w:line="240" w:lineRule="auto" w:before="276" w:after="0"/>
            <w:ind w:left="953" w:right="0" w:hanging="374"/>
            <w:jc w:val="left"/>
          </w:pPr>
          <w:r>
            <w:rPr/>
            <w:t>Land Use and Zoning</w:t>
            <w:tab/>
            <w:t>16</w:t>
          </w:r>
        </w:p>
        <w:p>
          <w:pPr>
            <w:pStyle w:val="TOC1"/>
            <w:numPr>
              <w:ilvl w:val="0"/>
              <w:numId w:val="1"/>
            </w:numPr>
            <w:tabs>
              <w:tab w:pos="874" w:val="left" w:leader="none"/>
              <w:tab w:pos="8846" w:val="right" w:leader="dot"/>
            </w:tabs>
            <w:spacing w:line="240" w:lineRule="auto" w:before="276" w:after="0"/>
            <w:ind w:left="873" w:right="0" w:hanging="294"/>
            <w:jc w:val="left"/>
          </w:pPr>
          <w:hyperlink w:history="true" w:anchor="_TOC_250014">
            <w:r>
              <w:rPr/>
              <w:t>Street Conditions</w:t>
              <w:tab/>
              <w:t>19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954" w:val="left" w:leader="none"/>
              <w:tab w:pos="8831" w:val="right" w:leader="dot"/>
            </w:tabs>
            <w:spacing w:line="240" w:lineRule="auto" w:before="276" w:after="0"/>
            <w:ind w:left="953" w:right="0" w:hanging="374"/>
            <w:jc w:val="left"/>
          </w:pPr>
          <w:hyperlink w:history="true" w:anchor="_TOC_250013">
            <w:r>
              <w:rPr/>
              <w:t>Traffic Management and Transportation</w:t>
              <w:tab/>
              <w:t>27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034" w:val="left" w:leader="none"/>
              <w:tab w:pos="8806" w:val="right" w:leader="dot"/>
            </w:tabs>
            <w:spacing w:line="240" w:lineRule="auto" w:before="276" w:after="0"/>
            <w:ind w:left="1033" w:right="0" w:hanging="454"/>
            <w:jc w:val="left"/>
          </w:pPr>
          <w:hyperlink w:history="true" w:anchor="_TOC_250012">
            <w:r>
              <w:rPr/>
              <w:t>Housing</w:t>
              <w:tab/>
              <w:t>46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114" w:val="left" w:leader="none"/>
              <w:tab w:pos="8805" w:val="right" w:leader="dot"/>
            </w:tabs>
            <w:spacing w:line="240" w:lineRule="auto" w:before="276" w:after="0"/>
            <w:ind w:left="1113" w:right="0" w:hanging="534"/>
            <w:jc w:val="left"/>
          </w:pPr>
          <w:hyperlink w:history="true" w:anchor="_TOC_250011">
            <w:r>
              <w:rPr/>
              <w:t>Public Facilities and Services</w:t>
              <w:tab/>
              <w:t>55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954" w:val="left" w:leader="none"/>
              <w:tab w:pos="8819" w:val="right" w:leader="dot"/>
            </w:tabs>
            <w:spacing w:line="240" w:lineRule="auto" w:before="276" w:after="0"/>
            <w:ind w:left="953" w:right="0" w:hanging="374"/>
            <w:jc w:val="left"/>
          </w:pPr>
          <w:hyperlink w:history="true" w:anchor="_TOC_250010">
            <w:r>
              <w:rPr/>
              <w:t>Commercial and Business Areas</w:t>
              <w:tab/>
              <w:t>65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874" w:val="left" w:leader="none"/>
              <w:tab w:pos="8812" w:val="right" w:leader="dot"/>
            </w:tabs>
            <w:spacing w:line="240" w:lineRule="auto" w:before="276" w:after="0"/>
            <w:ind w:left="873" w:right="0" w:hanging="294"/>
            <w:jc w:val="left"/>
          </w:pPr>
          <w:hyperlink w:history="true" w:anchor="_TOC_250009">
            <w:r>
              <w:rPr/>
              <w:t>Urban Forestry</w:t>
              <w:tab/>
              <w:t>72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954" w:val="left" w:leader="none"/>
              <w:tab w:pos="8799" w:val="right" w:leader="dot"/>
            </w:tabs>
            <w:spacing w:line="240" w:lineRule="auto" w:before="276" w:after="0"/>
            <w:ind w:left="953" w:right="0" w:hanging="374"/>
            <w:jc w:val="left"/>
          </w:pPr>
          <w:hyperlink w:history="true" w:anchor="_TOC_250008">
            <w:r>
              <w:rPr/>
              <w:t>Recommendations…</w:t>
              <w:tab/>
              <w:t>74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034" w:val="left" w:leader="none"/>
            </w:tabs>
            <w:spacing w:line="240" w:lineRule="auto" w:before="276" w:after="0"/>
            <w:ind w:left="1033" w:right="0" w:hanging="454"/>
            <w:jc w:val="left"/>
          </w:pPr>
          <w:r>
            <w:rPr/>
            <w:t>Appendices</w:t>
          </w:r>
          <w:r>
            <w:rPr>
              <w:spacing w:val="-1"/>
            </w:rPr>
            <w:t> </w:t>
          </w:r>
          <w:r>
            <w:rPr/>
            <w:t>A – J</w:t>
          </w:r>
        </w:p>
        <w:p>
          <w:pPr>
            <w:pStyle w:val="TOC2"/>
            <w:tabs>
              <w:tab w:pos="8830" w:val="right" w:leader="dot"/>
            </w:tabs>
          </w:pPr>
          <w:r>
            <w:rPr/>
            <w:t>Appendix A – BCA</w:t>
          </w:r>
          <w:r>
            <w:rPr>
              <w:spacing w:val="-1"/>
            </w:rPr>
            <w:t> </w:t>
          </w:r>
          <w:r>
            <w:rPr/>
            <w:t>NCP Survey 2010</w:t>
            <w:tab/>
            <w:t>79</w:t>
          </w:r>
        </w:p>
        <w:p>
          <w:pPr>
            <w:pStyle w:val="TOC2"/>
            <w:tabs>
              <w:tab w:pos="8856" w:val="right" w:leader="dot"/>
            </w:tabs>
          </w:pPr>
          <w:r>
            <w:rPr/>
            <w:t>Appendix B</w:t>
          </w:r>
          <w:r>
            <w:rPr>
              <w:spacing w:val="-1"/>
            </w:rPr>
            <w:t> </w:t>
          </w:r>
          <w:r>
            <w:rPr/>
            <w:t>– BCA NCP Survey 2010 (Narrative Responses)</w:t>
            <w:tab/>
            <w:t>96</w:t>
          </w:r>
        </w:p>
        <w:p>
          <w:pPr>
            <w:pStyle w:val="TOC2"/>
            <w:tabs>
              <w:tab w:pos="8849" w:val="right" w:leader="dot"/>
            </w:tabs>
          </w:pPr>
          <w:hyperlink w:history="true" w:anchor="_TOC_250007">
            <w:r>
              <w:rPr/>
              <w:t>Appendix C</w:t>
            </w:r>
            <w:r>
              <w:rPr>
                <w:spacing w:val="-1"/>
              </w:rPr>
              <w:t> </w:t>
            </w:r>
            <w:r>
              <w:rPr/>
              <w:t>– Illustrated List of Street Condition Issues</w:t>
              <w:tab/>
              <w:t>125</w:t>
            </w:r>
          </w:hyperlink>
        </w:p>
        <w:p>
          <w:pPr>
            <w:pStyle w:val="TOC2"/>
            <w:tabs>
              <w:tab w:pos="8821" w:val="right" w:leader="dot"/>
            </w:tabs>
          </w:pPr>
          <w:hyperlink w:history="true" w:anchor="_TOC_250006">
            <w:r>
              <w:rPr/>
              <w:t>Appendix</w:t>
            </w:r>
            <w:r>
              <w:rPr>
                <w:spacing w:val="-1"/>
              </w:rPr>
              <w:t> </w:t>
            </w:r>
            <w:r>
              <w:rPr/>
              <w:t>D – Illustrated List of Traffic Management/Transportation Issues</w:t>
              <w:tab/>
              <w:t>181</w:t>
            </w:r>
          </w:hyperlink>
        </w:p>
        <w:p>
          <w:pPr>
            <w:pStyle w:val="TOC2"/>
            <w:tabs>
              <w:tab w:pos="8835" w:val="right" w:leader="dot"/>
            </w:tabs>
          </w:pPr>
          <w:hyperlink w:history="true" w:anchor="_TOC_250005">
            <w:r>
              <w:rPr/>
              <w:t>Appendix E</w:t>
            </w:r>
            <w:r>
              <w:rPr>
                <w:spacing w:val="-1"/>
              </w:rPr>
              <w:t> </w:t>
            </w:r>
            <w:r>
              <w:rPr/>
              <w:t>– Illustrations of Representative Housing Stock</w:t>
              <w:tab/>
              <w:t>191</w:t>
            </w:r>
          </w:hyperlink>
        </w:p>
        <w:p>
          <w:pPr>
            <w:pStyle w:val="TOC2"/>
            <w:tabs>
              <w:tab w:pos="8809" w:val="right" w:leader="dot"/>
            </w:tabs>
          </w:pPr>
          <w:hyperlink w:history="true" w:anchor="_TOC_250004">
            <w:r>
              <w:rPr>
                <w:color w:val="444444"/>
              </w:rPr>
              <w:t>A</w:t>
            </w:r>
            <w:r>
              <w:rPr/>
              <w:t>ppendix</w:t>
            </w:r>
            <w:r>
              <w:rPr>
                <w:spacing w:val="-1"/>
              </w:rPr>
              <w:t> </w:t>
            </w:r>
            <w:r>
              <w:rPr/>
              <w:t>F – Comments on Early Draft Versions and Responsive Revisions</w:t>
              <w:tab/>
              <w:t>206</w:t>
            </w:r>
          </w:hyperlink>
        </w:p>
        <w:p>
          <w:pPr>
            <w:pStyle w:val="TOC2"/>
            <w:tabs>
              <w:tab w:pos="8802" w:val="right" w:leader="dot"/>
            </w:tabs>
          </w:pPr>
          <w:hyperlink w:history="true" w:anchor="_TOC_250003">
            <w:r>
              <w:rPr/>
              <w:t>Appendix G – Bluemont</w:t>
            </w:r>
            <w:r>
              <w:rPr>
                <w:spacing w:val="-1"/>
              </w:rPr>
              <w:t> </w:t>
            </w:r>
            <w:r>
              <w:rPr/>
              <w:t>Area</w:t>
            </w:r>
            <w:r>
              <w:rPr>
                <w:spacing w:val="-1"/>
              </w:rPr>
              <w:t> </w:t>
            </w:r>
            <w:r>
              <w:rPr/>
              <w:t>Map…</w:t>
              <w:tab/>
              <w:t>213</w:t>
            </w:r>
          </w:hyperlink>
        </w:p>
        <w:p>
          <w:pPr>
            <w:pStyle w:val="TOC2"/>
            <w:tabs>
              <w:tab w:pos="8835" w:val="right" w:leader="dot"/>
            </w:tabs>
          </w:pPr>
          <w:hyperlink w:history="true" w:anchor="_TOC_250002">
            <w:r>
              <w:rPr/>
              <w:t>Appendix H –</w:t>
            </w:r>
            <w:r>
              <w:rPr>
                <w:spacing w:val="-1"/>
              </w:rPr>
              <w:t> </w:t>
            </w:r>
            <w:r>
              <w:rPr/>
              <w:t>Bluemont General Land Use Planning Map</w:t>
              <w:tab/>
              <w:t>214</w:t>
            </w:r>
          </w:hyperlink>
        </w:p>
        <w:p>
          <w:pPr>
            <w:pStyle w:val="TOC2"/>
            <w:tabs>
              <w:tab w:pos="8816" w:val="right" w:leader="dot"/>
            </w:tabs>
          </w:pPr>
          <w:hyperlink w:history="true" w:anchor="_TOC_250001">
            <w:r>
              <w:rPr/>
              <w:t>Appendix I –</w:t>
            </w:r>
            <w:r>
              <w:rPr>
                <w:spacing w:val="-1"/>
              </w:rPr>
              <w:t> </w:t>
            </w:r>
            <w:r>
              <w:rPr/>
              <w:t>Bluemont Zoning Map</w:t>
              <w:tab/>
              <w:t>215</w:t>
            </w:r>
          </w:hyperlink>
        </w:p>
        <w:p>
          <w:pPr>
            <w:pStyle w:val="TOC2"/>
            <w:tabs>
              <w:tab w:pos="8849" w:val="right" w:leader="dot"/>
            </w:tabs>
          </w:pPr>
          <w:hyperlink w:history="true" w:anchor="_TOC_250000">
            <w:r>
              <w:rPr/>
              <w:t>Appendix J – Bluemont</w:t>
            </w:r>
            <w:r>
              <w:rPr>
                <w:spacing w:val="-1"/>
              </w:rPr>
              <w:t> </w:t>
            </w:r>
            <w:r>
              <w:rPr/>
              <w:t>Parks Map</w:t>
              <w:tab/>
              <w:t>216</w:t>
            </w:r>
          </w:hyperlink>
        </w:p>
        <w:p>
          <w:pPr>
            <w:pStyle w:val="TOC2"/>
            <w:tabs>
              <w:tab w:pos="8829" w:val="right" w:leader="dot"/>
            </w:tabs>
            <w:spacing w:before="146"/>
          </w:pPr>
          <w:r>
            <w:rPr>
              <w:color w:val="444444"/>
            </w:rPr>
            <w:t>A</w:t>
          </w:r>
          <w:r>
            <w:rPr/>
            <w:t>ppendix K - Arlington County</w:t>
          </w:r>
          <w:r>
            <w:rPr>
              <w:spacing w:val="-1"/>
            </w:rPr>
            <w:t> </w:t>
          </w:r>
          <w:r>
            <w:rPr/>
            <w:t>Staff Comments on Draft Plan</w:t>
            <w:tab/>
            <w:t>217</w:t>
          </w:r>
        </w:p>
      </w:sdtContent>
    </w:sdt>
    <w:p>
      <w:pPr>
        <w:spacing w:after="0"/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numPr>
          <w:ilvl w:val="0"/>
          <w:numId w:val="2"/>
        </w:numPr>
        <w:tabs>
          <w:tab w:pos="434" w:val="left" w:leader="none"/>
        </w:tabs>
        <w:spacing w:line="240" w:lineRule="auto" w:before="164" w:after="0"/>
        <w:ind w:left="433" w:right="0" w:hanging="214"/>
        <w:jc w:val="left"/>
      </w:pPr>
      <w:bookmarkStart w:name="_TOC_250016" w:id="2"/>
      <w:bookmarkEnd w:id="2"/>
      <w:r>
        <w:rPr/>
        <w:t>Introduction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3"/>
        </w:numPr>
        <w:tabs>
          <w:tab w:pos="514" w:val="left" w:leader="none"/>
        </w:tabs>
        <w:spacing w:line="240" w:lineRule="auto" w:before="0" w:after="0"/>
        <w:ind w:left="513" w:right="0" w:hanging="294"/>
        <w:jc w:val="left"/>
        <w:rPr>
          <w:b/>
          <w:sz w:val="24"/>
        </w:rPr>
      </w:pPr>
      <w:r>
        <w:rPr>
          <w:b/>
          <w:sz w:val="24"/>
        </w:rPr>
        <w:t>Drafting Process Overview</w:t>
      </w:r>
    </w:p>
    <w:p>
      <w:pPr>
        <w:pStyle w:val="BodyText"/>
        <w:rPr>
          <w:b/>
        </w:rPr>
      </w:pPr>
    </w:p>
    <w:p>
      <w:pPr>
        <w:pStyle w:val="BodyText"/>
        <w:ind w:left="220" w:right="1833" w:firstLine="720"/>
      </w:pPr>
      <w:r>
        <w:rPr/>
        <w:t>The effort to draft this Neighborhood Conservation Plan (NCP) began in the</w:t>
      </w:r>
      <w:r>
        <w:rPr>
          <w:spacing w:val="1"/>
        </w:rPr>
        <w:t> </w:t>
      </w:r>
      <w:r>
        <w:rPr/>
        <w:t>spring of 2010 with a survey that was distributed to the door of each of more than 2,000</w:t>
      </w:r>
      <w:r>
        <w:rPr>
          <w:spacing w:val="1"/>
        </w:rPr>
        <w:t> </w:t>
      </w:r>
      <w:r>
        <w:rPr/>
        <w:t>Bluemont residences. More than</w:t>
      </w:r>
      <w:r>
        <w:rPr>
          <w:spacing w:val="1"/>
        </w:rPr>
        <w:t> </w:t>
      </w:r>
      <w:r>
        <w:rPr/>
        <w:t>350 survey responses were</w:t>
      </w:r>
      <w:r>
        <w:rPr>
          <w:spacing w:val="1"/>
        </w:rPr>
        <w:t> </w:t>
      </w:r>
      <w:r>
        <w:rPr/>
        <w:t>submitted either through</w:t>
      </w:r>
      <w:r>
        <w:rPr>
          <w:spacing w:val="1"/>
        </w:rPr>
        <w:t> </w:t>
      </w:r>
      <w:r>
        <w:rPr/>
        <w:t>hard copy or an online version of the survey made available through</w:t>
      </w:r>
      <w:r>
        <w:rPr>
          <w:spacing w:val="1"/>
        </w:rPr>
        <w:t> </w:t>
      </w:r>
      <w:hyperlink r:id="rId6">
        <w:r>
          <w:rPr>
            <w:color w:val="0000FF"/>
            <w:u w:val="single" w:color="0000FF"/>
          </w:rPr>
          <w:t>www.surveymonkey.com</w:t>
        </w:r>
        <w:r>
          <w:rPr/>
          <w:t>.</w:t>
        </w:r>
      </w:hyperlink>
      <w:r>
        <w:rPr>
          <w:spacing w:val="1"/>
        </w:rPr>
        <w:t> </w:t>
      </w:r>
      <w:r>
        <w:rPr/>
        <w:t>Based upon the results of the 2010 survey and independent</w:t>
      </w:r>
      <w:r>
        <w:rPr>
          <w:spacing w:val="1"/>
        </w:rPr>
        <w:t> </w:t>
      </w:r>
      <w:r>
        <w:rPr/>
        <w:t>research, including various walking tours of the Bluemont neighborhood, individual</w:t>
      </w:r>
      <w:r>
        <w:rPr>
          <w:spacing w:val="1"/>
        </w:rPr>
        <w:t> </w:t>
      </w:r>
      <w:r>
        <w:rPr/>
        <w:t>chapters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NCP</w:t>
      </w:r>
      <w:r>
        <w:rPr>
          <w:spacing w:val="1"/>
        </w:rPr>
        <w:t> </w:t>
      </w:r>
      <w:r>
        <w:rPr/>
        <w:t>were</w:t>
      </w:r>
      <w:r>
        <w:rPr>
          <w:spacing w:val="2"/>
        </w:rPr>
        <w:t> </w:t>
      </w:r>
      <w:r>
        <w:rPr/>
        <w:t>drafted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serially</w:t>
      </w:r>
      <w:r>
        <w:rPr>
          <w:spacing w:val="1"/>
        </w:rPr>
        <w:t> </w:t>
      </w:r>
      <w:r>
        <w:rPr/>
        <w:t>posted</w:t>
      </w:r>
      <w:r>
        <w:rPr>
          <w:spacing w:val="1"/>
        </w:rPr>
        <w:t> </w:t>
      </w:r>
      <w:r>
        <w:rPr/>
        <w:t>for</w:t>
      </w:r>
      <w:r>
        <w:rPr>
          <w:spacing w:val="2"/>
        </w:rPr>
        <w:t> </w:t>
      </w:r>
      <w:r>
        <w:rPr/>
        <w:t>comment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Bluemont</w:t>
      </w:r>
      <w:r>
        <w:rPr>
          <w:spacing w:val="1"/>
        </w:rPr>
        <w:t> </w:t>
      </w:r>
      <w:r>
        <w:rPr/>
        <w:t>Civic Association’s (BCA) website (</w:t>
      </w:r>
      <w:r>
        <w:rPr>
          <w:color w:val="0000FF"/>
          <w:u w:val="single" w:color="0000FF"/>
        </w:rPr>
        <w:t>www.bluemontcivic.org</w:t>
      </w:r>
      <w:r>
        <w:rPr/>
        <w:t>) and on a separate website</w:t>
      </w:r>
      <w:r>
        <w:rPr>
          <w:spacing w:val="1"/>
        </w:rPr>
        <w:t> </w:t>
      </w:r>
      <w:r>
        <w:rPr/>
        <w:t>maintained by the drafters of the NCP (</w:t>
      </w:r>
      <w:r>
        <w:rPr>
          <w:color w:val="0000FF"/>
          <w:u w:val="single" w:color="0000FF"/>
        </w:rPr>
        <w:t>www.bluemontncp.wordpress.com</w:t>
      </w:r>
      <w:r>
        <w:rPr/>
        <w:t>). All</w:t>
      </w:r>
      <w:r>
        <w:rPr>
          <w:spacing w:val="1"/>
        </w:rPr>
        <w:t> </w:t>
      </w:r>
      <w:r>
        <w:rPr/>
        <w:t>comments received in response to those postings were evaluated and responsive revisions</w:t>
      </w:r>
      <w:r>
        <w:rPr>
          <w:spacing w:val="-58"/>
        </w:rPr>
        <w:t> </w:t>
      </w:r>
      <w:r>
        <w:rPr/>
        <w:t>were made to the NCP when determined appropriate. Bluemont residents present at a</w:t>
      </w:r>
      <w:r>
        <w:rPr>
          <w:spacing w:val="1"/>
        </w:rPr>
        <w:t> </w:t>
      </w:r>
      <w:r>
        <w:rPr/>
        <w:t>May 22,</w:t>
      </w:r>
      <w:r>
        <w:rPr>
          <w:spacing w:val="-1"/>
        </w:rPr>
        <w:t> </w:t>
      </w:r>
      <w:r>
        <w:rPr/>
        <w:t>2013, meeting of the BCA</w:t>
      </w:r>
      <w:r>
        <w:rPr>
          <w:spacing w:val="-1"/>
        </w:rPr>
        <w:t> </w:t>
      </w:r>
      <w:r>
        <w:rPr/>
        <w:t>voted to adopt</w:t>
      </w:r>
      <w:r>
        <w:rPr>
          <w:spacing w:val="-1"/>
        </w:rPr>
        <w:t> </w:t>
      </w:r>
      <w:r>
        <w:rPr/>
        <w:t>this NCP by unanimous voice vote.</w:t>
      </w:r>
    </w:p>
    <w:p>
      <w:pPr>
        <w:pStyle w:val="BodyText"/>
        <w:ind w:left="220" w:right="2342"/>
      </w:pPr>
      <w:r>
        <w:rPr/>
        <w:t>The May 22</w:t>
      </w:r>
      <w:r>
        <w:rPr>
          <w:vertAlign w:val="superscript"/>
        </w:rPr>
        <w:t>nd</w:t>
      </w:r>
      <w:r>
        <w:rPr>
          <w:vertAlign w:val="baseline"/>
        </w:rPr>
        <w:t> meeting had been advertised in the BCA’s April 2013 newsletter</w:t>
      </w:r>
      <w:r>
        <w:rPr>
          <w:spacing w:val="1"/>
          <w:vertAlign w:val="baseline"/>
        </w:rPr>
        <w:t> </w:t>
      </w:r>
      <w:r>
        <w:rPr>
          <w:vertAlign w:val="baseline"/>
        </w:rPr>
        <w:t>(distributed to all Bluemont residences) and draft copies of the plan were previously</w:t>
      </w:r>
      <w:r>
        <w:rPr>
          <w:spacing w:val="-58"/>
          <w:vertAlign w:val="baseline"/>
        </w:rPr>
        <w:t> </w:t>
      </w:r>
      <w:r>
        <w:rPr>
          <w:vertAlign w:val="baseline"/>
        </w:rPr>
        <w:t>made</w:t>
      </w:r>
      <w:r>
        <w:rPr>
          <w:spacing w:val="-1"/>
          <w:vertAlign w:val="baseline"/>
        </w:rPr>
        <w:t> </w:t>
      </w:r>
      <w:r>
        <w:rPr>
          <w:vertAlign w:val="baseline"/>
        </w:rPr>
        <w:t>available at the BCA April 24, 2013</w:t>
      </w:r>
      <w:r>
        <w:rPr>
          <w:spacing w:val="-1"/>
          <w:vertAlign w:val="baseline"/>
        </w:rPr>
        <w:t> </w:t>
      </w:r>
      <w:r>
        <w:rPr>
          <w:vertAlign w:val="baseline"/>
        </w:rPr>
        <w:t>general membership meeting.</w:t>
      </w:r>
    </w:p>
    <w:p>
      <w:pPr>
        <w:pStyle w:val="BodyText"/>
      </w:pPr>
    </w:p>
    <w:p>
      <w:pPr>
        <w:pStyle w:val="Heading1"/>
        <w:numPr>
          <w:ilvl w:val="0"/>
          <w:numId w:val="3"/>
        </w:numPr>
        <w:tabs>
          <w:tab w:pos="501" w:val="left" w:leader="none"/>
        </w:tabs>
        <w:spacing w:line="240" w:lineRule="auto" w:before="1" w:after="0"/>
        <w:ind w:left="500" w:right="0" w:hanging="281"/>
        <w:jc w:val="left"/>
      </w:pPr>
      <w:r>
        <w:rPr/>
        <w:t>Background</w:t>
      </w:r>
      <w:r>
        <w:rPr>
          <w:spacing w:val="-1"/>
        </w:rPr>
        <w:t> </w:t>
      </w:r>
      <w:r>
        <w:rPr/>
        <w:t>and Demographic Information Relating to Bluemont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ind w:left="220" w:right="1800" w:firstLine="720"/>
      </w:pPr>
      <w:r>
        <w:rPr/>
        <w:t>Bluemont is a vibrant, friendly community of nearly 6,000 people in west central</w:t>
      </w:r>
      <w:r>
        <w:rPr>
          <w:spacing w:val="1"/>
        </w:rPr>
        <w:t> </w:t>
      </w:r>
      <w:r>
        <w:rPr/>
        <w:t>Arlington</w:t>
      </w:r>
      <w:r>
        <w:rPr>
          <w:spacing w:val="-3"/>
        </w:rPr>
        <w:t> </w:t>
      </w:r>
      <w:r>
        <w:rPr/>
        <w:t>County,</w:t>
      </w:r>
      <w:r>
        <w:rPr>
          <w:spacing w:val="-2"/>
        </w:rPr>
        <w:t> </w:t>
      </w:r>
      <w:r>
        <w:rPr/>
        <w:t>Virginia.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neighborhood’s</w:t>
      </w:r>
      <w:r>
        <w:rPr>
          <w:spacing w:val="-2"/>
        </w:rPr>
        <w:t> </w:t>
      </w:r>
      <w:r>
        <w:rPr/>
        <w:t>special</w:t>
      </w:r>
      <w:r>
        <w:rPr>
          <w:spacing w:val="-3"/>
        </w:rPr>
        <w:t> </w:t>
      </w:r>
      <w:r>
        <w:rPr/>
        <w:t>attractions</w:t>
      </w:r>
      <w:r>
        <w:rPr>
          <w:spacing w:val="-2"/>
        </w:rPr>
        <w:t> </w:t>
      </w:r>
      <w:r>
        <w:rPr/>
        <w:t>include</w:t>
      </w:r>
      <w:r>
        <w:rPr>
          <w:spacing w:val="-2"/>
        </w:rPr>
        <w:t> </w:t>
      </w:r>
      <w:r>
        <w:rPr/>
        <w:t>prize-winning</w:t>
      </w:r>
      <w:r>
        <w:rPr>
          <w:spacing w:val="-57"/>
        </w:rPr>
        <w:t> </w:t>
      </w:r>
      <w:r>
        <w:rPr/>
        <w:t>flower gardens, a wetlands refuge and beaver pond, streams, stands of heritage trees,</w:t>
      </w:r>
      <w:r>
        <w:rPr>
          <w:spacing w:val="1"/>
        </w:rPr>
        <w:t> </w:t>
      </w:r>
      <w:r>
        <w:rPr/>
        <w:t>noted schools, historic sites, the satellite campuses of two major universities, unique</w:t>
      </w:r>
      <w:r>
        <w:rPr>
          <w:spacing w:val="1"/>
        </w:rPr>
        <w:t> </w:t>
      </w:r>
      <w:r>
        <w:rPr/>
        <w:t>shops, and some of the finest bicycle trails in the Eastern U.S. When the BCA polled</w:t>
      </w:r>
      <w:r>
        <w:rPr>
          <w:spacing w:val="1"/>
        </w:rPr>
        <w:t> </w:t>
      </w:r>
      <w:r>
        <w:rPr/>
        <w:t>residents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what</w:t>
      </w:r>
      <w:r>
        <w:rPr>
          <w:spacing w:val="2"/>
        </w:rPr>
        <w:t> </w:t>
      </w:r>
      <w:r>
        <w:rPr/>
        <w:t>they</w:t>
      </w:r>
      <w:r>
        <w:rPr>
          <w:spacing w:val="1"/>
        </w:rPr>
        <w:t> </w:t>
      </w:r>
      <w:r>
        <w:rPr/>
        <w:t>liked</w:t>
      </w:r>
      <w:r>
        <w:rPr>
          <w:spacing w:val="1"/>
        </w:rPr>
        <w:t> </w:t>
      </w:r>
      <w:r>
        <w:rPr/>
        <w:t>most</w:t>
      </w:r>
      <w:r>
        <w:rPr>
          <w:spacing w:val="2"/>
        </w:rPr>
        <w:t> </w:t>
      </w:r>
      <w:r>
        <w:rPr/>
        <w:t>about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neighborhood,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responses were the neighborhood’s convenience to Washington, DC., its closeness to</w:t>
      </w:r>
      <w:r>
        <w:rPr>
          <w:spacing w:val="1"/>
        </w:rPr>
        <w:t> </w:t>
      </w:r>
      <w:r>
        <w:rPr/>
        <w:t>public</w:t>
      </w:r>
      <w:r>
        <w:rPr>
          <w:spacing w:val="-1"/>
        </w:rPr>
        <w:t> </w:t>
      </w:r>
      <w:r>
        <w:rPr/>
        <w:t>transportation, and its closeness</w:t>
      </w:r>
      <w:r>
        <w:rPr>
          <w:spacing w:val="-1"/>
        </w:rPr>
        <w:t> </w:t>
      </w:r>
      <w:r>
        <w:rPr/>
        <w:t>to parks and recreational</w:t>
      </w:r>
      <w:r>
        <w:rPr>
          <w:spacing w:val="-1"/>
        </w:rPr>
        <w:t> </w:t>
      </w:r>
      <w:r>
        <w:rPr/>
        <w:t>areas.</w:t>
      </w:r>
      <w:r>
        <w:rPr>
          <w:vertAlign w:val="superscript"/>
        </w:rPr>
        <w:t>1</w:t>
      </w:r>
    </w:p>
    <w:p>
      <w:pPr>
        <w:pStyle w:val="BodyText"/>
        <w:spacing w:before="3"/>
      </w:pPr>
    </w:p>
    <w:p>
      <w:pPr>
        <w:pStyle w:val="BodyText"/>
        <w:ind w:left="220" w:right="1941" w:firstLine="720"/>
      </w:pPr>
      <w:r>
        <w:rPr/>
        <w:t>Although most aspects of Bluemont’s demographics have remained relatively</w:t>
      </w:r>
      <w:r>
        <w:rPr>
          <w:spacing w:val="1"/>
        </w:rPr>
        <w:t> </w:t>
      </w:r>
      <w:r>
        <w:rPr/>
        <w:t>stable since the 2000 census, some elements have changed substantially.</w:t>
      </w:r>
      <w:r>
        <w:rPr>
          <w:vertAlign w:val="superscript"/>
        </w:rPr>
        <w:t>2</w:t>
      </w:r>
      <w:r>
        <w:rPr>
          <w:vertAlign w:val="baseline"/>
        </w:rPr>
        <w:t> The total</w:t>
      </w:r>
      <w:r>
        <w:rPr>
          <w:spacing w:val="1"/>
          <w:vertAlign w:val="baseline"/>
        </w:rPr>
        <w:t> </w:t>
      </w:r>
      <w:r>
        <w:rPr>
          <w:vertAlign w:val="baseline"/>
        </w:rPr>
        <w:t>number of households in Bluemont declined slightly from the year 2000 (2,316) to 2010</w:t>
      </w:r>
      <w:r>
        <w:rPr>
          <w:spacing w:val="-58"/>
          <w:vertAlign w:val="baseline"/>
        </w:rPr>
        <w:t> </w:t>
      </w:r>
      <w:r>
        <w:rPr>
          <w:vertAlign w:val="baseline"/>
        </w:rPr>
        <w:t>(2,300), while the total number of housing units (2,392) barely increased (from 2,373)</w:t>
      </w:r>
      <w:r>
        <w:rPr>
          <w:spacing w:val="1"/>
          <w:vertAlign w:val="baseline"/>
        </w:rPr>
        <w:t> </w:t>
      </w:r>
      <w:r>
        <w:rPr>
          <w:vertAlign w:val="baseline"/>
        </w:rPr>
        <w:t>during the decade. In addition, the number of non-family households marginally</w:t>
      </w:r>
      <w:r>
        <w:rPr>
          <w:spacing w:val="1"/>
          <w:vertAlign w:val="baseline"/>
        </w:rPr>
        <w:t> </w:t>
      </w:r>
      <w:r>
        <w:rPr>
          <w:vertAlign w:val="baseline"/>
        </w:rPr>
        <w:t>increased over the decade (from 1,084 in 2000 to 1,107 in 2010), while the number of</w:t>
      </w:r>
      <w:r>
        <w:rPr>
          <w:spacing w:val="1"/>
          <w:vertAlign w:val="baseline"/>
        </w:rPr>
        <w:t> </w:t>
      </w:r>
      <w:r>
        <w:rPr>
          <w:vertAlign w:val="baseline"/>
        </w:rPr>
        <w:t>family households decreased slightly (1,232 to 1,193) during that period. There were 92</w:t>
      </w:r>
    </w:p>
    <w:p>
      <w:pPr>
        <w:pStyle w:val="BodyText"/>
        <w:rPr>
          <w:sz w:val="23"/>
        </w:rPr>
      </w:pPr>
      <w:r>
        <w:rPr/>
        <w:pict>
          <v:rect style="position:absolute;margin-left:90pt;margin-top:14.452022pt;width:144pt;height:.48pt;mso-position-horizontal-relative:page;mso-position-vertical-relative:paragraph;z-index:-15728640;mso-wrap-distance-left:0;mso-wrap-distance-right:0" id="docshape2" filled="true" fillcolor="#000000" stroked="false">
            <v:fill type="solid"/>
            <w10:wrap type="topAndBottom"/>
          </v:rect>
        </w:pict>
      </w:r>
    </w:p>
    <w:p>
      <w:pPr>
        <w:spacing w:before="115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Neighborhood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Conservation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(NCP)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 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I.1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II.1.</w:t>
      </w:r>
    </w:p>
    <w:p>
      <w:pPr>
        <w:spacing w:line="254" w:lineRule="auto" w:before="11"/>
        <w:ind w:left="220" w:right="1941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</w:t>
      </w:r>
      <w:r>
        <w:rPr>
          <w:w w:val="105"/>
          <w:sz w:val="17"/>
          <w:vertAlign w:val="baseline"/>
        </w:rPr>
        <w:t> Compare</w:t>
      </w:r>
      <w:r>
        <w:rPr>
          <w:spacing w:val="1"/>
          <w:w w:val="105"/>
          <w:sz w:val="17"/>
          <w:vertAlign w:val="baseline"/>
        </w:rPr>
        <w:t> </w:t>
      </w:r>
      <w:hyperlink r:id="rId7">
        <w:r>
          <w:rPr>
            <w:color w:val="0000FF"/>
            <w:w w:val="105"/>
            <w:sz w:val="17"/>
            <w:u w:val="single" w:color="0000FF"/>
            <w:vertAlign w:val="baseline"/>
          </w:rPr>
          <w:t>http://www.arlingtonva.us/Departments/CPHD/planning/data_maps/Census/civic/CensusCivicBluemont.aspx</w:t>
        </w:r>
        <w:r>
          <w:rPr>
            <w:color w:val="0000FF"/>
            <w:spacing w:val="12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visited January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9,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hyperlink r:id="rId8">
        <w:r>
          <w:rPr>
            <w:color w:val="0000FF"/>
            <w:w w:val="105"/>
            <w:sz w:val="17"/>
            <w:u w:val="single" w:color="0000FF"/>
            <w:vertAlign w:val="baseline"/>
          </w:rPr>
          <w:t>http://www.arlingtonva.us/departments/CPHD/planning/data_maps/Census/2010Census/civic/file82922.pdf</w:t>
        </w:r>
        <w:r>
          <w:rPr>
            <w:color w:val="0000FF"/>
            <w:spacing w:val="4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visited January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9,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2012).</w:t>
      </w:r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1065" w:top="1500" w:bottom="1260" w:left="1580" w:right="0"/>
        </w:sectPr>
      </w:pPr>
    </w:p>
    <w:p>
      <w:pPr>
        <w:pStyle w:val="BodyText"/>
        <w:spacing w:before="76"/>
        <w:ind w:left="220" w:right="2041"/>
        <w:jc w:val="both"/>
      </w:pPr>
      <w:r>
        <w:rPr/>
        <w:t>vacant housing units in the neighborhood in 2010, compared with 57 in 2000. As it has</w:t>
      </w:r>
      <w:r>
        <w:rPr>
          <w:spacing w:val="-57"/>
        </w:rPr>
        <w:t> </w:t>
      </w:r>
      <w:r>
        <w:rPr/>
        <w:t>since 1990, Bluemont remains a community with a significant share of owner-occupied</w:t>
      </w:r>
      <w:r>
        <w:rPr>
          <w:spacing w:val="-58"/>
        </w:rPr>
        <w:t> </w:t>
      </w:r>
      <w:r>
        <w:rPr/>
        <w:t>housing</w:t>
      </w:r>
      <w:r>
        <w:rPr>
          <w:spacing w:val="-1"/>
        </w:rPr>
        <w:t> </w:t>
      </w:r>
      <w:r>
        <w:rPr/>
        <w:t>(1,444, or 60.4%) compared to the County as a</w:t>
      </w:r>
      <w:r>
        <w:rPr>
          <w:spacing w:val="-1"/>
        </w:rPr>
        <w:t> </w:t>
      </w:r>
      <w:r>
        <w:rPr/>
        <w:t>whole (40.3%).</w:t>
      </w:r>
      <w:r>
        <w:rPr>
          <w:vertAlign w:val="superscript"/>
        </w:rPr>
        <w:t>3</w:t>
      </w:r>
    </w:p>
    <w:p>
      <w:pPr>
        <w:pStyle w:val="BodyText"/>
      </w:pPr>
    </w:p>
    <w:p>
      <w:pPr>
        <w:pStyle w:val="BodyText"/>
        <w:spacing w:before="1"/>
        <w:ind w:left="220" w:right="1852" w:firstLine="720"/>
      </w:pPr>
      <w:r>
        <w:rPr/>
        <w:t>Following accelerated growth in the 1990s (18.4%), the total population in</w:t>
      </w:r>
      <w:r>
        <w:rPr>
          <w:spacing w:val="1"/>
        </w:rPr>
        <w:t> </w:t>
      </w:r>
      <w:r>
        <w:rPr/>
        <w:t>Bluemont increased from the year 2000 to 2010 by 6.24% to 5,850. Starting with an</w:t>
      </w:r>
      <w:r>
        <w:rPr>
          <w:spacing w:val="1"/>
        </w:rPr>
        <w:t> </w:t>
      </w:r>
      <w:r>
        <w:rPr/>
        <w:t>“under-18” count of 745 in 1990, there has been a continuing increase in that population</w:t>
      </w:r>
      <w:r>
        <w:rPr>
          <w:spacing w:val="1"/>
        </w:rPr>
        <w:t> </w:t>
      </w:r>
      <w:r>
        <w:rPr/>
        <w:t>cohort within the neighborhood. During the decade ending in 2010, Bluemont’s</w:t>
      </w:r>
      <w:r>
        <w:rPr>
          <w:spacing w:val="1"/>
        </w:rPr>
        <w:t> </w:t>
      </w:r>
      <w:r>
        <w:rPr/>
        <w:t>population under the age of 18 rose from 928 to 1,083, a net change of 155 (16.7%)</w:t>
      </w:r>
      <w:r>
        <w:rPr>
          <w:spacing w:val="1"/>
        </w:rPr>
        <w:t> </w:t>
      </w:r>
      <w:r>
        <w:rPr/>
        <w:t>compared with 2000, and an increase of 45% in the past twenty years.</w:t>
      </w:r>
      <w:r>
        <w:rPr>
          <w:vertAlign w:val="superscript"/>
        </w:rPr>
        <w:t>4</w:t>
      </w:r>
      <w:r>
        <w:rPr>
          <w:vertAlign w:val="baseline"/>
        </w:rPr>
        <w:t> Despite this</w:t>
      </w:r>
      <w:r>
        <w:rPr>
          <w:spacing w:val="1"/>
          <w:vertAlign w:val="baseline"/>
        </w:rPr>
        <w:t> </w:t>
      </w:r>
      <w:r>
        <w:rPr>
          <w:vertAlign w:val="baseline"/>
        </w:rPr>
        <w:t>dramatic increase in the youth population, Bluemont does not contain within its borders a</w:t>
      </w:r>
      <w:r>
        <w:rPr>
          <w:spacing w:val="-57"/>
          <w:vertAlign w:val="baseline"/>
        </w:rPr>
        <w:t> </w:t>
      </w:r>
      <w:r>
        <w:rPr>
          <w:vertAlign w:val="baseline"/>
        </w:rPr>
        <w:t>public elementary school dedicated to serve the neighborhood. Arlington Traditional</w:t>
      </w:r>
      <w:r>
        <w:rPr>
          <w:spacing w:val="1"/>
          <w:vertAlign w:val="baseline"/>
        </w:rPr>
        <w:t> </w:t>
      </w:r>
      <w:r>
        <w:rPr>
          <w:vertAlign w:val="baseline"/>
        </w:rPr>
        <w:t>School (ATS)</w:t>
      </w:r>
      <w:r>
        <w:rPr>
          <w:spacing w:val="-1"/>
          <w:vertAlign w:val="baseline"/>
        </w:rPr>
        <w:t> </w:t>
      </w:r>
      <w:r>
        <w:rPr>
          <w:vertAlign w:val="baseline"/>
        </w:rPr>
        <w:t>is located within Bluemont but serves a</w:t>
      </w:r>
      <w:r>
        <w:rPr>
          <w:spacing w:val="-1"/>
          <w:vertAlign w:val="baseline"/>
        </w:rPr>
        <w:t> </w:t>
      </w:r>
      <w:r>
        <w:rPr>
          <w:vertAlign w:val="baseline"/>
        </w:rPr>
        <w:t>County-wide population.</w:t>
      </w:r>
    </w:p>
    <w:p>
      <w:pPr>
        <w:pStyle w:val="BodyText"/>
      </w:pPr>
    </w:p>
    <w:p>
      <w:pPr>
        <w:pStyle w:val="BodyText"/>
        <w:ind w:left="220" w:right="2045" w:firstLine="720"/>
      </w:pPr>
      <w:r>
        <w:rPr/>
        <w:t>Meanwhile,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number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single-person</w:t>
      </w:r>
      <w:r>
        <w:rPr>
          <w:spacing w:val="-2"/>
        </w:rPr>
        <w:t> </w:t>
      </w:r>
      <w:r>
        <w:rPr/>
        <w:t>households</w:t>
      </w:r>
      <w:r>
        <w:rPr>
          <w:spacing w:val="-2"/>
        </w:rPr>
        <w:t> </w:t>
      </w:r>
      <w:r>
        <w:rPr/>
        <w:t>within</w:t>
      </w:r>
      <w:r>
        <w:rPr>
          <w:spacing w:val="-3"/>
        </w:rPr>
        <w:t> </w:t>
      </w:r>
      <w:r>
        <w:rPr/>
        <w:t>Bluemont’s</w:t>
      </w:r>
      <w:r>
        <w:rPr>
          <w:spacing w:val="-2"/>
        </w:rPr>
        <w:t> </w:t>
      </w:r>
      <w:r>
        <w:rPr/>
        <w:t>borders</w:t>
      </w:r>
      <w:r>
        <w:rPr>
          <w:spacing w:val="-57"/>
        </w:rPr>
        <w:t> </w:t>
      </w:r>
      <w:r>
        <w:rPr/>
        <w:t>dropped from 668 in 2000 to 583 in 2010, a decline of 12.7%. At the same time, the</w:t>
      </w:r>
      <w:r>
        <w:rPr>
          <w:spacing w:val="1"/>
        </w:rPr>
        <w:t> </w:t>
      </w:r>
      <w:r>
        <w:rPr/>
        <w:t>number of households with four or more people jumped significantly (413 to 565 or</w:t>
      </w:r>
      <w:r>
        <w:rPr>
          <w:spacing w:val="1"/>
        </w:rPr>
        <w:t> </w:t>
      </w:r>
      <w:r>
        <w:rPr/>
        <w:t>36.8%)</w:t>
      </w:r>
      <w:r>
        <w:rPr>
          <w:spacing w:val="-1"/>
        </w:rPr>
        <w:t> </w:t>
      </w:r>
      <w:r>
        <w:rPr/>
        <w:t>from 2000 to 2010.</w:t>
      </w:r>
      <w:r>
        <w:rPr>
          <w:vertAlign w:val="superscript"/>
        </w:rPr>
        <w:t>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  <w:r>
        <w:rPr/>
        <w:pict>
          <v:rect style="position:absolute;margin-left:90pt;margin-top:17.840391pt;width:144pt;height:.48pt;mso-position-horizontal-relative:page;mso-position-vertical-relative:paragraph;z-index:-15728128;mso-wrap-distance-left:0;mso-wrap-distance-right:0" id="docshape3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3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4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5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Heading1"/>
        <w:numPr>
          <w:ilvl w:val="0"/>
          <w:numId w:val="2"/>
        </w:numPr>
        <w:tabs>
          <w:tab w:pos="527" w:val="left" w:leader="none"/>
        </w:tabs>
        <w:spacing w:line="240" w:lineRule="auto" w:before="76" w:after="0"/>
        <w:ind w:left="526" w:right="0" w:hanging="307"/>
        <w:jc w:val="left"/>
      </w:pPr>
      <w:bookmarkStart w:name="_TOC_250015" w:id="3"/>
      <w:r>
        <w:rPr/>
        <w:t>Executive</w:t>
      </w:r>
      <w:r>
        <w:rPr>
          <w:spacing w:val="-1"/>
        </w:rPr>
        <w:t> </w:t>
      </w:r>
      <w:bookmarkEnd w:id="3"/>
      <w:r>
        <w:rPr/>
        <w:t>Summary of Bluemont Survey</w:t>
      </w:r>
    </w:p>
    <w:p>
      <w:pPr>
        <w:pStyle w:val="BodyText"/>
        <w:rPr>
          <w:b/>
        </w:rPr>
      </w:pPr>
    </w:p>
    <w:p>
      <w:pPr>
        <w:pStyle w:val="BodyText"/>
        <w:ind w:left="220" w:right="2035" w:firstLine="720"/>
      </w:pPr>
      <w:r>
        <w:rPr/>
        <w:t>In the spring of 2010, the BCA conducted a survey of residents within the</w:t>
      </w:r>
      <w:r>
        <w:rPr>
          <w:spacing w:val="1"/>
        </w:rPr>
        <w:t> </w:t>
      </w:r>
      <w:r>
        <w:rPr/>
        <w:t>Bluemont neighborhood, and received more than 350 responses to all or portions of the</w:t>
      </w:r>
      <w:r>
        <w:rPr>
          <w:spacing w:val="-57"/>
        </w:rPr>
        <w:t> </w:t>
      </w:r>
      <w:r>
        <w:rPr/>
        <w:t>survey.</w:t>
      </w:r>
      <w:r>
        <w:rPr>
          <w:spacing w:val="60"/>
        </w:rPr>
        <w:t> </w:t>
      </w:r>
      <w:r>
        <w:rPr/>
        <w:t>The following</w:t>
      </w:r>
      <w:r>
        <w:rPr>
          <w:spacing w:val="-1"/>
        </w:rPr>
        <w:t> </w:t>
      </w:r>
      <w:r>
        <w:rPr/>
        <w:t>paragraphs present a summary of the survey’s results.</w:t>
      </w:r>
    </w:p>
    <w:p>
      <w:pPr>
        <w:pStyle w:val="BodyText"/>
      </w:pPr>
    </w:p>
    <w:p>
      <w:pPr>
        <w:pStyle w:val="BodyText"/>
        <w:spacing w:before="1"/>
        <w:ind w:left="220" w:right="2055" w:firstLine="720"/>
      </w:pPr>
      <w:r>
        <w:rPr/>
        <w:t>In contrast to neighboring Ballston, a substantial amount of Bluemont’s land is</w:t>
      </w:r>
      <w:r>
        <w:rPr>
          <w:spacing w:val="1"/>
        </w:rPr>
        <w:t> </w:t>
      </w:r>
      <w:r>
        <w:rPr/>
        <w:t>devoted to low-density residential development, low-density commercial development,</w:t>
      </w:r>
      <w:r>
        <w:rPr>
          <w:spacing w:val="-58"/>
        </w:rPr>
        <w:t> </w:t>
      </w:r>
      <w:r>
        <w:rPr/>
        <w:t>and parks. Survey responses indicate that neighborhood residents want this land use</w:t>
      </w:r>
      <w:r>
        <w:rPr>
          <w:spacing w:val="1"/>
        </w:rPr>
        <w:t> </w:t>
      </w:r>
      <w:r>
        <w:rPr/>
        <w:t>pattern to continue.</w:t>
      </w:r>
      <w:r>
        <w:rPr>
          <w:vertAlign w:val="superscript"/>
        </w:rPr>
        <w:t>6</w:t>
      </w:r>
      <w:r>
        <w:rPr>
          <w:vertAlign w:val="baseline"/>
        </w:rPr>
        <w:t> Detached homes of varying ages and styles continue to give</w:t>
      </w:r>
      <w:r>
        <w:rPr>
          <w:spacing w:val="1"/>
          <w:vertAlign w:val="baseline"/>
        </w:rPr>
        <w:t> </w:t>
      </w:r>
      <w:r>
        <w:rPr>
          <w:vertAlign w:val="baseline"/>
        </w:rPr>
        <w:t>Bluemont its predominant character. While survey responses indicated some concern</w:t>
      </w:r>
      <w:r>
        <w:rPr>
          <w:spacing w:val="1"/>
          <w:vertAlign w:val="baseline"/>
        </w:rPr>
        <w:t> </w:t>
      </w:r>
      <w:r>
        <w:rPr>
          <w:vertAlign w:val="baseline"/>
        </w:rPr>
        <w:t>about the extent of non-owner-occupied housing within the neighborhood (35.8%),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largest concern associated with new construction or additions within the neighborhood</w:t>
      </w:r>
      <w:r>
        <w:rPr>
          <w:spacing w:val="-57"/>
          <w:vertAlign w:val="baseline"/>
        </w:rPr>
        <w:t> </w:t>
      </w:r>
      <w:r>
        <w:rPr>
          <w:vertAlign w:val="baseline"/>
        </w:rPr>
        <w:t>relates to the disproportionate size of such construction when compared to surrounding</w:t>
      </w:r>
      <w:r>
        <w:rPr>
          <w:spacing w:val="-57"/>
          <w:vertAlign w:val="baseline"/>
        </w:rPr>
        <w:t> </w:t>
      </w:r>
      <w:r>
        <w:rPr>
          <w:vertAlign w:val="baseline"/>
        </w:rPr>
        <w:t>homes.</w:t>
      </w:r>
      <w:r>
        <w:rPr>
          <w:vertAlign w:val="superscript"/>
        </w:rPr>
        <w:t>7</w:t>
      </w:r>
    </w:p>
    <w:p>
      <w:pPr>
        <w:pStyle w:val="BodyText"/>
      </w:pPr>
    </w:p>
    <w:p>
      <w:pPr>
        <w:pStyle w:val="BodyText"/>
        <w:ind w:left="220" w:right="1806" w:firstLine="720"/>
      </w:pPr>
      <w:r>
        <w:rPr/>
        <w:t>Like many traditional urban neighborhoods, Bluemont has its own commercial</w:t>
      </w:r>
      <w:r>
        <w:rPr>
          <w:spacing w:val="1"/>
        </w:rPr>
        <w:t> </w:t>
      </w:r>
      <w:r>
        <w:rPr/>
        <w:t>district of small shops and stores (Bluemont’s second commercial area, part of the</w:t>
      </w:r>
      <w:r>
        <w:rPr>
          <w:spacing w:val="1"/>
        </w:rPr>
        <w:t> </w:t>
      </w:r>
      <w:r>
        <w:rPr/>
        <w:t>Rosslyn-Ballston corridor, contains higher-density development). Bluemont’s primary</w:t>
      </w:r>
      <w:r>
        <w:rPr>
          <w:spacing w:val="1"/>
        </w:rPr>
        <w:t> </w:t>
      </w:r>
      <w:r>
        <w:rPr/>
        <w:t>commercial district along Wilson Blvd. is aging, with much of its basic configuration</w:t>
      </w:r>
      <w:r>
        <w:rPr>
          <w:spacing w:val="1"/>
        </w:rPr>
        <w:t> </w:t>
      </w:r>
      <w:r>
        <w:rPr/>
        <w:t>unchanged in the last 30 years. In the Bluemont NCP Survey, nearly seven in ten</w:t>
      </w:r>
      <w:r>
        <w:rPr>
          <w:spacing w:val="1"/>
        </w:rPr>
        <w:t> </w:t>
      </w:r>
      <w:r>
        <w:rPr/>
        <w:t>respondents indicated that a village center concept is desirable for Bluemont’s primary</w:t>
      </w:r>
      <w:r>
        <w:rPr>
          <w:spacing w:val="1"/>
        </w:rPr>
        <w:t> </w:t>
      </w:r>
      <w:r>
        <w:rPr/>
        <w:t>commercial corridor (defined as Wilson Blvd. between N. George Mason Drive and N.</w:t>
      </w:r>
      <w:r>
        <w:rPr>
          <w:spacing w:val="1"/>
        </w:rPr>
        <w:t> </w:t>
      </w:r>
      <w:r>
        <w:rPr/>
        <w:t>Greenbrier St.).</w:t>
      </w:r>
      <w:r>
        <w:rPr>
          <w:vertAlign w:val="superscript"/>
        </w:rPr>
        <w:t>8</w:t>
      </w:r>
      <w:r>
        <w:rPr>
          <w:vertAlign w:val="baseline"/>
        </w:rPr>
        <w:t> When asked to identify the importance of various potential elements of a</w:t>
      </w:r>
      <w:r>
        <w:rPr>
          <w:spacing w:val="-57"/>
          <w:vertAlign w:val="baseline"/>
        </w:rPr>
        <w:t> </w:t>
      </w:r>
      <w:r>
        <w:rPr>
          <w:vertAlign w:val="baseline"/>
        </w:rPr>
        <w:t>village center, the highest priority was given to a grocery store, with clear majorities also</w:t>
      </w:r>
      <w:r>
        <w:rPr>
          <w:spacing w:val="1"/>
          <w:vertAlign w:val="baseline"/>
        </w:rPr>
        <w:t> </w:t>
      </w:r>
      <w:r>
        <w:rPr>
          <w:vertAlign w:val="baseline"/>
        </w:rPr>
        <w:t>identifying retail/restaurants, pedestrian access, green space/open space, onsite parking,</w:t>
      </w:r>
      <w:r>
        <w:rPr>
          <w:spacing w:val="1"/>
          <w:vertAlign w:val="baseline"/>
        </w:rPr>
        <w:t> </w:t>
      </w:r>
      <w:r>
        <w:rPr>
          <w:vertAlign w:val="baseline"/>
        </w:rPr>
        <w:t>cultural/community space, and a pharmacy as being of very high, high, or medium</w:t>
      </w:r>
      <w:r>
        <w:rPr>
          <w:spacing w:val="1"/>
          <w:vertAlign w:val="baseline"/>
        </w:rPr>
        <w:t> </w:t>
      </w:r>
      <w:r>
        <w:rPr>
          <w:vertAlign w:val="baseline"/>
        </w:rPr>
        <w:t>importance.</w:t>
      </w:r>
      <w:r>
        <w:rPr>
          <w:vertAlign w:val="superscript"/>
        </w:rPr>
        <w:t>9</w:t>
      </w:r>
      <w:r>
        <w:rPr>
          <w:vertAlign w:val="baseline"/>
        </w:rPr>
        <w:t> Asked more specifically to identify the kinds of businesses that respondents</w:t>
      </w:r>
      <w:r>
        <w:rPr>
          <w:spacing w:val="1"/>
          <w:vertAlign w:val="baseline"/>
        </w:rPr>
        <w:t> </w:t>
      </w:r>
      <w:r>
        <w:rPr>
          <w:vertAlign w:val="baseline"/>
        </w:rPr>
        <w:t>would</w:t>
      </w:r>
      <w:r>
        <w:rPr>
          <w:spacing w:val="1"/>
          <w:vertAlign w:val="baseline"/>
        </w:rPr>
        <w:t> </w:t>
      </w:r>
      <w:r>
        <w:rPr>
          <w:vertAlign w:val="baseline"/>
        </w:rPr>
        <w:t>most</w:t>
      </w:r>
      <w:r>
        <w:rPr>
          <w:spacing w:val="2"/>
          <w:vertAlign w:val="baseline"/>
        </w:rPr>
        <w:t> </w:t>
      </w:r>
      <w:r>
        <w:rPr>
          <w:vertAlign w:val="baseline"/>
        </w:rPr>
        <w:t>like</w:t>
      </w:r>
      <w:r>
        <w:rPr>
          <w:spacing w:val="2"/>
          <w:vertAlign w:val="baseline"/>
        </w:rPr>
        <w:t> </w:t>
      </w:r>
      <w:r>
        <w:rPr>
          <w:vertAlign w:val="baseline"/>
        </w:rPr>
        <w:t>to</w:t>
      </w:r>
      <w:r>
        <w:rPr>
          <w:spacing w:val="2"/>
          <w:vertAlign w:val="baseline"/>
        </w:rPr>
        <w:t> </w:t>
      </w:r>
      <w:r>
        <w:rPr>
          <w:vertAlign w:val="baseline"/>
        </w:rPr>
        <w:t>see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2"/>
          <w:vertAlign w:val="baseline"/>
        </w:rPr>
        <w:t> </w:t>
      </w:r>
      <w:r>
        <w:rPr>
          <w:vertAlign w:val="baseline"/>
        </w:rPr>
        <w:t>Bluemont’s</w:t>
      </w:r>
      <w:r>
        <w:rPr>
          <w:spacing w:val="2"/>
          <w:vertAlign w:val="baseline"/>
        </w:rPr>
        <w:t> </w:t>
      </w:r>
      <w:r>
        <w:rPr>
          <w:vertAlign w:val="baseline"/>
        </w:rPr>
        <w:t>commercial</w:t>
      </w:r>
      <w:r>
        <w:rPr>
          <w:spacing w:val="2"/>
          <w:vertAlign w:val="baseline"/>
        </w:rPr>
        <w:t> </w:t>
      </w:r>
      <w:r>
        <w:rPr>
          <w:vertAlign w:val="baseline"/>
        </w:rPr>
        <w:t>area,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2"/>
          <w:vertAlign w:val="baseline"/>
        </w:rPr>
        <w:t> </w:t>
      </w:r>
      <w:r>
        <w:rPr>
          <w:vertAlign w:val="baseline"/>
        </w:rPr>
        <w:t>majority</w:t>
      </w:r>
      <w:r>
        <w:rPr>
          <w:spacing w:val="2"/>
          <w:vertAlign w:val="baseline"/>
        </w:rPr>
        <w:t> </w:t>
      </w:r>
      <w:r>
        <w:rPr>
          <w:vertAlign w:val="baseline"/>
        </w:rPr>
        <w:t>of</w:t>
      </w:r>
      <w:r>
        <w:rPr>
          <w:spacing w:val="2"/>
          <w:vertAlign w:val="baseline"/>
        </w:rPr>
        <w:t> </w:t>
      </w:r>
      <w:r>
        <w:rPr>
          <w:vertAlign w:val="baseline"/>
        </w:rPr>
        <w:t>respondents</w:t>
      </w:r>
      <w:r>
        <w:rPr>
          <w:spacing w:val="2"/>
          <w:vertAlign w:val="baseline"/>
        </w:rPr>
        <w:t> </w:t>
      </w:r>
      <w:r>
        <w:rPr>
          <w:vertAlign w:val="baseline"/>
        </w:rPr>
        <w:t>named</w:t>
      </w:r>
      <w:r>
        <w:rPr>
          <w:spacing w:val="1"/>
          <w:vertAlign w:val="baseline"/>
        </w:rPr>
        <w:t> </w:t>
      </w:r>
      <w:r>
        <w:rPr>
          <w:vertAlign w:val="baseline"/>
        </w:rPr>
        <w:t>a grocery store, an independently owned restaurant, and a coffee shop.</w:t>
      </w:r>
      <w:r>
        <w:rPr>
          <w:vertAlign w:val="superscript"/>
        </w:rPr>
        <w:t>10</w:t>
      </w:r>
      <w:r>
        <w:rPr>
          <w:vertAlign w:val="baseline"/>
        </w:rPr>
        <w:t> More than a</w:t>
      </w:r>
      <w:r>
        <w:rPr>
          <w:spacing w:val="1"/>
          <w:vertAlign w:val="baseline"/>
        </w:rPr>
        <w:t> </w:t>
      </w:r>
      <w:r>
        <w:rPr>
          <w:vertAlign w:val="baseline"/>
        </w:rPr>
        <w:t>quarter of respondents also specified a gas station, a specialty bakery, a general</w:t>
      </w:r>
      <w:r>
        <w:rPr>
          <w:spacing w:val="1"/>
          <w:vertAlign w:val="baseline"/>
        </w:rPr>
        <w:t> </w:t>
      </w:r>
      <w:r>
        <w:rPr>
          <w:vertAlign w:val="baseline"/>
        </w:rPr>
        <w:t>merchandise/hardware</w:t>
      </w:r>
      <w:r>
        <w:rPr>
          <w:spacing w:val="-1"/>
          <w:vertAlign w:val="baseline"/>
        </w:rPr>
        <w:t> </w:t>
      </w:r>
      <w:r>
        <w:rPr>
          <w:vertAlign w:val="baseline"/>
        </w:rPr>
        <w:t>store, a pharmacy, and a bookstore</w:t>
      </w:r>
      <w:r>
        <w:rPr>
          <w:spacing w:val="-1"/>
          <w:vertAlign w:val="baseline"/>
        </w:rPr>
        <w:t> </w:t>
      </w:r>
      <w:r>
        <w:rPr>
          <w:vertAlign w:val="baseline"/>
        </w:rPr>
        <w:t>as desirable elements.</w:t>
      </w:r>
      <w:r>
        <w:rPr>
          <w:vertAlign w:val="superscript"/>
        </w:rPr>
        <w:t>11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0" w:right="1822" w:firstLine="720"/>
      </w:pPr>
      <w:r>
        <w:rPr/>
        <w:t>A clear majority of respondents to the survey would support a village center</w:t>
      </w:r>
      <w:r>
        <w:rPr>
          <w:spacing w:val="1"/>
        </w:rPr>
        <w:t> </w:t>
      </w:r>
      <w:r>
        <w:rPr/>
        <w:t>redevelopment concept if the developers were required to include modest multi-story</w:t>
      </w:r>
      <w:r>
        <w:rPr>
          <w:spacing w:val="1"/>
        </w:rPr>
        <w:t> </w:t>
      </w:r>
      <w:r>
        <w:rPr/>
        <w:t>buildings combined with street-level retail space and upper-story office and/or residential</w:t>
      </w:r>
      <w:r>
        <w:rPr>
          <w:spacing w:val="-57"/>
        </w:rPr>
        <w:t> </w:t>
      </w:r>
      <w:r>
        <w:rPr/>
        <w:t>space.</w:t>
      </w:r>
      <w:r>
        <w:rPr>
          <w:vertAlign w:val="superscript"/>
        </w:rPr>
        <w:t>12</w:t>
      </w:r>
      <w:r>
        <w:rPr>
          <w:vertAlign w:val="baseline"/>
        </w:rPr>
        <w:t> A slightly smaller majority indicated that they would prefer that such upper story</w:t>
      </w:r>
      <w:r>
        <w:rPr>
          <w:spacing w:val="-57"/>
          <w:vertAlign w:val="baseline"/>
        </w:rPr>
        <w:t> </w:t>
      </w:r>
      <w:r>
        <w:rPr>
          <w:vertAlign w:val="baseline"/>
        </w:rPr>
        <w:t>space be used for residential purposes, with a significant plurality of respondents</w:t>
      </w:r>
      <w:r>
        <w:rPr>
          <w:spacing w:val="1"/>
          <w:vertAlign w:val="baseline"/>
        </w:rPr>
        <w:t> </w:t>
      </w:r>
      <w:r>
        <w:rPr>
          <w:vertAlign w:val="baseline"/>
        </w:rPr>
        <w:t>indicating that they would</w:t>
      </w:r>
      <w:r>
        <w:rPr>
          <w:spacing w:val="-1"/>
          <w:vertAlign w:val="baseline"/>
        </w:rPr>
        <w:t> </w:t>
      </w:r>
      <w:r>
        <w:rPr>
          <w:vertAlign w:val="baseline"/>
        </w:rPr>
        <w:t>prefer office use, and other respondents indicating additional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3"/>
        </w:rPr>
      </w:pPr>
      <w:r>
        <w:rPr/>
        <w:pict>
          <v:rect style="position:absolute;margin-left:90pt;margin-top:8.882607pt;width:144pt;height:.48pt;mso-position-horizontal-relative:page;mso-position-vertical-relative:paragraph;z-index:-15727616;mso-wrap-distance-left:0;mso-wrap-distance-right:0" id="docshape4" filled="true" fillcolor="#000000" stroked="false">
            <v:fill type="solid"/>
            <w10:wrap type="topAndBottom"/>
          </v:rect>
        </w:pict>
      </w:r>
    </w:p>
    <w:p>
      <w:pPr>
        <w:spacing w:before="115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6</w:t>
      </w:r>
      <w:r>
        <w:rPr>
          <w:w w:val="105"/>
          <w:sz w:val="17"/>
          <w:vertAlign w:val="baseline"/>
        </w:rPr>
        <w:t> 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4.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7</w:t>
      </w:r>
      <w:r>
        <w:rPr>
          <w:w w:val="105"/>
          <w:sz w:val="17"/>
          <w:vertAlign w:val="baseline"/>
        </w:rPr>
        <w:t> 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5.</w:t>
      </w:r>
    </w:p>
    <w:p>
      <w:pPr>
        <w:spacing w:before="1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8</w:t>
      </w:r>
      <w:r>
        <w:rPr>
          <w:w w:val="105"/>
          <w:sz w:val="17"/>
          <w:vertAlign w:val="baseline"/>
        </w:rPr>
        <w:t> 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6.</w:t>
      </w:r>
    </w:p>
    <w:p>
      <w:pPr>
        <w:spacing w:before="16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9</w:t>
      </w:r>
      <w:r>
        <w:rPr>
          <w:w w:val="105"/>
          <w:sz w:val="17"/>
          <w:vertAlign w:val="baseline"/>
        </w:rPr>
        <w:t> 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7.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8.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11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12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9.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116"/>
        <w:ind w:left="220" w:right="2016"/>
      </w:pPr>
      <w:r>
        <w:rPr/>
        <w:t>retail or service as a preference.</w:t>
      </w:r>
      <w:r>
        <w:rPr>
          <w:vertAlign w:val="superscript"/>
        </w:rPr>
        <w:t>13</w:t>
      </w:r>
      <w:r>
        <w:rPr>
          <w:vertAlign w:val="baseline"/>
        </w:rPr>
        <w:t> More than half of respondents to the survey indicated</w:t>
      </w:r>
      <w:r>
        <w:rPr>
          <w:spacing w:val="-58"/>
          <w:vertAlign w:val="baseline"/>
        </w:rPr>
        <w:t> </w:t>
      </w:r>
      <w:r>
        <w:rPr>
          <w:vertAlign w:val="baseline"/>
        </w:rPr>
        <w:t>that three or four stories would be the </w:t>
      </w:r>
      <w:r>
        <w:rPr>
          <w:i/>
          <w:vertAlign w:val="baseline"/>
        </w:rPr>
        <w:t>maximum height acceptable </w:t>
      </w:r>
      <w:r>
        <w:rPr>
          <w:vertAlign w:val="baseline"/>
        </w:rPr>
        <w:t>within any village</w:t>
      </w:r>
      <w:r>
        <w:rPr>
          <w:spacing w:val="1"/>
          <w:vertAlign w:val="baseline"/>
        </w:rPr>
        <w:t> </w:t>
      </w:r>
      <w:r>
        <w:rPr>
          <w:vertAlign w:val="baseline"/>
        </w:rPr>
        <w:t>center design.</w:t>
      </w:r>
      <w:r>
        <w:rPr>
          <w:vertAlign w:val="superscript"/>
        </w:rPr>
        <w:t>14</w:t>
      </w:r>
    </w:p>
    <w:p>
      <w:pPr>
        <w:pStyle w:val="BodyText"/>
      </w:pPr>
    </w:p>
    <w:p>
      <w:pPr>
        <w:pStyle w:val="BodyText"/>
        <w:spacing w:before="1"/>
        <w:ind w:left="220" w:right="1853" w:firstLine="720"/>
      </w:pPr>
      <w:r>
        <w:rPr/>
        <w:t>Regardless of building height preferences within any village center development,</w:t>
      </w:r>
      <w:r>
        <w:rPr>
          <w:spacing w:val="1"/>
        </w:rPr>
        <w:t> </w:t>
      </w:r>
      <w:r>
        <w:rPr/>
        <w:t>more than three-quarters of those responding indicated that they preferred that the project</w:t>
      </w:r>
      <w:r>
        <w:rPr>
          <w:spacing w:val="-57"/>
        </w:rPr>
        <w:t> </w:t>
      </w:r>
      <w:r>
        <w:rPr/>
        <w:t>incorporate either street parking combined with at-grade or below-ground parking, or</w:t>
      </w:r>
      <w:r>
        <w:rPr>
          <w:spacing w:val="1"/>
        </w:rPr>
        <w:t> </w:t>
      </w:r>
      <w:r>
        <w:rPr/>
        <w:t>below-ground parking.</w:t>
      </w:r>
      <w:r>
        <w:rPr>
          <w:vertAlign w:val="superscript"/>
        </w:rPr>
        <w:t>15</w:t>
      </w:r>
      <w:r>
        <w:rPr>
          <w:vertAlign w:val="baseline"/>
        </w:rPr>
        <w:t> Almost seven out of ten of those responding indicated that</w:t>
      </w:r>
      <w:r>
        <w:rPr>
          <w:spacing w:val="1"/>
          <w:vertAlign w:val="baseline"/>
        </w:rPr>
        <w:t> </w:t>
      </w:r>
      <w:r>
        <w:rPr>
          <w:vertAlign w:val="baseline"/>
        </w:rPr>
        <w:t>retention</w:t>
      </w:r>
      <w:r>
        <w:rPr>
          <w:spacing w:val="-1"/>
          <w:vertAlign w:val="baseline"/>
        </w:rPr>
        <w:t> </w:t>
      </w:r>
      <w:r>
        <w:rPr>
          <w:vertAlign w:val="baseline"/>
        </w:rPr>
        <w:t>of some or all of the corridor’s existing businesses was important to them.</w:t>
      </w:r>
      <w:r>
        <w:rPr>
          <w:vertAlign w:val="superscript"/>
        </w:rPr>
        <w:t>16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20" w:right="1828" w:firstLine="720"/>
      </w:pPr>
      <w:r>
        <w:rPr/>
        <w:t>In general, Bluemont is a great place to live. Nonetheless, the survey results</w:t>
      </w:r>
      <w:r>
        <w:rPr>
          <w:spacing w:val="1"/>
        </w:rPr>
        <w:t> </w:t>
      </w:r>
      <w:r>
        <w:rPr/>
        <w:t>indicate that the community faces several challenges. According to the survey’s</w:t>
      </w:r>
      <w:r>
        <w:rPr>
          <w:spacing w:val="1"/>
        </w:rPr>
        <w:t> </w:t>
      </w:r>
      <w:r>
        <w:rPr/>
        <w:t>respondents, the most pressing problems are the County’s below average performance</w:t>
      </w:r>
      <w:r>
        <w:rPr>
          <w:spacing w:val="1"/>
        </w:rPr>
        <w:t> </w:t>
      </w:r>
      <w:r>
        <w:rPr/>
        <w:t>with regard to snow removal, the unsatisfactory, unfriendly nature of the neighborhood’s</w:t>
      </w:r>
      <w:r>
        <w:rPr>
          <w:spacing w:val="-57"/>
        </w:rPr>
        <w:t> </w:t>
      </w:r>
      <w:r>
        <w:rPr/>
        <w:t>sidewalks,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certain</w:t>
      </w:r>
      <w:r>
        <w:rPr>
          <w:spacing w:val="-2"/>
        </w:rPr>
        <w:t> </w:t>
      </w:r>
      <w:r>
        <w:rPr/>
        <w:t>aspects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vehicular</w:t>
      </w:r>
      <w:r>
        <w:rPr>
          <w:spacing w:val="-2"/>
        </w:rPr>
        <w:t> </w:t>
      </w:r>
      <w:r>
        <w:rPr/>
        <w:t>traffic</w:t>
      </w:r>
      <w:r>
        <w:rPr>
          <w:spacing w:val="-1"/>
        </w:rPr>
        <w:t> </w:t>
      </w:r>
      <w:r>
        <w:rPr/>
        <w:t>within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through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neighborhood.</w:t>
      </w:r>
      <w:r>
        <w:rPr>
          <w:vertAlign w:val="superscript"/>
        </w:rPr>
        <w:t>17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  <w:r>
        <w:rPr/>
        <w:pict>
          <v:rect style="position:absolute;margin-left:90pt;margin-top:10.998388pt;width:144pt;height:.48pt;mso-position-horizontal-relative:page;mso-position-vertical-relative:paragraph;z-index:-15727104;mso-wrap-distance-left:0;mso-wrap-distance-right:0" id="docshape5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13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10.</w:t>
      </w:r>
    </w:p>
    <w:p>
      <w:pPr>
        <w:spacing w:line="254" w:lineRule="auto" w:before="11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14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11.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Notably,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April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24,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2013,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general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membership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meeting,</w:t>
      </w:r>
      <w:r>
        <w:rPr>
          <w:spacing w:val="-4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BCA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adopted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following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position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statement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proposed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redevelopment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Safeway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site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5101 Wilson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Boulevard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Silverwood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Companies:</w:t>
      </w:r>
    </w:p>
    <w:p>
      <w:pPr>
        <w:spacing w:line="254" w:lineRule="auto" w:before="0"/>
        <w:ind w:left="940" w:right="1858" w:firstLine="0"/>
        <w:jc w:val="left"/>
        <w:rPr>
          <w:sz w:val="17"/>
        </w:rPr>
      </w:pPr>
      <w:r>
        <w:rPr>
          <w:w w:val="105"/>
          <w:sz w:val="17"/>
        </w:rPr>
        <w:t>The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Bluemont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neighborhood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is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overwhelmingly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comprised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of</w:t>
      </w:r>
      <w:r>
        <w:rPr>
          <w:spacing w:val="3"/>
          <w:w w:val="105"/>
          <w:sz w:val="17"/>
        </w:rPr>
        <w:t> </w:t>
      </w:r>
      <w:r>
        <w:rPr>
          <w:w w:val="105"/>
          <w:sz w:val="17"/>
        </w:rPr>
        <w:t>single-family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and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other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low-density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housing.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The</w:t>
      </w:r>
      <w:r>
        <w:rPr>
          <w:spacing w:val="6"/>
          <w:w w:val="105"/>
          <w:sz w:val="17"/>
        </w:rPr>
        <w:t> </w:t>
      </w:r>
      <w:r>
        <w:rPr>
          <w:w w:val="105"/>
          <w:sz w:val="17"/>
        </w:rPr>
        <w:t>residents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of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Bluemont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highly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value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this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community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characteristic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and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the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lifestyle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associated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with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it.</w:t>
      </w:r>
      <w:r>
        <w:rPr>
          <w:spacing w:val="1"/>
          <w:w w:val="105"/>
          <w:sz w:val="17"/>
        </w:rPr>
        <w:t> </w:t>
      </w:r>
      <w:r>
        <w:rPr>
          <w:sz w:val="17"/>
        </w:rPr>
        <w:t>The residents of Bluemont have enjoyed and benefited from the location of the Safeway grocery store on Wilson</w:t>
      </w:r>
      <w:r>
        <w:rPr>
          <w:spacing w:val="1"/>
          <w:sz w:val="17"/>
        </w:rPr>
        <w:t> </w:t>
      </w:r>
      <w:r>
        <w:rPr>
          <w:sz w:val="17"/>
        </w:rPr>
        <w:t>Blvd</w:t>
      </w:r>
      <w:r>
        <w:rPr>
          <w:spacing w:val="-10"/>
          <w:sz w:val="17"/>
        </w:rPr>
        <w:t> </w:t>
      </w:r>
      <w:r>
        <w:rPr>
          <w:sz w:val="17"/>
        </w:rPr>
        <w:t>and</w:t>
      </w:r>
      <w:r>
        <w:rPr>
          <w:spacing w:val="-9"/>
          <w:sz w:val="17"/>
        </w:rPr>
        <w:t> </w:t>
      </w:r>
      <w:r>
        <w:rPr>
          <w:sz w:val="17"/>
        </w:rPr>
        <w:t>strongly</w:t>
      </w:r>
      <w:r>
        <w:rPr>
          <w:spacing w:val="-9"/>
          <w:sz w:val="17"/>
        </w:rPr>
        <w:t> </w:t>
      </w:r>
      <w:r>
        <w:rPr>
          <w:sz w:val="17"/>
        </w:rPr>
        <w:t>support</w:t>
      </w:r>
      <w:r>
        <w:rPr>
          <w:spacing w:val="-9"/>
          <w:sz w:val="17"/>
        </w:rPr>
        <w:t> </w:t>
      </w:r>
      <w:r>
        <w:rPr>
          <w:sz w:val="17"/>
        </w:rPr>
        <w:t>the</w:t>
      </w:r>
      <w:r>
        <w:rPr>
          <w:spacing w:val="-10"/>
          <w:sz w:val="17"/>
        </w:rPr>
        <w:t> </w:t>
      </w:r>
      <w:r>
        <w:rPr>
          <w:sz w:val="17"/>
        </w:rPr>
        <w:t>modernization</w:t>
      </w:r>
      <w:r>
        <w:rPr>
          <w:spacing w:val="-9"/>
          <w:sz w:val="17"/>
        </w:rPr>
        <w:t> </w:t>
      </w:r>
      <w:r>
        <w:rPr>
          <w:sz w:val="17"/>
        </w:rPr>
        <w:t>of</w:t>
      </w:r>
      <w:r>
        <w:rPr>
          <w:spacing w:val="-9"/>
          <w:sz w:val="17"/>
        </w:rPr>
        <w:t> </w:t>
      </w:r>
      <w:r>
        <w:rPr>
          <w:sz w:val="17"/>
        </w:rPr>
        <w:t>that</w:t>
      </w:r>
      <w:r>
        <w:rPr>
          <w:spacing w:val="-10"/>
          <w:sz w:val="17"/>
        </w:rPr>
        <w:t> </w:t>
      </w:r>
      <w:r>
        <w:rPr>
          <w:sz w:val="17"/>
        </w:rPr>
        <w:t>store</w:t>
      </w:r>
      <w:r>
        <w:rPr>
          <w:spacing w:val="-9"/>
          <w:sz w:val="17"/>
        </w:rPr>
        <w:t> </w:t>
      </w:r>
      <w:r>
        <w:rPr>
          <w:sz w:val="17"/>
        </w:rPr>
        <w:t>and</w:t>
      </w:r>
      <w:r>
        <w:rPr>
          <w:spacing w:val="-9"/>
          <w:sz w:val="17"/>
        </w:rPr>
        <w:t> </w:t>
      </w:r>
      <w:r>
        <w:rPr>
          <w:sz w:val="17"/>
        </w:rPr>
        <w:t>the</w:t>
      </w:r>
      <w:r>
        <w:rPr>
          <w:spacing w:val="-9"/>
          <w:sz w:val="17"/>
        </w:rPr>
        <w:t> </w:t>
      </w:r>
      <w:r>
        <w:rPr>
          <w:sz w:val="17"/>
        </w:rPr>
        <w:t>possible</w:t>
      </w:r>
      <w:r>
        <w:rPr>
          <w:spacing w:val="-10"/>
          <w:sz w:val="17"/>
        </w:rPr>
        <w:t> </w:t>
      </w:r>
      <w:r>
        <w:rPr>
          <w:sz w:val="17"/>
        </w:rPr>
        <w:t>addition</w:t>
      </w:r>
      <w:r>
        <w:rPr>
          <w:spacing w:val="-9"/>
          <w:sz w:val="17"/>
        </w:rPr>
        <w:t> </w:t>
      </w:r>
      <w:r>
        <w:rPr>
          <w:sz w:val="17"/>
        </w:rPr>
        <w:t>of</w:t>
      </w:r>
      <w:r>
        <w:rPr>
          <w:spacing w:val="-9"/>
          <w:sz w:val="17"/>
        </w:rPr>
        <w:t> </w:t>
      </w:r>
      <w:r>
        <w:rPr>
          <w:sz w:val="17"/>
        </w:rPr>
        <w:t>additional</w:t>
      </w:r>
      <w:r>
        <w:rPr>
          <w:spacing w:val="-9"/>
          <w:sz w:val="17"/>
        </w:rPr>
        <w:t> </w:t>
      </w:r>
      <w:r>
        <w:rPr>
          <w:sz w:val="17"/>
        </w:rPr>
        <w:t>retail</w:t>
      </w:r>
      <w:r>
        <w:rPr>
          <w:spacing w:val="-10"/>
          <w:sz w:val="17"/>
        </w:rPr>
        <w:t> </w:t>
      </w:r>
      <w:r>
        <w:rPr>
          <w:sz w:val="17"/>
        </w:rPr>
        <w:t>and</w:t>
      </w:r>
      <w:r>
        <w:rPr>
          <w:spacing w:val="-9"/>
          <w:sz w:val="17"/>
        </w:rPr>
        <w:t> </w:t>
      </w:r>
      <w:r>
        <w:rPr>
          <w:sz w:val="17"/>
        </w:rPr>
        <w:t>services</w:t>
      </w:r>
      <w:r>
        <w:rPr>
          <w:spacing w:val="-9"/>
          <w:sz w:val="17"/>
        </w:rPr>
        <w:t> </w:t>
      </w:r>
      <w:r>
        <w:rPr>
          <w:sz w:val="17"/>
        </w:rPr>
        <w:t>to</w:t>
      </w:r>
      <w:r>
        <w:rPr>
          <w:spacing w:val="-40"/>
          <w:sz w:val="17"/>
        </w:rPr>
        <w:t> </w:t>
      </w:r>
      <w:r>
        <w:rPr>
          <w:sz w:val="17"/>
        </w:rPr>
        <w:t>the location. We recognize that a redevelopment of the Safeway property could bring with it additional community</w:t>
      </w:r>
      <w:r>
        <w:rPr>
          <w:spacing w:val="1"/>
          <w:sz w:val="17"/>
        </w:rPr>
        <w:t> </w:t>
      </w:r>
      <w:r>
        <w:rPr>
          <w:sz w:val="17"/>
        </w:rPr>
        <w:t>benefits such as a coffee shop, new green space or gathering locations, wider and more convenient sidewalks,</w:t>
      </w:r>
      <w:r>
        <w:rPr>
          <w:spacing w:val="1"/>
          <w:sz w:val="17"/>
        </w:rPr>
        <w:t> </w:t>
      </w:r>
      <w:r>
        <w:rPr>
          <w:w w:val="105"/>
          <w:sz w:val="17"/>
        </w:rPr>
        <w:t>undergrounded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utilities,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street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trees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and/or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additional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parking.</w:t>
      </w:r>
    </w:p>
    <w:p>
      <w:pPr>
        <w:spacing w:line="254" w:lineRule="auto" w:before="0"/>
        <w:ind w:left="940" w:right="1835" w:firstLine="0"/>
        <w:jc w:val="both"/>
        <w:rPr>
          <w:sz w:val="17"/>
        </w:rPr>
      </w:pPr>
      <w:r>
        <w:rPr>
          <w:sz w:val="17"/>
        </w:rPr>
        <w:t>Further,</w:t>
      </w:r>
      <w:r>
        <w:rPr>
          <w:spacing w:val="-10"/>
          <w:sz w:val="17"/>
        </w:rPr>
        <w:t> </w:t>
      </w:r>
      <w:r>
        <w:rPr>
          <w:sz w:val="17"/>
        </w:rPr>
        <w:t>the</w:t>
      </w:r>
      <w:r>
        <w:rPr>
          <w:spacing w:val="-9"/>
          <w:sz w:val="17"/>
        </w:rPr>
        <w:t> </w:t>
      </w:r>
      <w:r>
        <w:rPr>
          <w:sz w:val="17"/>
        </w:rPr>
        <w:t>Bluemont</w:t>
      </w:r>
      <w:r>
        <w:rPr>
          <w:spacing w:val="-9"/>
          <w:sz w:val="17"/>
        </w:rPr>
        <w:t> </w:t>
      </w:r>
      <w:r>
        <w:rPr>
          <w:sz w:val="17"/>
        </w:rPr>
        <w:t>Civic</w:t>
      </w:r>
      <w:r>
        <w:rPr>
          <w:spacing w:val="-9"/>
          <w:sz w:val="17"/>
        </w:rPr>
        <w:t> </w:t>
      </w:r>
      <w:r>
        <w:rPr>
          <w:sz w:val="17"/>
        </w:rPr>
        <w:t>Association</w:t>
      </w:r>
      <w:r>
        <w:rPr>
          <w:spacing w:val="-9"/>
          <w:sz w:val="17"/>
        </w:rPr>
        <w:t> </w:t>
      </w:r>
      <w:r>
        <w:rPr>
          <w:sz w:val="17"/>
        </w:rPr>
        <w:t>(BCA)</w:t>
      </w:r>
      <w:r>
        <w:rPr>
          <w:spacing w:val="-10"/>
          <w:sz w:val="17"/>
        </w:rPr>
        <w:t> </w:t>
      </w:r>
      <w:r>
        <w:rPr>
          <w:sz w:val="17"/>
        </w:rPr>
        <w:t>supports</w:t>
      </w:r>
      <w:r>
        <w:rPr>
          <w:spacing w:val="-9"/>
          <w:sz w:val="17"/>
        </w:rPr>
        <w:t> </w:t>
      </w:r>
      <w:r>
        <w:rPr>
          <w:sz w:val="17"/>
        </w:rPr>
        <w:t>the</w:t>
      </w:r>
      <w:r>
        <w:rPr>
          <w:spacing w:val="-9"/>
          <w:sz w:val="17"/>
        </w:rPr>
        <w:t> </w:t>
      </w:r>
      <w:r>
        <w:rPr>
          <w:sz w:val="17"/>
        </w:rPr>
        <w:t>concept</w:t>
      </w:r>
      <w:r>
        <w:rPr>
          <w:spacing w:val="-9"/>
          <w:sz w:val="17"/>
        </w:rPr>
        <w:t> </w:t>
      </w:r>
      <w:r>
        <w:rPr>
          <w:sz w:val="17"/>
        </w:rPr>
        <w:t>of</w:t>
      </w:r>
      <w:r>
        <w:rPr>
          <w:spacing w:val="-9"/>
          <w:sz w:val="17"/>
        </w:rPr>
        <w:t> </w:t>
      </w:r>
      <w:r>
        <w:rPr>
          <w:sz w:val="17"/>
        </w:rPr>
        <w:t>a</w:t>
      </w:r>
      <w:r>
        <w:rPr>
          <w:spacing w:val="-9"/>
          <w:sz w:val="17"/>
        </w:rPr>
        <w:t> </w:t>
      </w:r>
      <w:r>
        <w:rPr>
          <w:sz w:val="17"/>
        </w:rPr>
        <w:t>Westover-like</w:t>
      </w:r>
      <w:r>
        <w:rPr>
          <w:spacing w:val="-10"/>
          <w:sz w:val="17"/>
        </w:rPr>
        <w:t> </w:t>
      </w:r>
      <w:r>
        <w:rPr>
          <w:sz w:val="17"/>
        </w:rPr>
        <w:t>“village</w:t>
      </w:r>
      <w:r>
        <w:rPr>
          <w:spacing w:val="-9"/>
          <w:sz w:val="17"/>
        </w:rPr>
        <w:t> </w:t>
      </w:r>
      <w:r>
        <w:rPr>
          <w:sz w:val="17"/>
        </w:rPr>
        <w:t>center”</w:t>
      </w:r>
      <w:r>
        <w:rPr>
          <w:spacing w:val="-9"/>
          <w:sz w:val="17"/>
        </w:rPr>
        <w:t> </w:t>
      </w:r>
      <w:r>
        <w:rPr>
          <w:sz w:val="17"/>
        </w:rPr>
        <w:t>that</w:t>
      </w:r>
      <w:r>
        <w:rPr>
          <w:spacing w:val="-9"/>
          <w:sz w:val="17"/>
        </w:rPr>
        <w:t> </w:t>
      </w:r>
      <w:r>
        <w:rPr>
          <w:sz w:val="17"/>
        </w:rPr>
        <w:t>is</w:t>
      </w:r>
      <w:r>
        <w:rPr>
          <w:spacing w:val="-9"/>
          <w:sz w:val="17"/>
        </w:rPr>
        <w:t> </w:t>
      </w:r>
      <w:r>
        <w:rPr>
          <w:sz w:val="17"/>
        </w:rPr>
        <w:t>small</w:t>
      </w:r>
      <w:r>
        <w:rPr>
          <w:spacing w:val="-40"/>
          <w:sz w:val="17"/>
        </w:rPr>
        <w:t> </w:t>
      </w:r>
      <w:r>
        <w:rPr>
          <w:sz w:val="17"/>
        </w:rPr>
        <w:t>scale,</w:t>
      </w:r>
      <w:r>
        <w:rPr>
          <w:spacing w:val="-9"/>
          <w:sz w:val="17"/>
        </w:rPr>
        <w:t> </w:t>
      </w:r>
      <w:r>
        <w:rPr>
          <w:sz w:val="17"/>
        </w:rPr>
        <w:t>pedestrian</w:t>
      </w:r>
      <w:r>
        <w:rPr>
          <w:spacing w:val="-9"/>
          <w:sz w:val="17"/>
        </w:rPr>
        <w:t> </w:t>
      </w:r>
      <w:r>
        <w:rPr>
          <w:sz w:val="17"/>
        </w:rPr>
        <w:t>friendly</w:t>
      </w:r>
      <w:r>
        <w:rPr>
          <w:spacing w:val="-9"/>
          <w:sz w:val="17"/>
        </w:rPr>
        <w:t> </w:t>
      </w:r>
      <w:r>
        <w:rPr>
          <w:sz w:val="17"/>
        </w:rPr>
        <w:t>and</w:t>
      </w:r>
      <w:r>
        <w:rPr>
          <w:spacing w:val="-9"/>
          <w:sz w:val="17"/>
        </w:rPr>
        <w:t> </w:t>
      </w:r>
      <w:r>
        <w:rPr>
          <w:sz w:val="17"/>
        </w:rPr>
        <w:t>has</w:t>
      </w:r>
      <w:r>
        <w:rPr>
          <w:spacing w:val="-9"/>
          <w:sz w:val="17"/>
        </w:rPr>
        <w:t> </w:t>
      </w:r>
      <w:r>
        <w:rPr>
          <w:sz w:val="17"/>
        </w:rPr>
        <w:t>a</w:t>
      </w:r>
      <w:r>
        <w:rPr>
          <w:spacing w:val="-9"/>
          <w:sz w:val="17"/>
        </w:rPr>
        <w:t> </w:t>
      </w:r>
      <w:r>
        <w:rPr>
          <w:sz w:val="17"/>
        </w:rPr>
        <w:t>variety</w:t>
      </w:r>
      <w:r>
        <w:rPr>
          <w:spacing w:val="-9"/>
          <w:sz w:val="17"/>
        </w:rPr>
        <w:t> </w:t>
      </w:r>
      <w:r>
        <w:rPr>
          <w:sz w:val="17"/>
        </w:rPr>
        <w:t>of</w:t>
      </w:r>
      <w:r>
        <w:rPr>
          <w:spacing w:val="-9"/>
          <w:sz w:val="17"/>
        </w:rPr>
        <w:t> </w:t>
      </w:r>
      <w:r>
        <w:rPr>
          <w:sz w:val="17"/>
        </w:rPr>
        <w:t>local</w:t>
      </w:r>
      <w:r>
        <w:rPr>
          <w:spacing w:val="-9"/>
          <w:sz w:val="17"/>
        </w:rPr>
        <w:t> </w:t>
      </w:r>
      <w:r>
        <w:rPr>
          <w:sz w:val="17"/>
        </w:rPr>
        <w:t>businesses</w:t>
      </w:r>
      <w:r>
        <w:rPr>
          <w:spacing w:val="-9"/>
          <w:sz w:val="17"/>
        </w:rPr>
        <w:t> </w:t>
      </w:r>
      <w:r>
        <w:rPr>
          <w:sz w:val="17"/>
        </w:rPr>
        <w:t>and</w:t>
      </w:r>
      <w:r>
        <w:rPr>
          <w:spacing w:val="-9"/>
          <w:sz w:val="17"/>
        </w:rPr>
        <w:t> </w:t>
      </w:r>
      <w:r>
        <w:rPr>
          <w:sz w:val="17"/>
        </w:rPr>
        <w:t>restaurants,</w:t>
      </w:r>
      <w:r>
        <w:rPr>
          <w:spacing w:val="-9"/>
          <w:sz w:val="17"/>
        </w:rPr>
        <w:t> </w:t>
      </w:r>
      <w:r>
        <w:rPr>
          <w:sz w:val="17"/>
        </w:rPr>
        <w:t>and</w:t>
      </w:r>
      <w:r>
        <w:rPr>
          <w:spacing w:val="-9"/>
          <w:sz w:val="17"/>
        </w:rPr>
        <w:t> </w:t>
      </w:r>
      <w:r>
        <w:rPr>
          <w:sz w:val="17"/>
        </w:rPr>
        <w:t>for</w:t>
      </w:r>
      <w:r>
        <w:rPr>
          <w:spacing w:val="-9"/>
          <w:sz w:val="17"/>
        </w:rPr>
        <w:t> </w:t>
      </w:r>
      <w:r>
        <w:rPr>
          <w:sz w:val="17"/>
        </w:rPr>
        <w:t>which</w:t>
      </w:r>
      <w:r>
        <w:rPr>
          <w:spacing w:val="-9"/>
          <w:sz w:val="17"/>
        </w:rPr>
        <w:t> </w:t>
      </w:r>
      <w:r>
        <w:rPr>
          <w:sz w:val="17"/>
        </w:rPr>
        <w:t>a</w:t>
      </w:r>
      <w:r>
        <w:rPr>
          <w:spacing w:val="-9"/>
          <w:sz w:val="17"/>
        </w:rPr>
        <w:t> </w:t>
      </w:r>
      <w:r>
        <w:rPr>
          <w:sz w:val="17"/>
        </w:rPr>
        <w:t>re-developed</w:t>
      </w:r>
      <w:r>
        <w:rPr>
          <w:spacing w:val="-9"/>
          <w:sz w:val="17"/>
        </w:rPr>
        <w:t> </w:t>
      </w:r>
      <w:r>
        <w:rPr>
          <w:sz w:val="17"/>
        </w:rPr>
        <w:t>Safeway</w:t>
      </w:r>
      <w:r>
        <w:rPr>
          <w:spacing w:val="1"/>
          <w:sz w:val="17"/>
        </w:rPr>
        <w:t> </w:t>
      </w:r>
      <w:r>
        <w:rPr>
          <w:sz w:val="17"/>
        </w:rPr>
        <w:t>could</w:t>
      </w:r>
      <w:r>
        <w:rPr>
          <w:spacing w:val="-8"/>
          <w:sz w:val="17"/>
        </w:rPr>
        <w:t> </w:t>
      </w:r>
      <w:r>
        <w:rPr>
          <w:sz w:val="17"/>
        </w:rPr>
        <w:t>be</w:t>
      </w:r>
      <w:r>
        <w:rPr>
          <w:spacing w:val="-7"/>
          <w:sz w:val="17"/>
        </w:rPr>
        <w:t> </w:t>
      </w:r>
      <w:r>
        <w:rPr>
          <w:sz w:val="17"/>
        </w:rPr>
        <w:t>a</w:t>
      </w:r>
      <w:r>
        <w:rPr>
          <w:spacing w:val="-8"/>
          <w:sz w:val="17"/>
        </w:rPr>
        <w:t> </w:t>
      </w:r>
      <w:r>
        <w:rPr>
          <w:sz w:val="17"/>
        </w:rPr>
        <w:t>centerpiece.</w:t>
      </w:r>
      <w:r>
        <w:rPr>
          <w:spacing w:val="-7"/>
          <w:sz w:val="17"/>
        </w:rPr>
        <w:t> </w:t>
      </w:r>
      <w:r>
        <w:rPr>
          <w:sz w:val="17"/>
        </w:rPr>
        <w:t>In</w:t>
      </w:r>
      <w:r>
        <w:rPr>
          <w:spacing w:val="-8"/>
          <w:sz w:val="17"/>
        </w:rPr>
        <w:t> </w:t>
      </w:r>
      <w:r>
        <w:rPr>
          <w:sz w:val="17"/>
        </w:rPr>
        <w:t>this</w:t>
      </w:r>
      <w:r>
        <w:rPr>
          <w:spacing w:val="-7"/>
          <w:sz w:val="17"/>
        </w:rPr>
        <w:t> </w:t>
      </w:r>
      <w:r>
        <w:rPr>
          <w:sz w:val="17"/>
        </w:rPr>
        <w:t>regard,</w:t>
      </w:r>
      <w:r>
        <w:rPr>
          <w:spacing w:val="-8"/>
          <w:sz w:val="17"/>
        </w:rPr>
        <w:t> </w:t>
      </w:r>
      <w:r>
        <w:rPr>
          <w:sz w:val="17"/>
        </w:rPr>
        <w:t>the</w:t>
      </w:r>
      <w:r>
        <w:rPr>
          <w:spacing w:val="-7"/>
          <w:sz w:val="17"/>
        </w:rPr>
        <w:t> </w:t>
      </w:r>
      <w:r>
        <w:rPr>
          <w:sz w:val="17"/>
        </w:rPr>
        <w:t>BCA</w:t>
      </w:r>
      <w:r>
        <w:rPr>
          <w:spacing w:val="-7"/>
          <w:sz w:val="17"/>
        </w:rPr>
        <w:t> </w:t>
      </w:r>
      <w:r>
        <w:rPr>
          <w:sz w:val="17"/>
        </w:rPr>
        <w:t>also</w:t>
      </w:r>
      <w:r>
        <w:rPr>
          <w:spacing w:val="-7"/>
          <w:sz w:val="17"/>
        </w:rPr>
        <w:t> </w:t>
      </w:r>
      <w:r>
        <w:rPr>
          <w:sz w:val="17"/>
        </w:rPr>
        <w:t>supports</w:t>
      </w:r>
      <w:r>
        <w:rPr>
          <w:spacing w:val="-8"/>
          <w:sz w:val="17"/>
        </w:rPr>
        <w:t> </w:t>
      </w:r>
      <w:r>
        <w:rPr>
          <w:sz w:val="17"/>
        </w:rPr>
        <w:t>its</w:t>
      </w:r>
      <w:r>
        <w:rPr>
          <w:spacing w:val="-7"/>
          <w:sz w:val="17"/>
        </w:rPr>
        <w:t> </w:t>
      </w:r>
      <w:r>
        <w:rPr>
          <w:sz w:val="17"/>
        </w:rPr>
        <w:t>existing</w:t>
      </w:r>
      <w:r>
        <w:rPr>
          <w:spacing w:val="-8"/>
          <w:sz w:val="17"/>
        </w:rPr>
        <w:t> </w:t>
      </w:r>
      <w:r>
        <w:rPr>
          <w:sz w:val="17"/>
        </w:rPr>
        <w:t>local</w:t>
      </w:r>
      <w:r>
        <w:rPr>
          <w:spacing w:val="-7"/>
          <w:sz w:val="17"/>
        </w:rPr>
        <w:t> </w:t>
      </w:r>
      <w:r>
        <w:rPr>
          <w:sz w:val="17"/>
        </w:rPr>
        <w:t>businesses.</w:t>
      </w:r>
    </w:p>
    <w:p>
      <w:pPr>
        <w:spacing w:line="254" w:lineRule="auto" w:before="0"/>
        <w:ind w:left="940" w:right="1852" w:firstLine="0"/>
        <w:jc w:val="left"/>
        <w:rPr>
          <w:sz w:val="17"/>
        </w:rPr>
      </w:pPr>
      <w:r>
        <w:rPr>
          <w:sz w:val="17"/>
        </w:rPr>
        <w:t>With the exception of the edge development along Glebe Road in Ballston, there are currently no commercial</w:t>
      </w:r>
      <w:r>
        <w:rPr>
          <w:spacing w:val="1"/>
          <w:sz w:val="17"/>
        </w:rPr>
        <w:t> </w:t>
      </w:r>
      <w:r>
        <w:rPr>
          <w:sz w:val="17"/>
        </w:rPr>
        <w:t>buildings</w:t>
      </w:r>
      <w:r>
        <w:rPr>
          <w:spacing w:val="-8"/>
          <w:sz w:val="17"/>
        </w:rPr>
        <w:t> </w:t>
      </w:r>
      <w:r>
        <w:rPr>
          <w:sz w:val="17"/>
        </w:rPr>
        <w:t>above</w:t>
      </w:r>
      <w:r>
        <w:rPr>
          <w:spacing w:val="-8"/>
          <w:sz w:val="17"/>
        </w:rPr>
        <w:t> </w:t>
      </w:r>
      <w:r>
        <w:rPr>
          <w:sz w:val="17"/>
        </w:rPr>
        <w:t>two</w:t>
      </w:r>
      <w:r>
        <w:rPr>
          <w:spacing w:val="-8"/>
          <w:sz w:val="17"/>
        </w:rPr>
        <w:t> </w:t>
      </w:r>
      <w:r>
        <w:rPr>
          <w:sz w:val="17"/>
        </w:rPr>
        <w:t>stories</w:t>
      </w:r>
      <w:r>
        <w:rPr>
          <w:spacing w:val="-7"/>
          <w:sz w:val="17"/>
        </w:rPr>
        <w:t> </w:t>
      </w:r>
      <w:r>
        <w:rPr>
          <w:sz w:val="17"/>
        </w:rPr>
        <w:t>in</w:t>
      </w:r>
      <w:r>
        <w:rPr>
          <w:spacing w:val="-8"/>
          <w:sz w:val="17"/>
        </w:rPr>
        <w:t> </w:t>
      </w:r>
      <w:r>
        <w:rPr>
          <w:sz w:val="17"/>
        </w:rPr>
        <w:t>the</w:t>
      </w:r>
      <w:r>
        <w:rPr>
          <w:spacing w:val="-8"/>
          <w:sz w:val="17"/>
        </w:rPr>
        <w:t> </w:t>
      </w:r>
      <w:r>
        <w:rPr>
          <w:sz w:val="17"/>
        </w:rPr>
        <w:t>Bluemont</w:t>
      </w:r>
      <w:r>
        <w:rPr>
          <w:spacing w:val="-8"/>
          <w:sz w:val="17"/>
        </w:rPr>
        <w:t> </w:t>
      </w:r>
      <w:r>
        <w:rPr>
          <w:sz w:val="17"/>
        </w:rPr>
        <w:t>neighborhood.</w:t>
      </w:r>
      <w:r>
        <w:rPr>
          <w:spacing w:val="-7"/>
          <w:sz w:val="17"/>
        </w:rPr>
        <w:t> </w:t>
      </w:r>
      <w:r>
        <w:rPr>
          <w:sz w:val="17"/>
        </w:rPr>
        <w:t>We</w:t>
      </w:r>
      <w:r>
        <w:rPr>
          <w:spacing w:val="-8"/>
          <w:sz w:val="17"/>
        </w:rPr>
        <w:t> </w:t>
      </w:r>
      <w:r>
        <w:rPr>
          <w:sz w:val="17"/>
        </w:rPr>
        <w:t>believe</w:t>
      </w:r>
      <w:r>
        <w:rPr>
          <w:spacing w:val="-8"/>
          <w:sz w:val="17"/>
        </w:rPr>
        <w:t> </w:t>
      </w:r>
      <w:r>
        <w:rPr>
          <w:sz w:val="17"/>
        </w:rPr>
        <w:t>that</w:t>
      </w:r>
      <w:r>
        <w:rPr>
          <w:spacing w:val="-7"/>
          <w:sz w:val="17"/>
        </w:rPr>
        <w:t> </w:t>
      </w:r>
      <w:r>
        <w:rPr>
          <w:sz w:val="17"/>
        </w:rPr>
        <w:t>a</w:t>
      </w:r>
      <w:r>
        <w:rPr>
          <w:spacing w:val="-8"/>
          <w:sz w:val="17"/>
        </w:rPr>
        <w:t> </w:t>
      </w:r>
      <w:r>
        <w:rPr>
          <w:sz w:val="17"/>
        </w:rPr>
        <w:t>tall</w:t>
      </w:r>
      <w:r>
        <w:rPr>
          <w:spacing w:val="-8"/>
          <w:sz w:val="17"/>
        </w:rPr>
        <w:t> </w:t>
      </w:r>
      <w:r>
        <w:rPr>
          <w:sz w:val="17"/>
        </w:rPr>
        <w:t>commercial</w:t>
      </w:r>
      <w:r>
        <w:rPr>
          <w:spacing w:val="-8"/>
          <w:sz w:val="17"/>
        </w:rPr>
        <w:t> </w:t>
      </w:r>
      <w:r>
        <w:rPr>
          <w:sz w:val="17"/>
        </w:rPr>
        <w:t>building</w:t>
      </w:r>
      <w:r>
        <w:rPr>
          <w:spacing w:val="-8"/>
          <w:sz w:val="17"/>
        </w:rPr>
        <w:t> </w:t>
      </w:r>
      <w:r>
        <w:rPr>
          <w:sz w:val="17"/>
        </w:rPr>
        <w:t>would</w:t>
      </w:r>
      <w:r>
        <w:rPr>
          <w:spacing w:val="-8"/>
          <w:sz w:val="17"/>
        </w:rPr>
        <w:t> </w:t>
      </w:r>
      <w:r>
        <w:rPr>
          <w:sz w:val="17"/>
        </w:rPr>
        <w:t>be</w:t>
      </w:r>
      <w:r>
        <w:rPr>
          <w:spacing w:val="-8"/>
          <w:sz w:val="17"/>
        </w:rPr>
        <w:t> </w:t>
      </w:r>
      <w:r>
        <w:rPr>
          <w:sz w:val="17"/>
        </w:rPr>
        <w:t>out</w:t>
      </w:r>
      <w:r>
        <w:rPr>
          <w:spacing w:val="-39"/>
          <w:sz w:val="17"/>
        </w:rPr>
        <w:t> </w:t>
      </w:r>
      <w:r>
        <w:rPr>
          <w:spacing w:val="-5"/>
          <w:w w:val="105"/>
          <w:sz w:val="17"/>
        </w:rPr>
        <w:t>of</w:t>
      </w:r>
      <w:r>
        <w:rPr>
          <w:spacing w:val="-9"/>
          <w:w w:val="105"/>
          <w:sz w:val="17"/>
        </w:rPr>
        <w:t> </w:t>
      </w:r>
      <w:r>
        <w:rPr>
          <w:spacing w:val="-5"/>
          <w:w w:val="105"/>
          <w:sz w:val="17"/>
        </w:rPr>
        <w:t>character</w:t>
      </w:r>
      <w:r>
        <w:rPr>
          <w:spacing w:val="-9"/>
          <w:w w:val="105"/>
          <w:sz w:val="17"/>
        </w:rPr>
        <w:t> </w:t>
      </w:r>
      <w:r>
        <w:rPr>
          <w:spacing w:val="-4"/>
          <w:w w:val="105"/>
          <w:sz w:val="17"/>
        </w:rPr>
        <w:t>in</w:t>
      </w:r>
      <w:r>
        <w:rPr>
          <w:spacing w:val="-9"/>
          <w:w w:val="105"/>
          <w:sz w:val="17"/>
        </w:rPr>
        <w:t> </w:t>
      </w:r>
      <w:r>
        <w:rPr>
          <w:spacing w:val="-4"/>
          <w:w w:val="105"/>
          <w:sz w:val="17"/>
        </w:rPr>
        <w:t>Bluemont,</w:t>
      </w:r>
      <w:r>
        <w:rPr>
          <w:spacing w:val="-9"/>
          <w:w w:val="105"/>
          <w:sz w:val="17"/>
        </w:rPr>
        <w:t> </w:t>
      </w:r>
      <w:r>
        <w:rPr>
          <w:spacing w:val="-4"/>
          <w:w w:val="105"/>
          <w:sz w:val="17"/>
        </w:rPr>
        <w:t>particularly</w:t>
      </w:r>
      <w:r>
        <w:rPr>
          <w:spacing w:val="-9"/>
          <w:w w:val="105"/>
          <w:sz w:val="17"/>
        </w:rPr>
        <w:t> </w:t>
      </w:r>
      <w:r>
        <w:rPr>
          <w:spacing w:val="-4"/>
          <w:w w:val="105"/>
          <w:sz w:val="17"/>
        </w:rPr>
        <w:t>when</w:t>
      </w:r>
      <w:r>
        <w:rPr>
          <w:spacing w:val="-9"/>
          <w:w w:val="105"/>
          <w:sz w:val="17"/>
        </w:rPr>
        <w:t> </w:t>
      </w:r>
      <w:r>
        <w:rPr>
          <w:spacing w:val="-4"/>
          <w:w w:val="105"/>
          <w:sz w:val="17"/>
        </w:rPr>
        <w:t>it</w:t>
      </w:r>
      <w:r>
        <w:rPr>
          <w:spacing w:val="-9"/>
          <w:w w:val="105"/>
          <w:sz w:val="17"/>
        </w:rPr>
        <w:t> </w:t>
      </w:r>
      <w:r>
        <w:rPr>
          <w:spacing w:val="-4"/>
          <w:w w:val="105"/>
          <w:sz w:val="17"/>
        </w:rPr>
        <w:t>is</w:t>
      </w:r>
      <w:r>
        <w:rPr>
          <w:spacing w:val="-8"/>
          <w:w w:val="105"/>
          <w:sz w:val="17"/>
        </w:rPr>
        <w:t> </w:t>
      </w:r>
      <w:r>
        <w:rPr>
          <w:spacing w:val="-4"/>
          <w:w w:val="105"/>
          <w:sz w:val="17"/>
        </w:rPr>
        <w:t>immediately</w:t>
      </w:r>
      <w:r>
        <w:rPr>
          <w:spacing w:val="-9"/>
          <w:w w:val="105"/>
          <w:sz w:val="17"/>
        </w:rPr>
        <w:t> </w:t>
      </w:r>
      <w:r>
        <w:rPr>
          <w:spacing w:val="-4"/>
          <w:w w:val="105"/>
          <w:sz w:val="17"/>
        </w:rPr>
        <w:t>adjacent</w:t>
      </w:r>
      <w:r>
        <w:rPr>
          <w:spacing w:val="-9"/>
          <w:w w:val="105"/>
          <w:sz w:val="17"/>
        </w:rPr>
        <w:t> </w:t>
      </w:r>
      <w:r>
        <w:rPr>
          <w:spacing w:val="-4"/>
          <w:w w:val="105"/>
          <w:sz w:val="17"/>
        </w:rPr>
        <w:t>to</w:t>
      </w:r>
      <w:r>
        <w:rPr>
          <w:spacing w:val="-9"/>
          <w:w w:val="105"/>
          <w:sz w:val="17"/>
        </w:rPr>
        <w:t> </w:t>
      </w:r>
      <w:r>
        <w:rPr>
          <w:spacing w:val="-4"/>
          <w:w w:val="105"/>
          <w:sz w:val="17"/>
        </w:rPr>
        <w:t>single-family</w:t>
      </w:r>
      <w:r>
        <w:rPr>
          <w:spacing w:val="-9"/>
          <w:w w:val="105"/>
          <w:sz w:val="17"/>
        </w:rPr>
        <w:t> </w:t>
      </w:r>
      <w:r>
        <w:rPr>
          <w:spacing w:val="-4"/>
          <w:w w:val="105"/>
          <w:sz w:val="17"/>
        </w:rPr>
        <w:t>residential</w:t>
      </w:r>
      <w:r>
        <w:rPr>
          <w:spacing w:val="-9"/>
          <w:w w:val="105"/>
          <w:sz w:val="17"/>
        </w:rPr>
        <w:t> </w:t>
      </w:r>
      <w:r>
        <w:rPr>
          <w:spacing w:val="-4"/>
          <w:w w:val="105"/>
          <w:sz w:val="17"/>
        </w:rPr>
        <w:t>homes.</w:t>
      </w:r>
      <w:r>
        <w:rPr>
          <w:spacing w:val="-10"/>
          <w:w w:val="105"/>
          <w:sz w:val="17"/>
        </w:rPr>
        <w:t> </w:t>
      </w:r>
      <w:r>
        <w:rPr>
          <w:spacing w:val="-4"/>
          <w:w w:val="105"/>
          <w:sz w:val="17"/>
        </w:rPr>
        <w:t>This</w:t>
      </w:r>
      <w:r>
        <w:rPr>
          <w:spacing w:val="-8"/>
          <w:w w:val="105"/>
          <w:sz w:val="17"/>
        </w:rPr>
        <w:t> </w:t>
      </w:r>
      <w:r>
        <w:rPr>
          <w:spacing w:val="-4"/>
          <w:w w:val="105"/>
          <w:sz w:val="17"/>
        </w:rPr>
        <w:t>point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has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been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emphasized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on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two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recent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surveys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of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Bluemont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residents.</w:t>
      </w:r>
    </w:p>
    <w:p>
      <w:pPr>
        <w:spacing w:line="254" w:lineRule="auto" w:before="0"/>
        <w:ind w:left="940" w:right="1828" w:firstLine="0"/>
        <w:jc w:val="left"/>
        <w:rPr>
          <w:sz w:val="17"/>
        </w:rPr>
      </w:pPr>
      <w:r>
        <w:rPr>
          <w:sz w:val="17"/>
        </w:rPr>
        <w:t>Absent very careful planning, limits and safeguards, a redeveloped Safeway property would bring with it increased</w:t>
      </w:r>
      <w:r>
        <w:rPr>
          <w:spacing w:val="1"/>
          <w:sz w:val="17"/>
        </w:rPr>
        <w:t> </w:t>
      </w:r>
      <w:r>
        <w:rPr>
          <w:spacing w:val="-1"/>
          <w:sz w:val="17"/>
        </w:rPr>
        <w:t>density, traffic, parking issues in adjacent </w:t>
      </w:r>
      <w:r>
        <w:rPr>
          <w:sz w:val="17"/>
        </w:rPr>
        <w:t>residential streets, noise, large trucks on adjoining streets accessing the</w:t>
      </w:r>
      <w:r>
        <w:rPr>
          <w:spacing w:val="1"/>
          <w:sz w:val="17"/>
        </w:rPr>
        <w:t> </w:t>
      </w:r>
      <w:r>
        <w:rPr>
          <w:sz w:val="17"/>
        </w:rPr>
        <w:t>loading</w:t>
      </w:r>
      <w:r>
        <w:rPr>
          <w:spacing w:val="-11"/>
          <w:sz w:val="17"/>
        </w:rPr>
        <w:t> </w:t>
      </w:r>
      <w:r>
        <w:rPr>
          <w:sz w:val="17"/>
        </w:rPr>
        <w:t>dock</w:t>
      </w:r>
      <w:r>
        <w:rPr>
          <w:spacing w:val="-10"/>
          <w:sz w:val="17"/>
        </w:rPr>
        <w:t> </w:t>
      </w:r>
      <w:r>
        <w:rPr>
          <w:sz w:val="17"/>
        </w:rPr>
        <w:t>and</w:t>
      </w:r>
      <w:r>
        <w:rPr>
          <w:spacing w:val="-10"/>
          <w:sz w:val="17"/>
        </w:rPr>
        <w:t> </w:t>
      </w:r>
      <w:r>
        <w:rPr>
          <w:sz w:val="17"/>
        </w:rPr>
        <w:t>potentially</w:t>
      </w:r>
      <w:r>
        <w:rPr>
          <w:spacing w:val="-11"/>
          <w:sz w:val="17"/>
        </w:rPr>
        <w:t> </w:t>
      </w:r>
      <w:r>
        <w:rPr>
          <w:sz w:val="17"/>
        </w:rPr>
        <w:t>serious</w:t>
      </w:r>
      <w:r>
        <w:rPr>
          <w:spacing w:val="-10"/>
          <w:sz w:val="17"/>
        </w:rPr>
        <w:t> </w:t>
      </w:r>
      <w:r>
        <w:rPr>
          <w:sz w:val="17"/>
        </w:rPr>
        <w:t>traffic</w:t>
      </w:r>
      <w:r>
        <w:rPr>
          <w:spacing w:val="-10"/>
          <w:sz w:val="17"/>
        </w:rPr>
        <w:t> </w:t>
      </w:r>
      <w:r>
        <w:rPr>
          <w:sz w:val="17"/>
        </w:rPr>
        <w:t>and</w:t>
      </w:r>
      <w:r>
        <w:rPr>
          <w:spacing w:val="-11"/>
          <w:sz w:val="17"/>
        </w:rPr>
        <w:t> </w:t>
      </w:r>
      <w:r>
        <w:rPr>
          <w:sz w:val="17"/>
        </w:rPr>
        <w:t>safety</w:t>
      </w:r>
      <w:r>
        <w:rPr>
          <w:spacing w:val="-10"/>
          <w:sz w:val="17"/>
        </w:rPr>
        <w:t> </w:t>
      </w:r>
      <w:r>
        <w:rPr>
          <w:sz w:val="17"/>
        </w:rPr>
        <w:t>concerns</w:t>
      </w:r>
      <w:r>
        <w:rPr>
          <w:spacing w:val="-10"/>
          <w:sz w:val="17"/>
        </w:rPr>
        <w:t> </w:t>
      </w:r>
      <w:r>
        <w:rPr>
          <w:sz w:val="17"/>
        </w:rPr>
        <w:t>with</w:t>
      </w:r>
      <w:r>
        <w:rPr>
          <w:spacing w:val="-11"/>
          <w:sz w:val="17"/>
        </w:rPr>
        <w:t> </w:t>
      </w:r>
      <w:r>
        <w:rPr>
          <w:sz w:val="17"/>
        </w:rPr>
        <w:t>the</w:t>
      </w:r>
      <w:r>
        <w:rPr>
          <w:spacing w:val="-10"/>
          <w:sz w:val="17"/>
        </w:rPr>
        <w:t> </w:t>
      </w:r>
      <w:r>
        <w:rPr>
          <w:sz w:val="17"/>
        </w:rPr>
        <w:t>Arlington</w:t>
      </w:r>
      <w:r>
        <w:rPr>
          <w:spacing w:val="-10"/>
          <w:sz w:val="17"/>
        </w:rPr>
        <w:t> </w:t>
      </w:r>
      <w:r>
        <w:rPr>
          <w:sz w:val="17"/>
        </w:rPr>
        <w:t>Traditional</w:t>
      </w:r>
      <w:r>
        <w:rPr>
          <w:spacing w:val="-11"/>
          <w:sz w:val="17"/>
        </w:rPr>
        <w:t> </w:t>
      </w:r>
      <w:r>
        <w:rPr>
          <w:sz w:val="17"/>
        </w:rPr>
        <w:t>School.</w:t>
      </w:r>
      <w:r>
        <w:rPr>
          <w:spacing w:val="-10"/>
          <w:sz w:val="17"/>
        </w:rPr>
        <w:t> </w:t>
      </w:r>
      <w:r>
        <w:rPr>
          <w:sz w:val="17"/>
        </w:rPr>
        <w:t>These</w:t>
      </w:r>
      <w:r>
        <w:rPr>
          <w:spacing w:val="-10"/>
          <w:sz w:val="17"/>
        </w:rPr>
        <w:t> </w:t>
      </w:r>
      <w:r>
        <w:rPr>
          <w:sz w:val="17"/>
        </w:rPr>
        <w:t>impacts</w:t>
      </w:r>
      <w:r>
        <w:rPr>
          <w:spacing w:val="-40"/>
          <w:sz w:val="17"/>
        </w:rPr>
        <w:t> </w:t>
      </w:r>
      <w:r>
        <w:rPr>
          <w:sz w:val="17"/>
        </w:rPr>
        <w:t>would</w:t>
      </w:r>
      <w:r>
        <w:rPr>
          <w:spacing w:val="-8"/>
          <w:sz w:val="17"/>
        </w:rPr>
        <w:t> </w:t>
      </w:r>
      <w:r>
        <w:rPr>
          <w:sz w:val="17"/>
        </w:rPr>
        <w:t>negatively</w:t>
      </w:r>
      <w:r>
        <w:rPr>
          <w:spacing w:val="-7"/>
          <w:sz w:val="17"/>
        </w:rPr>
        <w:t> </w:t>
      </w:r>
      <w:r>
        <w:rPr>
          <w:sz w:val="17"/>
        </w:rPr>
        <w:t>impact</w:t>
      </w:r>
      <w:r>
        <w:rPr>
          <w:spacing w:val="-7"/>
          <w:sz w:val="17"/>
        </w:rPr>
        <w:t> </w:t>
      </w:r>
      <w:r>
        <w:rPr>
          <w:sz w:val="17"/>
        </w:rPr>
        <w:t>the</w:t>
      </w:r>
      <w:r>
        <w:rPr>
          <w:spacing w:val="-7"/>
          <w:sz w:val="17"/>
        </w:rPr>
        <w:t> </w:t>
      </w:r>
      <w:r>
        <w:rPr>
          <w:sz w:val="17"/>
        </w:rPr>
        <w:t>quality</w:t>
      </w:r>
      <w:r>
        <w:rPr>
          <w:spacing w:val="-7"/>
          <w:sz w:val="17"/>
        </w:rPr>
        <w:t> </w:t>
      </w:r>
      <w:r>
        <w:rPr>
          <w:sz w:val="17"/>
        </w:rPr>
        <w:t>of</w:t>
      </w:r>
      <w:r>
        <w:rPr>
          <w:spacing w:val="-8"/>
          <w:sz w:val="17"/>
        </w:rPr>
        <w:t> </w:t>
      </w:r>
      <w:r>
        <w:rPr>
          <w:sz w:val="17"/>
        </w:rPr>
        <w:t>life</w:t>
      </w:r>
      <w:r>
        <w:rPr>
          <w:spacing w:val="-7"/>
          <w:sz w:val="17"/>
        </w:rPr>
        <w:t> </w:t>
      </w:r>
      <w:r>
        <w:rPr>
          <w:sz w:val="17"/>
        </w:rPr>
        <w:t>in</w:t>
      </w:r>
      <w:r>
        <w:rPr>
          <w:spacing w:val="-7"/>
          <w:sz w:val="17"/>
        </w:rPr>
        <w:t> </w:t>
      </w:r>
      <w:r>
        <w:rPr>
          <w:sz w:val="17"/>
        </w:rPr>
        <w:t>the</w:t>
      </w:r>
      <w:r>
        <w:rPr>
          <w:spacing w:val="-7"/>
          <w:sz w:val="17"/>
        </w:rPr>
        <w:t> </w:t>
      </w:r>
      <w:r>
        <w:rPr>
          <w:sz w:val="17"/>
        </w:rPr>
        <w:t>Bluemont</w:t>
      </w:r>
      <w:r>
        <w:rPr>
          <w:spacing w:val="-7"/>
          <w:sz w:val="17"/>
        </w:rPr>
        <w:t> </w:t>
      </w:r>
      <w:r>
        <w:rPr>
          <w:sz w:val="17"/>
        </w:rPr>
        <w:t>neighborhood.</w:t>
      </w:r>
    </w:p>
    <w:p>
      <w:pPr>
        <w:spacing w:line="254" w:lineRule="auto" w:before="0"/>
        <w:ind w:left="940" w:right="1828" w:firstLine="0"/>
        <w:jc w:val="left"/>
        <w:rPr>
          <w:sz w:val="17"/>
        </w:rPr>
      </w:pPr>
      <w:r>
        <w:rPr>
          <w:sz w:val="17"/>
        </w:rPr>
        <w:t>Therefore,</w:t>
      </w:r>
      <w:r>
        <w:rPr>
          <w:spacing w:val="-10"/>
          <w:sz w:val="17"/>
        </w:rPr>
        <w:t> </w:t>
      </w:r>
      <w:r>
        <w:rPr>
          <w:sz w:val="17"/>
        </w:rPr>
        <w:t>the</w:t>
      </w:r>
      <w:r>
        <w:rPr>
          <w:spacing w:val="-8"/>
          <w:sz w:val="17"/>
        </w:rPr>
        <w:t> </w:t>
      </w:r>
      <w:r>
        <w:rPr>
          <w:sz w:val="17"/>
        </w:rPr>
        <w:t>BCA</w:t>
      </w:r>
      <w:r>
        <w:rPr>
          <w:spacing w:val="-7"/>
          <w:sz w:val="17"/>
        </w:rPr>
        <w:t> </w:t>
      </w:r>
      <w:r>
        <w:rPr>
          <w:sz w:val="17"/>
        </w:rPr>
        <w:t>objects</w:t>
      </w:r>
      <w:r>
        <w:rPr>
          <w:spacing w:val="-8"/>
          <w:sz w:val="17"/>
        </w:rPr>
        <w:t> </w:t>
      </w:r>
      <w:r>
        <w:rPr>
          <w:sz w:val="17"/>
        </w:rPr>
        <w:t>to</w:t>
      </w:r>
      <w:r>
        <w:rPr>
          <w:spacing w:val="-8"/>
          <w:sz w:val="17"/>
        </w:rPr>
        <w:t> </w:t>
      </w:r>
      <w:r>
        <w:rPr>
          <w:sz w:val="17"/>
        </w:rPr>
        <w:t>redevelopment</w:t>
      </w:r>
      <w:r>
        <w:rPr>
          <w:spacing w:val="-8"/>
          <w:sz w:val="17"/>
        </w:rPr>
        <w:t> </w:t>
      </w:r>
      <w:r>
        <w:rPr>
          <w:sz w:val="17"/>
        </w:rPr>
        <w:t>beyond</w:t>
      </w:r>
      <w:r>
        <w:rPr>
          <w:spacing w:val="-9"/>
          <w:sz w:val="17"/>
        </w:rPr>
        <w:t> </w:t>
      </w:r>
      <w:r>
        <w:rPr>
          <w:sz w:val="17"/>
        </w:rPr>
        <w:t>the</w:t>
      </w:r>
      <w:r>
        <w:rPr>
          <w:spacing w:val="-8"/>
          <w:sz w:val="17"/>
        </w:rPr>
        <w:t> </w:t>
      </w:r>
      <w:r>
        <w:rPr>
          <w:sz w:val="17"/>
        </w:rPr>
        <w:t>existing</w:t>
      </w:r>
      <w:r>
        <w:rPr>
          <w:spacing w:val="-8"/>
          <w:sz w:val="17"/>
        </w:rPr>
        <w:t> </w:t>
      </w:r>
      <w:r>
        <w:rPr>
          <w:sz w:val="17"/>
        </w:rPr>
        <w:t>C-1</w:t>
      </w:r>
      <w:r>
        <w:rPr>
          <w:spacing w:val="-8"/>
          <w:sz w:val="17"/>
        </w:rPr>
        <w:t> </w:t>
      </w:r>
      <w:r>
        <w:rPr>
          <w:sz w:val="17"/>
        </w:rPr>
        <w:t>zoning</w:t>
      </w:r>
      <w:r>
        <w:rPr>
          <w:spacing w:val="-8"/>
          <w:sz w:val="17"/>
        </w:rPr>
        <w:t> </w:t>
      </w:r>
      <w:r>
        <w:rPr>
          <w:sz w:val="17"/>
        </w:rPr>
        <w:t>classification.</w:t>
      </w:r>
      <w:r>
        <w:rPr>
          <w:spacing w:val="-8"/>
          <w:sz w:val="17"/>
        </w:rPr>
        <w:t> </w:t>
      </w:r>
      <w:r>
        <w:rPr>
          <w:sz w:val="17"/>
        </w:rPr>
        <w:t>The</w:t>
      </w:r>
      <w:r>
        <w:rPr>
          <w:spacing w:val="-8"/>
          <w:sz w:val="17"/>
        </w:rPr>
        <w:t> </w:t>
      </w:r>
      <w:r>
        <w:rPr>
          <w:sz w:val="17"/>
        </w:rPr>
        <w:t>BCA</w:t>
      </w:r>
      <w:r>
        <w:rPr>
          <w:spacing w:val="-8"/>
          <w:sz w:val="17"/>
        </w:rPr>
        <w:t> </w:t>
      </w:r>
      <w:r>
        <w:rPr>
          <w:sz w:val="17"/>
        </w:rPr>
        <w:t>and</w:t>
      </w:r>
      <w:r>
        <w:rPr>
          <w:spacing w:val="-8"/>
          <w:sz w:val="17"/>
        </w:rPr>
        <w:t> </w:t>
      </w:r>
      <w:r>
        <w:rPr>
          <w:sz w:val="17"/>
        </w:rPr>
        <w:t>Bluemont</w:t>
      </w:r>
      <w:r>
        <w:rPr>
          <w:spacing w:val="-39"/>
          <w:sz w:val="17"/>
        </w:rPr>
        <w:t> </w:t>
      </w:r>
      <w:r>
        <w:rPr>
          <w:sz w:val="17"/>
        </w:rPr>
        <w:t>residents look forward to addressing these important issues with Safeway and its chosen developer throughout the</w:t>
      </w:r>
      <w:r>
        <w:rPr>
          <w:spacing w:val="1"/>
          <w:sz w:val="17"/>
        </w:rPr>
        <w:t> </w:t>
      </w:r>
      <w:r>
        <w:rPr>
          <w:w w:val="105"/>
          <w:sz w:val="17"/>
        </w:rPr>
        <w:t>redevelopment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process.</w:t>
      </w:r>
    </w:p>
    <w:p>
      <w:pPr>
        <w:spacing w:line="254" w:lineRule="auto" w:before="0"/>
        <w:ind w:left="220" w:right="1941" w:firstLine="0"/>
        <w:jc w:val="left"/>
        <w:rPr>
          <w:sz w:val="17"/>
        </w:rPr>
      </w:pPr>
      <w:r>
        <w:rPr>
          <w:w w:val="105"/>
          <w:sz w:val="17"/>
        </w:rPr>
        <w:t>The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position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statement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was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adopted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by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voice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vote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after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members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voted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in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favor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of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the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statement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over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two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other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proposed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Safeway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development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position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statements.</w:t>
      </w:r>
      <w:r>
        <w:rPr>
          <w:spacing w:val="4"/>
          <w:w w:val="105"/>
          <w:sz w:val="17"/>
        </w:rPr>
        <w:t> </w:t>
      </w:r>
      <w:r>
        <w:rPr>
          <w:w w:val="105"/>
          <w:sz w:val="17"/>
        </w:rPr>
        <w:t>In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that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initial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three-way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vote,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98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member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voted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for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the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eventual</w:t>
      </w:r>
      <w:r>
        <w:rPr>
          <w:spacing w:val="-42"/>
          <w:w w:val="105"/>
          <w:sz w:val="17"/>
        </w:rPr>
        <w:t> </w:t>
      </w:r>
      <w:r>
        <w:rPr>
          <w:w w:val="105"/>
          <w:sz w:val="17"/>
        </w:rPr>
        <w:t>position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statement,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43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members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voted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for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a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position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statement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that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supported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development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consistent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with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the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C-2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zoning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classification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and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32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members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voted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for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a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position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statement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generally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supporting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the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level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of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development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proposed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by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Silverwood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Companies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(i.e.,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C-0-1.0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zoning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classification).</w:t>
      </w:r>
    </w:p>
    <w:p>
      <w:pPr>
        <w:pStyle w:val="BodyText"/>
        <w:spacing w:before="5"/>
        <w:rPr>
          <w:sz w:val="23"/>
        </w:rPr>
      </w:pPr>
    </w:p>
    <w:p>
      <w:pPr>
        <w:spacing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15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12.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16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13.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17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14.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20" w:bottom="1260" w:left="1580" w:right="0"/>
        </w:sectPr>
      </w:pPr>
    </w:p>
    <w:p>
      <w:pPr>
        <w:pStyle w:val="BodyText"/>
        <w:spacing w:before="76"/>
        <w:ind w:left="220" w:right="1888" w:firstLine="720"/>
      </w:pPr>
      <w:r>
        <w:rPr/>
        <w:t>While the snow removal issue may reflect the unusual circumstances of the last</w:t>
      </w:r>
      <w:r>
        <w:rPr>
          <w:spacing w:val="1"/>
        </w:rPr>
        <w:t> </w:t>
      </w:r>
      <w:r>
        <w:rPr/>
        <w:t>several winters,</w:t>
      </w:r>
      <w:r>
        <w:rPr>
          <w:vertAlign w:val="superscript"/>
        </w:rPr>
        <w:t>18</w:t>
      </w:r>
      <w:r>
        <w:rPr>
          <w:vertAlign w:val="baseline"/>
        </w:rPr>
        <w:t> the sidewalk and traffic concerns are problems that have occupied</w:t>
      </w:r>
      <w:r>
        <w:rPr>
          <w:spacing w:val="1"/>
          <w:vertAlign w:val="baseline"/>
        </w:rPr>
        <w:t> </w:t>
      </w:r>
      <w:r>
        <w:rPr>
          <w:vertAlign w:val="baseline"/>
        </w:rPr>
        <w:t>neighborhood residents for many years. The unfriendly sidewalks existing in several</w:t>
      </w:r>
      <w:r>
        <w:rPr>
          <w:spacing w:val="1"/>
          <w:vertAlign w:val="baseline"/>
        </w:rPr>
        <w:t> </w:t>
      </w:r>
      <w:r>
        <w:rPr>
          <w:vertAlign w:val="baseline"/>
        </w:rPr>
        <w:t>portions of the neighborhood are out of character for a progressive and affluent</w:t>
      </w:r>
      <w:r>
        <w:rPr>
          <w:spacing w:val="1"/>
          <w:vertAlign w:val="baseline"/>
        </w:rPr>
        <w:t> </w:t>
      </w:r>
      <w:r>
        <w:rPr>
          <w:vertAlign w:val="baseline"/>
        </w:rPr>
        <w:t>municipality like Arlington. More than three respondents in ten rated Bluemont’s</w:t>
      </w:r>
      <w:r>
        <w:rPr>
          <w:spacing w:val="1"/>
          <w:vertAlign w:val="baseline"/>
        </w:rPr>
        <w:t> </w:t>
      </w:r>
      <w:r>
        <w:rPr>
          <w:vertAlign w:val="baseline"/>
        </w:rPr>
        <w:t>sidewalks as poor or very poor. Slightly more than one in twenty respondents rated</w:t>
      </w:r>
      <w:r>
        <w:rPr>
          <w:spacing w:val="1"/>
          <w:vertAlign w:val="baseline"/>
        </w:rPr>
        <w:t> </w:t>
      </w:r>
      <w:r>
        <w:rPr>
          <w:vertAlign w:val="baseline"/>
        </w:rPr>
        <w:t>Bluemont’s streets as excellent, while slightly more than one in six respondents rated the</w:t>
      </w:r>
      <w:r>
        <w:rPr>
          <w:spacing w:val="-58"/>
          <w:vertAlign w:val="baseline"/>
        </w:rPr>
        <w:t> </w:t>
      </w:r>
      <w:r>
        <w:rPr>
          <w:vertAlign w:val="baseline"/>
        </w:rPr>
        <w:t>streets as poor or</w:t>
      </w:r>
      <w:r>
        <w:rPr>
          <w:spacing w:val="-1"/>
          <w:vertAlign w:val="baseline"/>
        </w:rPr>
        <w:t> </w:t>
      </w:r>
      <w:r>
        <w:rPr>
          <w:vertAlign w:val="baseline"/>
        </w:rPr>
        <w:t>very poor.</w:t>
      </w:r>
      <w:r>
        <w:rPr>
          <w:vertAlign w:val="superscript"/>
        </w:rPr>
        <w:t>19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20" w:right="1802" w:firstLine="720"/>
      </w:pPr>
      <w:r>
        <w:rPr/>
        <w:t>More than three out of four respondents either agreed or strongly agreed that there</w:t>
      </w:r>
      <w:r>
        <w:rPr>
          <w:spacing w:val="-57"/>
        </w:rPr>
        <w:t> </w:t>
      </w:r>
      <w:r>
        <w:rPr/>
        <w:t>should be a continuous sidewalk on at least one side of each street in</w:t>
      </w:r>
      <w:r>
        <w:rPr>
          <w:spacing w:val="1"/>
        </w:rPr>
        <w:t> </w:t>
      </w:r>
      <w:r>
        <w:rPr/>
        <w:t>the neighborhood.</w:t>
      </w:r>
      <w:r>
        <w:rPr>
          <w:vertAlign w:val="superscript"/>
        </w:rPr>
        <w:t>20</w:t>
      </w:r>
      <w:r>
        <w:rPr>
          <w:spacing w:val="1"/>
          <w:vertAlign w:val="baseline"/>
        </w:rPr>
        <w:t> </w:t>
      </w:r>
      <w:r>
        <w:rPr>
          <w:vertAlign w:val="baseline"/>
        </w:rPr>
        <w:t>Opinion was split among the respondents on the question of whether there should be a</w:t>
      </w:r>
      <w:r>
        <w:rPr>
          <w:spacing w:val="1"/>
          <w:vertAlign w:val="baseline"/>
        </w:rPr>
        <w:t> </w:t>
      </w:r>
      <w:r>
        <w:rPr>
          <w:vertAlign w:val="baseline"/>
        </w:rPr>
        <w:t>continuous sidewalk on </w:t>
      </w:r>
      <w:r>
        <w:rPr>
          <w:i/>
          <w:vertAlign w:val="baseline"/>
        </w:rPr>
        <w:t>both </w:t>
      </w:r>
      <w:r>
        <w:rPr>
          <w:vertAlign w:val="baseline"/>
        </w:rPr>
        <w:t>sides of each street in the neighborhood, with a plurality</w:t>
      </w:r>
      <w:r>
        <w:rPr>
          <w:spacing w:val="1"/>
          <w:vertAlign w:val="baseline"/>
        </w:rPr>
        <w:t> </w:t>
      </w:r>
      <w:r>
        <w:rPr>
          <w:vertAlign w:val="baseline"/>
        </w:rPr>
        <w:t>indicating that they were relatively neutral on the issue.</w:t>
      </w:r>
      <w:r>
        <w:rPr>
          <w:vertAlign w:val="superscript"/>
        </w:rPr>
        <w:t>21</w:t>
      </w:r>
      <w:r>
        <w:rPr>
          <w:vertAlign w:val="baseline"/>
        </w:rPr>
        <w:t> Opinion among the respondents</w:t>
      </w:r>
      <w:r>
        <w:rPr>
          <w:spacing w:val="-57"/>
          <w:vertAlign w:val="baseline"/>
        </w:rPr>
        <w:t> </w:t>
      </w:r>
      <w:r>
        <w:rPr>
          <w:vertAlign w:val="baseline"/>
        </w:rPr>
        <w:t>was also split on the question of whether there are circumstances where sidewalks should</w:t>
      </w:r>
      <w:r>
        <w:rPr>
          <w:spacing w:val="-57"/>
          <w:vertAlign w:val="baseline"/>
        </w:rPr>
        <w:t> </w:t>
      </w:r>
      <w:r>
        <w:rPr>
          <w:vertAlign w:val="baseline"/>
        </w:rPr>
        <w:t>not be</w:t>
      </w:r>
      <w:r>
        <w:rPr>
          <w:spacing w:val="-1"/>
          <w:vertAlign w:val="baseline"/>
        </w:rPr>
        <w:t> </w:t>
      </w:r>
      <w:r>
        <w:rPr>
          <w:vertAlign w:val="baseline"/>
        </w:rPr>
        <w:t>required, such as cul-de-sacs and dead end streets.</w:t>
      </w:r>
      <w:r>
        <w:rPr>
          <w:vertAlign w:val="superscript"/>
        </w:rPr>
        <w:t>22</w:t>
      </w:r>
    </w:p>
    <w:p>
      <w:pPr>
        <w:pStyle w:val="BodyText"/>
      </w:pPr>
    </w:p>
    <w:p>
      <w:pPr>
        <w:pStyle w:val="BodyText"/>
        <w:ind w:left="220" w:right="1849" w:firstLine="720"/>
      </w:pPr>
      <w:r>
        <w:rPr/>
        <w:t>Nearly three out of four respondents either agreed or strongly agreed that the</w:t>
      </w:r>
      <w:r>
        <w:rPr>
          <w:spacing w:val="1"/>
        </w:rPr>
        <w:t> </w:t>
      </w:r>
      <w:r>
        <w:rPr/>
        <w:t>utility lines along Wilson Blvd. should be placed underground (removing the poles) to</w:t>
      </w:r>
      <w:r>
        <w:rPr>
          <w:spacing w:val="1"/>
        </w:rPr>
        <w:t> </w:t>
      </w:r>
      <w:r>
        <w:rPr/>
        <w:t>make the sidewalks more easily passable for pedestrians and the disabled, and almost</w:t>
      </w:r>
      <w:r>
        <w:rPr>
          <w:spacing w:val="1"/>
        </w:rPr>
        <w:t> </w:t>
      </w:r>
      <w:r>
        <w:rPr/>
        <w:t>four out of five respondents indicated that developers should bear the costs of burying</w:t>
      </w:r>
      <w:r>
        <w:rPr>
          <w:spacing w:val="1"/>
        </w:rPr>
        <w:t> </w:t>
      </w:r>
      <w:r>
        <w:rPr/>
        <w:t>utility lines.</w:t>
      </w:r>
      <w:r>
        <w:rPr>
          <w:vertAlign w:val="superscript"/>
        </w:rPr>
        <w:t>23</w:t>
      </w:r>
      <w:r>
        <w:rPr>
          <w:vertAlign w:val="baseline"/>
        </w:rPr>
        <w:t> Nearly seven of ten respondents indicated that Dominion Virginia Power</w:t>
      </w:r>
      <w:r>
        <w:rPr>
          <w:spacing w:val="1"/>
          <w:vertAlign w:val="baseline"/>
        </w:rPr>
        <w:t> </w:t>
      </w:r>
      <w:r>
        <w:rPr>
          <w:vertAlign w:val="baseline"/>
        </w:rPr>
        <w:t>should bear the costs of burying utility lines, with just over half of respondents indicating</w:t>
      </w:r>
      <w:r>
        <w:rPr>
          <w:spacing w:val="-57"/>
          <w:vertAlign w:val="baseline"/>
        </w:rPr>
        <w:t> </w:t>
      </w:r>
      <w:r>
        <w:rPr>
          <w:vertAlign w:val="baseline"/>
        </w:rPr>
        <w:t>that Arlington County taxpayers should bear the costs.</w:t>
      </w:r>
      <w:r>
        <w:rPr>
          <w:vertAlign w:val="superscript"/>
        </w:rPr>
        <w:t>24</w:t>
      </w:r>
    </w:p>
    <w:p>
      <w:pPr>
        <w:pStyle w:val="BodyText"/>
      </w:pPr>
    </w:p>
    <w:p>
      <w:pPr>
        <w:pStyle w:val="BodyText"/>
        <w:ind w:left="220" w:right="2101" w:firstLine="720"/>
      </w:pPr>
      <w:r>
        <w:rPr/>
        <w:t>With reference to traffic conditions within and through the neighborhood, a</w:t>
      </w:r>
      <w:r>
        <w:rPr>
          <w:spacing w:val="1"/>
        </w:rPr>
        <w:t> </w:t>
      </w:r>
      <w:r>
        <w:rPr/>
        <w:t>majority of respondents indicated some concern or high concern about vehicles</w:t>
      </w:r>
      <w:r>
        <w:rPr>
          <w:spacing w:val="1"/>
        </w:rPr>
        <w:t> </w:t>
      </w:r>
      <w:r>
        <w:rPr/>
        <w:t>exceeding speed limits in the neighborhood. A plurality of respondents indicated some</w:t>
      </w:r>
      <w:r>
        <w:rPr>
          <w:spacing w:val="-58"/>
        </w:rPr>
        <w:t> </w:t>
      </w:r>
      <w:r>
        <w:rPr/>
        <w:t>concern or high concern about cut through traffic in the neighborhood and the general</w:t>
      </w:r>
      <w:r>
        <w:rPr>
          <w:spacing w:val="1"/>
        </w:rPr>
        <w:t> </w:t>
      </w:r>
      <w:r>
        <w:rPr/>
        <w:t>volume of traffic on arterial streets (Wilson Blvd., George Mason Drive, Washington</w:t>
      </w:r>
      <w:r>
        <w:rPr>
          <w:spacing w:val="1"/>
        </w:rPr>
        <w:t> </w:t>
      </w:r>
      <w:r>
        <w:rPr/>
        <w:t>Blvd., and Carlin Springs Road).</w:t>
      </w:r>
      <w:r>
        <w:rPr>
          <w:vertAlign w:val="superscript"/>
        </w:rPr>
        <w:t>25</w:t>
      </w:r>
    </w:p>
    <w:p>
      <w:pPr>
        <w:pStyle w:val="BodyText"/>
        <w:spacing w:before="2"/>
      </w:pPr>
    </w:p>
    <w:p>
      <w:pPr>
        <w:pStyle w:val="BodyText"/>
        <w:spacing w:before="1"/>
        <w:ind w:left="220" w:right="1782" w:firstLine="720"/>
      </w:pPr>
      <w:r>
        <w:rPr/>
        <w:t>When it comes to methods to control vehicle speed and improve pedestrian safety,</w:t>
      </w:r>
      <w:r>
        <w:rPr>
          <w:spacing w:val="-57"/>
        </w:rPr>
        <w:t> </w:t>
      </w:r>
      <w:r>
        <w:rPr/>
        <w:t>a majority of respondents favored two options: aggressive enforcement of traffic laws and</w:t>
      </w:r>
      <w:r>
        <w:rPr>
          <w:spacing w:val="-57"/>
        </w:rPr>
        <w:t> </w:t>
      </w:r>
      <w:r>
        <w:rPr/>
        <w:t>restrictions on truck traffic in the neighborhood.</w:t>
      </w:r>
      <w:r>
        <w:rPr>
          <w:vertAlign w:val="superscript"/>
        </w:rPr>
        <w:t>26</w:t>
      </w:r>
      <w:r>
        <w:rPr>
          <w:vertAlign w:val="baseline"/>
        </w:rPr>
        <w:t> A plurality of respondents either</w:t>
      </w:r>
      <w:r>
        <w:rPr>
          <w:spacing w:val="1"/>
          <w:vertAlign w:val="baseline"/>
        </w:rPr>
        <w:t> </w:t>
      </w:r>
      <w:r>
        <w:rPr>
          <w:vertAlign w:val="baseline"/>
        </w:rPr>
        <w:t>favored or strongly favored raised crosswalks as another method to control speed.</w:t>
      </w:r>
      <w:r>
        <w:rPr>
          <w:vertAlign w:val="superscript"/>
        </w:rPr>
        <w:t>27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  <w:r>
        <w:rPr/>
        <w:pict>
          <v:rect style="position:absolute;margin-left:90pt;margin-top:9.788116pt;width:144pt;height:.48pt;mso-position-horizontal-relative:page;mso-position-vertical-relative:paragraph;z-index:-15726592;mso-wrap-distance-left:0;mso-wrap-distance-right:0" id="docshape6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18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was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distributed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April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approximately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two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months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after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February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5–6,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North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American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blizzard,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also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known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"Snowmaggedon,"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left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20-35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inches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snowfall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throughout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northern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Virginia.</w:t>
      </w:r>
    </w:p>
    <w:p>
      <w:pPr>
        <w:spacing w:line="193" w:lineRule="exact"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19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15.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21</w:t>
      </w:r>
      <w:r>
        <w:rPr>
          <w:spacing w:val="3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22</w:t>
      </w:r>
      <w:r>
        <w:rPr>
          <w:spacing w:val="3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23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15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16.</w:t>
      </w:r>
    </w:p>
    <w:p>
      <w:pPr>
        <w:spacing w:before="16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24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16.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25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17.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26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18.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27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76"/>
        <w:ind w:left="220" w:right="1819"/>
      </w:pPr>
      <w:r>
        <w:rPr/>
        <w:t>Conversely, a majority of respondents opposed four of the options: road “diet”/lane or</w:t>
      </w:r>
      <w:r>
        <w:rPr>
          <w:spacing w:val="1"/>
        </w:rPr>
        <w:t> </w:t>
      </w:r>
      <w:r>
        <w:rPr/>
        <w:t>lane-width reduction; one way streets in the neighborhood; nubs/curb extensions; and</w:t>
      </w:r>
      <w:r>
        <w:rPr>
          <w:spacing w:val="1"/>
        </w:rPr>
        <w:t> </w:t>
      </w:r>
      <w:r>
        <w:rPr/>
        <w:t>lower speed limits.</w:t>
      </w:r>
      <w:r>
        <w:rPr>
          <w:vertAlign w:val="superscript"/>
        </w:rPr>
        <w:t>28</w:t>
      </w:r>
      <w:r>
        <w:rPr>
          <w:vertAlign w:val="baseline"/>
        </w:rPr>
        <w:t> A substantial plurality of respondents opposed speed bumps and</w:t>
      </w:r>
      <w:r>
        <w:rPr>
          <w:spacing w:val="1"/>
          <w:vertAlign w:val="baseline"/>
        </w:rPr>
        <w:t> </w:t>
      </w:r>
      <w:r>
        <w:rPr>
          <w:vertAlign w:val="baseline"/>
        </w:rPr>
        <w:t>similar pluralities opposed traffic circles and restricted turns during rush hour.</w:t>
      </w:r>
      <w:r>
        <w:rPr>
          <w:vertAlign w:val="superscript"/>
        </w:rPr>
        <w:t>29</w:t>
      </w:r>
      <w:r>
        <w:rPr>
          <w:vertAlign w:val="baseline"/>
        </w:rPr>
        <w:t> Opinion</w:t>
      </w:r>
      <w:r>
        <w:rPr>
          <w:spacing w:val="1"/>
          <w:vertAlign w:val="baseline"/>
        </w:rPr>
        <w:t> </w:t>
      </w:r>
      <w:r>
        <w:rPr>
          <w:vertAlign w:val="baseline"/>
        </w:rPr>
        <w:t>was split among respondents on increased fines for speeding and four-way stops as traffic</w:t>
      </w:r>
      <w:r>
        <w:rPr>
          <w:spacing w:val="-57"/>
          <w:vertAlign w:val="baseline"/>
        </w:rPr>
        <w:t> </w:t>
      </w:r>
      <w:r>
        <w:rPr>
          <w:vertAlign w:val="baseline"/>
        </w:rPr>
        <w:t>control methods.</w:t>
      </w:r>
      <w:r>
        <w:rPr>
          <w:vertAlign w:val="superscript"/>
        </w:rPr>
        <w:t>30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20" w:right="1821" w:firstLine="720"/>
      </w:pPr>
      <w:r>
        <w:rPr/>
        <w:t>As noted earlier, two of the most attractive aspects of living in Bluemont are its</w:t>
      </w:r>
      <w:r>
        <w:rPr>
          <w:spacing w:val="1"/>
        </w:rPr>
        <w:t> </w:t>
      </w:r>
      <w:r>
        <w:rPr/>
        <w:t>convenience to Washington, D.C., and its closeness to public transportation. Nonetheless,</w:t>
      </w:r>
      <w:r>
        <w:rPr>
          <w:spacing w:val="-58"/>
        </w:rPr>
        <w:t> </w:t>
      </w:r>
      <w:r>
        <w:rPr/>
        <w:t>a slim plurality of respondents to the 2010 survey indicated that they would not be more</w:t>
      </w:r>
      <w:r>
        <w:rPr>
          <w:spacing w:val="1"/>
        </w:rPr>
        <w:t> </w:t>
      </w:r>
      <w:r>
        <w:rPr/>
        <w:t>likely to use public transportation (including Metrorail) if bus service along Bluemont’s</w:t>
      </w:r>
      <w:r>
        <w:rPr>
          <w:spacing w:val="1"/>
        </w:rPr>
        <w:t> </w:t>
      </w:r>
      <w:r>
        <w:rPr/>
        <w:t>major arteries (Wilson Blvd., Washington Blvd., George Mason Drive, and Carlin</w:t>
      </w:r>
      <w:r>
        <w:rPr>
          <w:spacing w:val="1"/>
        </w:rPr>
        <w:t> </w:t>
      </w:r>
      <w:r>
        <w:rPr/>
        <w:t>Springs Road) operated on a more frequent basis. Likewise, a similar proportion of</w:t>
      </w:r>
      <w:r>
        <w:rPr>
          <w:spacing w:val="1"/>
        </w:rPr>
        <w:t> </w:t>
      </w:r>
      <w:r>
        <w:rPr/>
        <w:t>respondents indicated that they would not be more likely to ride a bike to work or to run</w:t>
      </w:r>
      <w:r>
        <w:rPr>
          <w:spacing w:val="1"/>
        </w:rPr>
        <w:t> </w:t>
      </w:r>
      <w:r>
        <w:rPr/>
        <w:t>errands</w:t>
      </w:r>
      <w:r>
        <w:rPr>
          <w:spacing w:val="-1"/>
        </w:rPr>
        <w:t> </w:t>
      </w:r>
      <w:r>
        <w:rPr/>
        <w:t>if Bluemont’s major arteries included a dedicated bike lane.</w:t>
      </w:r>
      <w:r>
        <w:rPr>
          <w:vertAlign w:val="superscript"/>
        </w:rPr>
        <w:t>31</w:t>
      </w:r>
    </w:p>
    <w:p>
      <w:pPr>
        <w:pStyle w:val="BodyText"/>
        <w:spacing w:before="2"/>
      </w:pPr>
    </w:p>
    <w:p>
      <w:pPr>
        <w:pStyle w:val="BodyText"/>
        <w:ind w:left="220" w:right="1789" w:firstLine="720"/>
      </w:pPr>
      <w:r>
        <w:rPr/>
        <w:t>Two parking issues that may be related generated concern for a majority of survey</w:t>
      </w:r>
      <w:r>
        <w:rPr>
          <w:spacing w:val="-57"/>
        </w:rPr>
        <w:t> </w:t>
      </w:r>
      <w:r>
        <w:rPr/>
        <w:t>respondents: the availability of on-street parking for guests and the existence of multicar</w:t>
      </w:r>
      <w:r>
        <w:rPr>
          <w:spacing w:val="1"/>
        </w:rPr>
        <w:t> </w:t>
      </w:r>
      <w:r>
        <w:rPr/>
        <w:t>households that use street parking. Respondents expressed a lower degree of concern</w:t>
      </w:r>
      <w:r>
        <w:rPr>
          <w:spacing w:val="1"/>
        </w:rPr>
        <w:t> </w:t>
      </w:r>
      <w:r>
        <w:rPr/>
        <w:t>about the availability of on-street parking for their own vehicles, blocked fire hydrants,</w:t>
      </w:r>
      <w:r>
        <w:rPr>
          <w:spacing w:val="1"/>
        </w:rPr>
        <w:t> </w:t>
      </w:r>
      <w:r>
        <w:rPr/>
        <w:t>the effectiveness of parking enforcement, the adequacy of zoned-parking or time</w:t>
      </w:r>
      <w:r>
        <w:rPr>
          <w:spacing w:val="1"/>
        </w:rPr>
        <w:t> </w:t>
      </w:r>
      <w:r>
        <w:rPr/>
        <w:t>restrictions, or commercial and apartment overflow onto residential streets. </w:t>
      </w:r>
      <w:r>
        <w:rPr>
          <w:vertAlign w:val="superscript"/>
        </w:rPr>
        <w:t>32</w:t>
      </w:r>
      <w:r>
        <w:rPr>
          <w:vertAlign w:val="baseline"/>
        </w:rPr>
        <w:t> A clear</w:t>
      </w:r>
      <w:r>
        <w:rPr>
          <w:spacing w:val="1"/>
          <w:vertAlign w:val="baseline"/>
        </w:rPr>
        <w:t> </w:t>
      </w:r>
      <w:r>
        <w:rPr>
          <w:vertAlign w:val="baseline"/>
        </w:rPr>
        <w:t>majority of survey respondents support zoned parking.</w:t>
      </w:r>
      <w:r>
        <w:rPr>
          <w:spacing w:val="-2"/>
          <w:vertAlign w:val="baseline"/>
        </w:rPr>
        <w:t> </w:t>
      </w:r>
      <w:r>
        <w:rPr>
          <w:vertAlign w:val="superscript"/>
        </w:rPr>
        <w:t>33</w:t>
      </w:r>
    </w:p>
    <w:p>
      <w:pPr>
        <w:pStyle w:val="BodyText"/>
      </w:pPr>
    </w:p>
    <w:p>
      <w:pPr>
        <w:pStyle w:val="BodyText"/>
        <w:ind w:left="220" w:right="1975" w:firstLine="720"/>
      </w:pPr>
      <w:r>
        <w:rPr/>
        <w:t>Survey respondents generally enjoy the use of the seven neighborhood parks</w:t>
      </w:r>
      <w:r>
        <w:rPr>
          <w:spacing w:val="1"/>
        </w:rPr>
        <w:t> </w:t>
      </w:r>
      <w:r>
        <w:rPr/>
        <w:t>within the community,</w:t>
      </w:r>
      <w:r>
        <w:rPr>
          <w:vertAlign w:val="superscript"/>
        </w:rPr>
        <w:t>34</w:t>
      </w:r>
      <w:r>
        <w:rPr>
          <w:vertAlign w:val="baseline"/>
        </w:rPr>
        <w:t> especially for activities such as walking/jogging, biking, and</w:t>
      </w:r>
      <w:r>
        <w:rPr>
          <w:spacing w:val="1"/>
          <w:vertAlign w:val="baseline"/>
        </w:rPr>
        <w:t> </w:t>
      </w:r>
      <w:r>
        <w:rPr>
          <w:vertAlign w:val="baseline"/>
        </w:rPr>
        <w:t>simple enjoyment of open space.</w:t>
      </w:r>
      <w:r>
        <w:rPr>
          <w:vertAlign w:val="superscript"/>
        </w:rPr>
        <w:t>35</w:t>
      </w:r>
      <w:r>
        <w:rPr>
          <w:vertAlign w:val="baseline"/>
        </w:rPr>
        <w:t> Were public funds on hand, more than two-thirds of</w:t>
      </w:r>
      <w:r>
        <w:rPr>
          <w:spacing w:val="1"/>
          <w:vertAlign w:val="baseline"/>
        </w:rPr>
        <w:t> </w:t>
      </w:r>
      <w:r>
        <w:rPr>
          <w:vertAlign w:val="baseline"/>
        </w:rPr>
        <w:t>survey respondents support Arlington County’s purchase of properties (as they might</w:t>
      </w:r>
      <w:r>
        <w:rPr>
          <w:spacing w:val="1"/>
          <w:vertAlign w:val="baseline"/>
        </w:rPr>
        <w:t> </w:t>
      </w:r>
      <w:r>
        <w:rPr>
          <w:vertAlign w:val="baseline"/>
        </w:rPr>
        <w:t>become available) adjacent to Bluemont’s parks and streams in order to enlarge the</w:t>
      </w:r>
      <w:r>
        <w:rPr>
          <w:spacing w:val="1"/>
          <w:vertAlign w:val="baseline"/>
        </w:rPr>
        <w:t> </w:t>
      </w:r>
      <w:r>
        <w:rPr>
          <w:vertAlign w:val="baseline"/>
        </w:rPr>
        <w:t>neighborhood’s amount of park or open space.</w:t>
      </w:r>
      <w:r>
        <w:rPr>
          <w:vertAlign w:val="superscript"/>
        </w:rPr>
        <w:t>36</w:t>
      </w:r>
      <w:r>
        <w:rPr>
          <w:vertAlign w:val="baseline"/>
        </w:rPr>
        <w:t> Although Bluemont residents currently</w:t>
      </w:r>
      <w:r>
        <w:rPr>
          <w:spacing w:val="-57"/>
          <w:vertAlign w:val="baseline"/>
        </w:rPr>
        <w:t> </w:t>
      </w:r>
      <w:r>
        <w:rPr>
          <w:vertAlign w:val="baseline"/>
        </w:rPr>
        <w:t>have no dedicated community meeting space, just less than half of survey respondents</w:t>
      </w:r>
      <w:r>
        <w:rPr>
          <w:spacing w:val="1"/>
          <w:vertAlign w:val="baseline"/>
        </w:rPr>
        <w:t> </w:t>
      </w:r>
      <w:r>
        <w:rPr>
          <w:vertAlign w:val="baseline"/>
        </w:rPr>
        <w:t>support the County’s purchase of property (as it might become available) to be used for</w:t>
      </w:r>
      <w:r>
        <w:rPr>
          <w:spacing w:val="-57"/>
          <w:vertAlign w:val="baseline"/>
        </w:rPr>
        <w:t> </w:t>
      </w:r>
      <w:r>
        <w:rPr>
          <w:vertAlign w:val="baseline"/>
        </w:rPr>
        <w:t>that</w:t>
      </w:r>
      <w:r>
        <w:rPr>
          <w:spacing w:val="-1"/>
          <w:vertAlign w:val="baseline"/>
        </w:rPr>
        <w:t> </w:t>
      </w:r>
      <w:r>
        <w:rPr>
          <w:vertAlign w:val="baseline"/>
        </w:rPr>
        <w:t>purpose.</w:t>
      </w:r>
      <w:r>
        <w:rPr>
          <w:vertAlign w:val="superscript"/>
        </w:rPr>
        <w:t>37</w:t>
      </w:r>
    </w:p>
    <w:p>
      <w:pPr>
        <w:pStyle w:val="BodyText"/>
        <w:spacing w:before="1"/>
      </w:pPr>
    </w:p>
    <w:p>
      <w:pPr>
        <w:pStyle w:val="BodyText"/>
        <w:ind w:left="220" w:right="1799" w:firstLine="720"/>
        <w:jc w:val="both"/>
      </w:pPr>
      <w:r>
        <w:rPr/>
        <w:t>Perhaps reflecting the substantial increase of the under-18 population of Bluemont</w:t>
      </w:r>
      <w:r>
        <w:rPr>
          <w:spacing w:val="-57"/>
        </w:rPr>
        <w:t> </w:t>
      </w:r>
      <w:r>
        <w:rPr/>
        <w:t>during the past twenty years, a clear majority of survey respondents support finding ways</w:t>
      </w:r>
      <w:r>
        <w:rPr>
          <w:spacing w:val="-57"/>
        </w:rPr>
        <w:t> </w:t>
      </w:r>
      <w:r>
        <w:rPr/>
        <w:t>for</w:t>
      </w:r>
      <w:r>
        <w:rPr>
          <w:spacing w:val="-1"/>
        </w:rPr>
        <w:t> </w:t>
      </w:r>
      <w:r>
        <w:rPr/>
        <w:t>more children from the neighborhood to attend ATS.</w:t>
      </w:r>
      <w:r>
        <w:rPr>
          <w:vertAlign w:val="superscript"/>
        </w:rPr>
        <w:t>38</w:t>
      </w:r>
    </w:p>
    <w:p>
      <w:pPr>
        <w:pStyle w:val="BodyText"/>
        <w:spacing w:before="10"/>
        <w:rPr>
          <w:sz w:val="28"/>
        </w:rPr>
      </w:pPr>
      <w:r>
        <w:rPr/>
        <w:pict>
          <v:rect style="position:absolute;margin-left:90pt;margin-top:17.808311pt;width:144pt;height:.48pt;mso-position-horizontal-relative:page;mso-position-vertical-relative:paragraph;z-index:-15726080;mso-wrap-distance-left:0;mso-wrap-distance-right:0" id="docshape7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28</w:t>
      </w:r>
      <w:r>
        <w:rPr>
          <w:spacing w:val="3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29</w:t>
      </w:r>
      <w:r>
        <w:rPr>
          <w:spacing w:val="3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30</w:t>
      </w:r>
      <w:r>
        <w:rPr>
          <w:spacing w:val="3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31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32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21.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33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22.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34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24.</w:t>
      </w:r>
    </w:p>
    <w:p>
      <w:pPr>
        <w:spacing w:before="16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35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25.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36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26.</w:t>
      </w:r>
    </w:p>
    <w:p>
      <w:pPr>
        <w:spacing w:before="1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37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27.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38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28.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76"/>
        <w:ind w:left="220" w:right="1852" w:firstLine="720"/>
      </w:pPr>
      <w:r>
        <w:rPr/>
        <w:t>A primary purpose of this Neighborhood Conservation Plan is to help us, the</w:t>
      </w:r>
      <w:r>
        <w:rPr>
          <w:spacing w:val="1"/>
        </w:rPr>
        <w:t> </w:t>
      </w:r>
      <w:r>
        <w:rPr/>
        <w:t>residents of Bluemont, to improve our pedestrian access and safety within the</w:t>
      </w:r>
      <w:r>
        <w:rPr>
          <w:spacing w:val="1"/>
        </w:rPr>
        <w:t> </w:t>
      </w:r>
      <w:r>
        <w:rPr/>
        <w:t>neighborhood. In recognition that economic activity often generates change, Bluemont</w:t>
      </w:r>
      <w:r>
        <w:rPr>
          <w:spacing w:val="1"/>
        </w:rPr>
        <w:t> </w:t>
      </w:r>
      <w:r>
        <w:rPr/>
        <w:t>residents hope that this plan might help to encourage rational rejuvenation of our</w:t>
      </w:r>
      <w:r>
        <w:rPr>
          <w:spacing w:val="1"/>
        </w:rPr>
        <w:t> </w:t>
      </w:r>
      <w:r>
        <w:rPr/>
        <w:t>commercial area, and make traffic on our streets safer. Bluemont residents request the</w:t>
      </w:r>
      <w:r>
        <w:rPr>
          <w:spacing w:val="1"/>
        </w:rPr>
        <w:t> </w:t>
      </w:r>
      <w:r>
        <w:rPr/>
        <w:t>County’s support in building the infrastructure of a true urban village, featuring fluid but</w:t>
      </w:r>
      <w:r>
        <w:rPr>
          <w:spacing w:val="1"/>
        </w:rPr>
        <w:t> </w:t>
      </w:r>
      <w:r>
        <w:rPr/>
        <w:t>slower-moving traffic and a network of sidewalks that encourages people of all ages to</w:t>
      </w:r>
      <w:r>
        <w:rPr>
          <w:spacing w:val="1"/>
        </w:rPr>
        <w:t> </w:t>
      </w:r>
      <w:r>
        <w:rPr/>
        <w:t>walk anywhere in the neighborhood. This plan lays out the specifics of such a program in</w:t>
      </w:r>
      <w:r>
        <w:rPr>
          <w:spacing w:val="-57"/>
        </w:rPr>
        <w:t> </w:t>
      </w:r>
      <w:r>
        <w:rPr/>
        <w:t>the discussion and recommendations that follow.</w:t>
      </w:r>
    </w:p>
    <w:p>
      <w:pPr>
        <w:pStyle w:val="BodyText"/>
      </w:pPr>
    </w:p>
    <w:p>
      <w:pPr>
        <w:pStyle w:val="BodyText"/>
        <w:spacing w:before="1"/>
        <w:ind w:left="220" w:right="1995" w:firstLine="720"/>
      </w:pPr>
      <w:r>
        <w:rPr/>
        <w:t>The residents of Bluemont ask that the County generally maintain local land use</w:t>
      </w:r>
      <w:r>
        <w:rPr>
          <w:spacing w:val="-57"/>
        </w:rPr>
        <w:t> </w:t>
      </w:r>
      <w:r>
        <w:rPr/>
        <w:t>and zoning designations so that for generations to come Bluemont will remain a</w:t>
      </w:r>
      <w:r>
        <w:rPr>
          <w:spacing w:val="1"/>
        </w:rPr>
        <w:t> </w:t>
      </w:r>
      <w:r>
        <w:rPr/>
        <w:t>residential neighborhood of primarily detached homes.</w:t>
      </w:r>
      <w:r>
        <w:rPr>
          <w:vertAlign w:val="superscript"/>
        </w:rPr>
        <w:t>39</w:t>
      </w:r>
      <w:r>
        <w:rPr>
          <w:vertAlign w:val="baseline"/>
        </w:rPr>
        <w:t> Land use and zoning patterns</w:t>
      </w:r>
      <w:r>
        <w:rPr>
          <w:spacing w:val="1"/>
          <w:vertAlign w:val="baseline"/>
        </w:rPr>
        <w:t> </w:t>
      </w:r>
      <w:r>
        <w:rPr>
          <w:vertAlign w:val="baseline"/>
        </w:rPr>
        <w:t>are especially important to the many of us who are carefully watching the Ballston</w:t>
      </w:r>
      <w:r>
        <w:rPr>
          <w:spacing w:val="1"/>
          <w:vertAlign w:val="baseline"/>
        </w:rPr>
        <w:t> </w:t>
      </w:r>
      <w:r>
        <w:rPr>
          <w:vertAlign w:val="baseline"/>
        </w:rPr>
        <w:t>development</w:t>
      </w:r>
      <w:r>
        <w:rPr>
          <w:spacing w:val="-1"/>
          <w:vertAlign w:val="baseline"/>
        </w:rPr>
        <w:t> </w:t>
      </w:r>
      <w:r>
        <w:rPr>
          <w:vertAlign w:val="baseline"/>
        </w:rPr>
        <w:t>as it enters its final, high-density phases.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  <w:r>
        <w:rPr/>
        <w:pict>
          <v:rect style="position:absolute;margin-left:90pt;margin-top:10.882734pt;width:144pt;height:.48pt;mso-position-horizontal-relative:page;mso-position-vertical-relative:paragraph;z-index:-15725568;mso-wrap-distance-left:0;mso-wrap-distance-right:0" id="docshape8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39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Heading1"/>
        <w:numPr>
          <w:ilvl w:val="0"/>
          <w:numId w:val="2"/>
        </w:numPr>
        <w:tabs>
          <w:tab w:pos="621" w:val="left" w:leader="none"/>
        </w:tabs>
        <w:spacing w:line="240" w:lineRule="auto" w:before="76" w:after="0"/>
        <w:ind w:left="620" w:right="0" w:hanging="401"/>
        <w:jc w:val="left"/>
      </w:pPr>
      <w:r>
        <w:rPr/>
        <w:t>History of Bluemont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484" w:val="left" w:leader="none"/>
        </w:tabs>
        <w:spacing w:line="240" w:lineRule="auto" w:before="0" w:after="0"/>
        <w:ind w:left="483" w:right="0" w:hanging="264"/>
        <w:jc w:val="left"/>
        <w:rPr>
          <w:b/>
          <w:sz w:val="24"/>
        </w:rPr>
      </w:pPr>
      <w:r>
        <w:rPr>
          <w:b/>
          <w:spacing w:val="-10"/>
          <w:sz w:val="24"/>
        </w:rPr>
        <w:t>Prehistoric</w:t>
      </w:r>
      <w:r>
        <w:rPr>
          <w:b/>
          <w:spacing w:val="-20"/>
          <w:sz w:val="24"/>
        </w:rPr>
        <w:t> </w:t>
      </w:r>
      <w:r>
        <w:rPr>
          <w:b/>
          <w:spacing w:val="-9"/>
          <w:sz w:val="24"/>
        </w:rPr>
        <w:t>Through</w:t>
      </w:r>
      <w:r>
        <w:rPr>
          <w:b/>
          <w:spacing w:val="-20"/>
          <w:sz w:val="24"/>
        </w:rPr>
        <w:t> </w:t>
      </w:r>
      <w:r>
        <w:rPr>
          <w:b/>
          <w:spacing w:val="-9"/>
          <w:sz w:val="24"/>
        </w:rPr>
        <w:t>1700</w:t>
      </w:r>
      <w:r>
        <w:rPr>
          <w:b/>
          <w:spacing w:val="-20"/>
          <w:sz w:val="24"/>
        </w:rPr>
        <w:t> </w:t>
      </w:r>
      <w:r>
        <w:rPr>
          <w:b/>
          <w:spacing w:val="-9"/>
          <w:sz w:val="24"/>
        </w:rPr>
        <w:t>AD</w:t>
      </w:r>
    </w:p>
    <w:p>
      <w:pPr>
        <w:pStyle w:val="BodyText"/>
        <w:rPr>
          <w:b/>
        </w:rPr>
      </w:pPr>
    </w:p>
    <w:p>
      <w:pPr>
        <w:pStyle w:val="BodyText"/>
        <w:spacing w:before="1"/>
        <w:ind w:left="220" w:right="1825" w:firstLine="720"/>
      </w:pPr>
      <w:r>
        <w:rPr/>
        <w:t>The</w:t>
      </w:r>
      <w:r>
        <w:rPr>
          <w:spacing w:val="12"/>
        </w:rPr>
        <w:t> </w:t>
      </w:r>
      <w:r>
        <w:rPr/>
        <w:t>area's</w:t>
      </w:r>
      <w:r>
        <w:rPr>
          <w:spacing w:val="12"/>
        </w:rPr>
        <w:t> </w:t>
      </w:r>
      <w:r>
        <w:rPr/>
        <w:t>first</w:t>
      </w:r>
      <w:r>
        <w:rPr>
          <w:spacing w:val="13"/>
        </w:rPr>
        <w:t> </w:t>
      </w:r>
      <w:r>
        <w:rPr/>
        <w:t>settlers</w:t>
      </w:r>
      <w:r>
        <w:rPr>
          <w:spacing w:val="12"/>
        </w:rPr>
        <w:t> </w:t>
      </w:r>
      <w:r>
        <w:rPr/>
        <w:t>arrived</w:t>
      </w:r>
      <w:r>
        <w:rPr>
          <w:spacing w:val="13"/>
        </w:rPr>
        <w:t> </w:t>
      </w:r>
      <w:r>
        <w:rPr/>
        <w:t>some</w:t>
      </w:r>
      <w:r>
        <w:rPr>
          <w:spacing w:val="12"/>
        </w:rPr>
        <w:t> </w:t>
      </w:r>
      <w:r>
        <w:rPr/>
        <w:t>10,000</w:t>
      </w:r>
      <w:r>
        <w:rPr>
          <w:spacing w:val="12"/>
        </w:rPr>
        <w:t> </w:t>
      </w:r>
      <w:r>
        <w:rPr/>
        <w:t>years</w:t>
      </w:r>
      <w:r>
        <w:rPr>
          <w:spacing w:val="13"/>
        </w:rPr>
        <w:t> </w:t>
      </w:r>
      <w:r>
        <w:rPr/>
        <w:t>ago</w:t>
      </w:r>
      <w:r>
        <w:rPr>
          <w:spacing w:val="12"/>
        </w:rPr>
        <w:t> </w:t>
      </w:r>
      <w:r>
        <w:rPr/>
        <w:t>at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close</w:t>
      </w:r>
      <w:r>
        <w:rPr>
          <w:spacing w:val="12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/>
        <w:t>Ice</w:t>
      </w:r>
      <w:r>
        <w:rPr>
          <w:spacing w:val="1"/>
        </w:rPr>
        <w:t> </w:t>
      </w:r>
      <w:r>
        <w:rPr/>
        <w:t>Age.</w:t>
      </w:r>
      <w:r>
        <w:rPr>
          <w:spacing w:val="8"/>
        </w:rPr>
        <w:t> </w:t>
      </w:r>
      <w:r>
        <w:rPr/>
        <w:t>Their</w:t>
      </w:r>
      <w:r>
        <w:rPr>
          <w:spacing w:val="9"/>
        </w:rPr>
        <w:t> </w:t>
      </w:r>
      <w:r>
        <w:rPr/>
        <w:t>descendants</w:t>
      </w:r>
      <w:r>
        <w:rPr>
          <w:spacing w:val="9"/>
        </w:rPr>
        <w:t> </w:t>
      </w:r>
      <w:r>
        <w:rPr/>
        <w:t>saw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effects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global</w:t>
      </w:r>
      <w:r>
        <w:rPr>
          <w:spacing w:val="8"/>
        </w:rPr>
        <w:t> </w:t>
      </w:r>
      <w:r>
        <w:rPr/>
        <w:t>warming</w:t>
      </w:r>
      <w:r>
        <w:rPr>
          <w:spacing w:val="8"/>
        </w:rPr>
        <w:t> </w:t>
      </w:r>
      <w:r>
        <w:rPr/>
        <w:t>as</w:t>
      </w:r>
      <w:r>
        <w:rPr>
          <w:spacing w:val="9"/>
        </w:rPr>
        <w:t> </w:t>
      </w:r>
      <w:r>
        <w:rPr/>
        <w:t>conifer</w:t>
      </w:r>
      <w:r>
        <w:rPr>
          <w:spacing w:val="9"/>
        </w:rPr>
        <w:t> </w:t>
      </w:r>
      <w:r>
        <w:rPr/>
        <w:t>forests</w:t>
      </w:r>
      <w:r>
        <w:rPr>
          <w:spacing w:val="8"/>
        </w:rPr>
        <w:t> </w:t>
      </w:r>
      <w:r>
        <w:rPr/>
        <w:t>were</w:t>
      </w:r>
      <w:r>
        <w:rPr>
          <w:spacing w:val="1"/>
        </w:rPr>
        <w:t> </w:t>
      </w:r>
      <w:r>
        <w:rPr/>
        <w:t>replaced</w:t>
      </w:r>
      <w:r>
        <w:rPr>
          <w:spacing w:val="9"/>
        </w:rPr>
        <w:t> </w:t>
      </w:r>
      <w:r>
        <w:rPr/>
        <w:t>by</w:t>
      </w:r>
      <w:r>
        <w:rPr>
          <w:spacing w:val="9"/>
        </w:rPr>
        <w:t> </w:t>
      </w:r>
      <w:r>
        <w:rPr/>
        <w:t>oak,</w:t>
      </w:r>
      <w:r>
        <w:rPr>
          <w:spacing w:val="10"/>
        </w:rPr>
        <w:t> </w:t>
      </w:r>
      <w:r>
        <w:rPr/>
        <w:t>hickory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chestnut</w:t>
      </w:r>
      <w:r>
        <w:rPr>
          <w:spacing w:val="11"/>
        </w:rPr>
        <w:t> </w:t>
      </w:r>
      <w:r>
        <w:rPr/>
        <w:t>trees,</w:t>
      </w:r>
      <w:r>
        <w:rPr>
          <w:spacing w:val="9"/>
        </w:rPr>
        <w:t> </w:t>
      </w:r>
      <w:r>
        <w:rPr/>
        <w:t>and</w:t>
      </w:r>
      <w:r>
        <w:rPr>
          <w:spacing w:val="11"/>
        </w:rPr>
        <w:t> </w:t>
      </w:r>
      <w:r>
        <w:rPr/>
        <w:t>as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sea</w:t>
      </w:r>
      <w:r>
        <w:rPr>
          <w:spacing w:val="9"/>
        </w:rPr>
        <w:t> </w:t>
      </w:r>
      <w:r>
        <w:rPr/>
        <w:t>level</w:t>
      </w:r>
      <w:r>
        <w:rPr>
          <w:spacing w:val="11"/>
        </w:rPr>
        <w:t> </w:t>
      </w:r>
      <w:r>
        <w:rPr/>
        <w:t>rose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flooded</w:t>
      </w:r>
      <w:r>
        <w:rPr>
          <w:spacing w:val="11"/>
        </w:rPr>
        <w:t> </w:t>
      </w:r>
      <w:r>
        <w:rPr/>
        <w:t>river</w:t>
      </w:r>
      <w:r>
        <w:rPr>
          <w:spacing w:val="1"/>
        </w:rPr>
        <w:t> </w:t>
      </w:r>
      <w:r>
        <w:rPr/>
        <w:t>valleys</w:t>
      </w:r>
      <w:r>
        <w:rPr>
          <w:spacing w:val="9"/>
        </w:rPr>
        <w:t> </w:t>
      </w:r>
      <w:r>
        <w:rPr/>
        <w:t>to</w:t>
      </w:r>
      <w:r>
        <w:rPr>
          <w:spacing w:val="10"/>
        </w:rPr>
        <w:t> </w:t>
      </w:r>
      <w:r>
        <w:rPr/>
        <w:t>form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Chesapeake</w:t>
      </w:r>
      <w:r>
        <w:rPr>
          <w:spacing w:val="9"/>
        </w:rPr>
        <w:t> </w:t>
      </w:r>
      <w:r>
        <w:rPr/>
        <w:t>Bay.</w:t>
      </w:r>
      <w:r>
        <w:rPr>
          <w:spacing w:val="9"/>
        </w:rPr>
        <w:t> </w:t>
      </w:r>
      <w:r>
        <w:rPr/>
        <w:t>By</w:t>
      </w:r>
      <w:r>
        <w:rPr>
          <w:spacing w:val="9"/>
        </w:rPr>
        <w:t> </w:t>
      </w:r>
      <w:r>
        <w:rPr/>
        <w:t>1600,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area</w:t>
      </w:r>
      <w:r>
        <w:rPr>
          <w:spacing w:val="10"/>
        </w:rPr>
        <w:t> </w:t>
      </w:r>
      <w:r>
        <w:rPr/>
        <w:t>that</w:t>
      </w:r>
      <w:r>
        <w:rPr>
          <w:spacing w:val="10"/>
        </w:rPr>
        <w:t> </w:t>
      </w:r>
      <w:r>
        <w:rPr/>
        <w:t>would</w:t>
      </w:r>
      <w:r>
        <w:rPr>
          <w:spacing w:val="9"/>
        </w:rPr>
        <w:t> </w:t>
      </w:r>
      <w:r>
        <w:rPr/>
        <w:t>become</w:t>
      </w:r>
      <w:r>
        <w:rPr>
          <w:spacing w:val="9"/>
        </w:rPr>
        <w:t> </w:t>
      </w:r>
      <w:r>
        <w:rPr/>
        <w:t>Arlington</w:t>
      </w:r>
      <w:r>
        <w:rPr>
          <w:spacing w:val="1"/>
        </w:rPr>
        <w:t> </w:t>
      </w:r>
      <w:r>
        <w:rPr/>
        <w:t>was</w:t>
      </w:r>
      <w:r>
        <w:rPr>
          <w:spacing w:val="12"/>
        </w:rPr>
        <w:t> </w:t>
      </w:r>
      <w:r>
        <w:rPr/>
        <w:t>a</w:t>
      </w:r>
      <w:r>
        <w:rPr>
          <w:spacing w:val="12"/>
        </w:rPr>
        <w:t> </w:t>
      </w:r>
      <w:r>
        <w:rPr/>
        <w:t>crossroads</w:t>
      </w:r>
      <w:r>
        <w:rPr>
          <w:spacing w:val="12"/>
        </w:rPr>
        <w:t> </w:t>
      </w:r>
      <w:r>
        <w:rPr/>
        <w:t>between</w:t>
      </w:r>
      <w:r>
        <w:rPr>
          <w:spacing w:val="12"/>
        </w:rPr>
        <w:t> </w:t>
      </w:r>
      <w:r>
        <w:rPr/>
        <w:t>trading</w:t>
      </w:r>
      <w:r>
        <w:rPr>
          <w:spacing w:val="12"/>
        </w:rPr>
        <w:t> </w:t>
      </w:r>
      <w:r>
        <w:rPr/>
        <w:t>routes</w:t>
      </w:r>
      <w:r>
        <w:rPr>
          <w:spacing w:val="12"/>
        </w:rPr>
        <w:t> </w:t>
      </w:r>
      <w:r>
        <w:rPr/>
        <w:t>that</w:t>
      </w:r>
      <w:r>
        <w:rPr>
          <w:spacing w:val="13"/>
        </w:rPr>
        <w:t> </w:t>
      </w:r>
      <w:r>
        <w:rPr/>
        <w:t>followed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Fall</w:t>
      </w:r>
      <w:r>
        <w:rPr>
          <w:spacing w:val="11"/>
        </w:rPr>
        <w:t> </w:t>
      </w:r>
      <w:r>
        <w:rPr/>
        <w:t>Line</w:t>
      </w:r>
      <w:r>
        <w:rPr>
          <w:spacing w:val="12"/>
        </w:rPr>
        <w:t> </w:t>
      </w:r>
      <w:r>
        <w:rPr/>
        <w:t>north</w:t>
      </w:r>
      <w:r>
        <w:rPr>
          <w:spacing w:val="11"/>
        </w:rPr>
        <w:t> </w:t>
      </w:r>
      <w:r>
        <w:rPr/>
        <w:t>and</w:t>
      </w:r>
      <w:r>
        <w:rPr>
          <w:spacing w:val="12"/>
        </w:rPr>
        <w:t> </w:t>
      </w:r>
      <w:r>
        <w:rPr/>
        <w:t>south</w:t>
      </w:r>
      <w:r>
        <w:rPr>
          <w:spacing w:val="11"/>
        </w:rPr>
        <w:t> </w:t>
      </w:r>
      <w:r>
        <w:rPr/>
        <w:t>and</w:t>
      </w:r>
      <w:r>
        <w:rPr>
          <w:spacing w:val="-57"/>
        </w:rPr>
        <w:t> </w:t>
      </w:r>
      <w:r>
        <w:rPr/>
        <w:t>those</w:t>
      </w:r>
      <w:r>
        <w:rPr>
          <w:spacing w:val="7"/>
        </w:rPr>
        <w:t> </w:t>
      </w:r>
      <w:r>
        <w:rPr/>
        <w:t>that</w:t>
      </w:r>
      <w:r>
        <w:rPr>
          <w:spacing w:val="8"/>
        </w:rPr>
        <w:t> </w:t>
      </w:r>
      <w:r>
        <w:rPr/>
        <w:t>followed</w:t>
      </w:r>
      <w:r>
        <w:rPr>
          <w:spacing w:val="7"/>
        </w:rPr>
        <w:t> </w:t>
      </w:r>
      <w:r>
        <w:rPr/>
        <w:t>the</w:t>
      </w:r>
      <w:r>
        <w:rPr>
          <w:spacing w:val="8"/>
        </w:rPr>
        <w:t> </w:t>
      </w:r>
      <w:r>
        <w:rPr/>
        <w:t>Potomac</w:t>
      </w:r>
      <w:r>
        <w:rPr>
          <w:spacing w:val="7"/>
        </w:rPr>
        <w:t> </w:t>
      </w:r>
      <w:r>
        <w:rPr/>
        <w:t>River</w:t>
      </w:r>
      <w:r>
        <w:rPr>
          <w:spacing w:val="8"/>
        </w:rPr>
        <w:t> </w:t>
      </w:r>
      <w:r>
        <w:rPr/>
        <w:t>east</w:t>
      </w:r>
      <w:r>
        <w:rPr>
          <w:spacing w:val="7"/>
        </w:rPr>
        <w:t> </w:t>
      </w:r>
      <w:r>
        <w:rPr/>
        <w:t>and</w:t>
      </w:r>
      <w:r>
        <w:rPr>
          <w:spacing w:val="8"/>
        </w:rPr>
        <w:t> </w:t>
      </w:r>
      <w:r>
        <w:rPr/>
        <w:t>west.</w:t>
      </w:r>
      <w:r>
        <w:rPr>
          <w:spacing w:val="7"/>
        </w:rPr>
        <w:t> </w:t>
      </w:r>
      <w:r>
        <w:rPr/>
        <w:t>In</w:t>
      </w:r>
      <w:r>
        <w:rPr>
          <w:spacing w:val="8"/>
        </w:rPr>
        <w:t> </w:t>
      </w:r>
      <w:r>
        <w:rPr/>
        <w:t>addition,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Potomac</w:t>
      </w:r>
      <w:r>
        <w:rPr>
          <w:spacing w:val="8"/>
        </w:rPr>
        <w:t> </w:t>
      </w:r>
      <w:r>
        <w:rPr/>
        <w:t>was</w:t>
      </w:r>
      <w:r>
        <w:rPr>
          <w:spacing w:val="7"/>
        </w:rPr>
        <w:t> </w:t>
      </w:r>
      <w:r>
        <w:rPr/>
        <w:t>an</w:t>
      </w:r>
      <w:r>
        <w:rPr>
          <w:spacing w:val="1"/>
        </w:rPr>
        <w:t> </w:t>
      </w:r>
      <w:r>
        <w:rPr/>
        <w:t>important</w:t>
      </w:r>
      <w:r>
        <w:rPr>
          <w:spacing w:val="11"/>
        </w:rPr>
        <w:t> </w:t>
      </w:r>
      <w:r>
        <w:rPr/>
        <w:t>food</w:t>
      </w:r>
      <w:r>
        <w:rPr>
          <w:spacing w:val="12"/>
        </w:rPr>
        <w:t> </w:t>
      </w:r>
      <w:r>
        <w:rPr/>
        <w:t>resource,</w:t>
      </w:r>
      <w:r>
        <w:rPr>
          <w:spacing w:val="12"/>
        </w:rPr>
        <w:t> </w:t>
      </w:r>
      <w:r>
        <w:rPr/>
        <w:t>especially</w:t>
      </w:r>
      <w:r>
        <w:rPr>
          <w:spacing w:val="11"/>
        </w:rPr>
        <w:t> </w:t>
      </w:r>
      <w:r>
        <w:rPr/>
        <w:t>during</w:t>
      </w:r>
      <w:r>
        <w:rPr>
          <w:spacing w:val="12"/>
        </w:rPr>
        <w:t> </w:t>
      </w:r>
      <w:r>
        <w:rPr/>
        <w:t>spring</w:t>
      </w:r>
      <w:r>
        <w:rPr>
          <w:spacing w:val="12"/>
        </w:rPr>
        <w:t> </w:t>
      </w:r>
      <w:r>
        <w:rPr/>
        <w:t>migrations</w:t>
      </w:r>
      <w:r>
        <w:rPr>
          <w:spacing w:val="12"/>
        </w:rPr>
        <w:t> </w:t>
      </w:r>
      <w:r>
        <w:rPr/>
        <w:t>when</w:t>
      </w:r>
      <w:r>
        <w:rPr>
          <w:spacing w:val="11"/>
        </w:rPr>
        <w:t> </w:t>
      </w:r>
      <w:r>
        <w:rPr/>
        <w:t>fish</w:t>
      </w:r>
      <w:r>
        <w:rPr>
          <w:spacing w:val="12"/>
        </w:rPr>
        <w:t> </w:t>
      </w:r>
      <w:r>
        <w:rPr/>
        <w:t>collected</w:t>
      </w:r>
      <w:r>
        <w:rPr>
          <w:spacing w:val="12"/>
        </w:rPr>
        <w:t> </w:t>
      </w:r>
      <w:r>
        <w:rPr/>
        <w:t>at</w:t>
      </w:r>
      <w:r>
        <w:rPr>
          <w:spacing w:val="1"/>
        </w:rPr>
        <w:t> </w:t>
      </w:r>
      <w:r>
        <w:rPr/>
        <w:t>Little</w:t>
      </w:r>
      <w:r>
        <w:rPr>
          <w:spacing w:val="3"/>
        </w:rPr>
        <w:t> </w:t>
      </w:r>
      <w:r>
        <w:rPr/>
        <w:t>Falls.</w:t>
      </w:r>
      <w:r>
        <w:rPr>
          <w:vertAlign w:val="superscript"/>
        </w:rPr>
        <w:t>40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0" w:right="1936" w:firstLine="720"/>
      </w:pPr>
      <w:r>
        <w:rPr/>
        <w:t>The</w:t>
      </w:r>
      <w:r>
        <w:rPr>
          <w:spacing w:val="8"/>
        </w:rPr>
        <w:t> </w:t>
      </w:r>
      <w:r>
        <w:rPr/>
        <w:t>written</w:t>
      </w:r>
      <w:r>
        <w:rPr>
          <w:spacing w:val="8"/>
        </w:rPr>
        <w:t> </w:t>
      </w:r>
      <w:r>
        <w:rPr/>
        <w:t>record</w:t>
      </w:r>
      <w:r>
        <w:rPr>
          <w:spacing w:val="8"/>
        </w:rPr>
        <w:t> </w:t>
      </w:r>
      <w:r>
        <w:rPr/>
        <w:t>of</w:t>
      </w:r>
      <w:r>
        <w:rPr>
          <w:spacing w:val="9"/>
        </w:rPr>
        <w:t> </w:t>
      </w:r>
      <w:r>
        <w:rPr/>
        <w:t>Native</w:t>
      </w:r>
      <w:r>
        <w:rPr>
          <w:spacing w:val="8"/>
        </w:rPr>
        <w:t> </w:t>
      </w:r>
      <w:r>
        <w:rPr/>
        <w:t>American</w:t>
      </w:r>
      <w:r>
        <w:rPr>
          <w:spacing w:val="8"/>
        </w:rPr>
        <w:t> </w:t>
      </w:r>
      <w:r>
        <w:rPr/>
        <w:t>settlements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our</w:t>
      </w:r>
      <w:r>
        <w:rPr>
          <w:spacing w:val="8"/>
        </w:rPr>
        <w:t> </w:t>
      </w:r>
      <w:r>
        <w:rPr/>
        <w:t>area</w:t>
      </w:r>
      <w:r>
        <w:rPr>
          <w:spacing w:val="8"/>
        </w:rPr>
        <w:t> </w:t>
      </w:r>
      <w:r>
        <w:rPr/>
        <w:t>is</w:t>
      </w:r>
      <w:r>
        <w:rPr>
          <w:spacing w:val="8"/>
        </w:rPr>
        <w:t> </w:t>
      </w:r>
      <w:r>
        <w:rPr/>
        <w:t>limited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the</w:t>
      </w:r>
      <w:r>
        <w:rPr>
          <w:spacing w:val="1"/>
        </w:rPr>
        <w:t> </w:t>
      </w:r>
      <w:r>
        <w:rPr/>
        <w:t>observations</w:t>
      </w:r>
      <w:r>
        <w:rPr>
          <w:spacing w:val="11"/>
        </w:rPr>
        <w:t> </w:t>
      </w:r>
      <w:r>
        <w:rPr/>
        <w:t>of</w:t>
      </w:r>
      <w:r>
        <w:rPr>
          <w:spacing w:val="14"/>
        </w:rPr>
        <w:t> </w:t>
      </w:r>
      <w:r>
        <w:rPr/>
        <w:t>early</w:t>
      </w:r>
      <w:r>
        <w:rPr>
          <w:spacing w:val="12"/>
        </w:rPr>
        <w:t> </w:t>
      </w:r>
      <w:r>
        <w:rPr/>
        <w:t>English</w:t>
      </w:r>
      <w:r>
        <w:rPr>
          <w:spacing w:val="12"/>
        </w:rPr>
        <w:t> </w:t>
      </w:r>
      <w:r>
        <w:rPr/>
        <w:t>explorers</w:t>
      </w:r>
      <w:r>
        <w:rPr>
          <w:spacing w:val="12"/>
        </w:rPr>
        <w:t> </w:t>
      </w:r>
      <w:r>
        <w:rPr/>
        <w:t>and</w:t>
      </w:r>
      <w:r>
        <w:rPr>
          <w:spacing w:val="12"/>
        </w:rPr>
        <w:t> </w:t>
      </w:r>
      <w:r>
        <w:rPr/>
        <w:t>traders</w:t>
      </w:r>
      <w:r>
        <w:rPr>
          <w:spacing w:val="12"/>
        </w:rPr>
        <w:t> </w:t>
      </w:r>
      <w:r>
        <w:rPr/>
        <w:t>sailing</w:t>
      </w:r>
      <w:r>
        <w:rPr>
          <w:spacing w:val="12"/>
        </w:rPr>
        <w:t> </w:t>
      </w:r>
      <w:r>
        <w:rPr/>
        <w:t>up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Potomac.</w:t>
      </w:r>
      <w:r>
        <w:rPr>
          <w:spacing w:val="12"/>
        </w:rPr>
        <w:t> </w:t>
      </w:r>
      <w:r>
        <w:rPr/>
        <w:t>Archaeolo-</w:t>
      </w:r>
      <w:r>
        <w:rPr>
          <w:spacing w:val="-57"/>
        </w:rPr>
        <w:t> </w:t>
      </w:r>
      <w:r>
        <w:rPr/>
        <w:t>gists</w:t>
      </w:r>
      <w:r>
        <w:rPr>
          <w:spacing w:val="8"/>
        </w:rPr>
        <w:t> </w:t>
      </w:r>
      <w:r>
        <w:rPr/>
        <w:t>have</w:t>
      </w:r>
      <w:r>
        <w:rPr>
          <w:spacing w:val="8"/>
        </w:rPr>
        <w:t> </w:t>
      </w:r>
      <w:r>
        <w:rPr/>
        <w:t>identified</w:t>
      </w:r>
      <w:r>
        <w:rPr>
          <w:spacing w:val="9"/>
        </w:rPr>
        <w:t> </w:t>
      </w:r>
      <w:r>
        <w:rPr/>
        <w:t>Native</w:t>
      </w:r>
      <w:r>
        <w:rPr>
          <w:spacing w:val="8"/>
        </w:rPr>
        <w:t> </w:t>
      </w:r>
      <w:r>
        <w:rPr/>
        <w:t>American</w:t>
      </w:r>
      <w:r>
        <w:rPr>
          <w:spacing w:val="9"/>
        </w:rPr>
        <w:t> </w:t>
      </w:r>
      <w:r>
        <w:rPr/>
        <w:t>village</w:t>
      </w:r>
      <w:r>
        <w:rPr>
          <w:spacing w:val="8"/>
        </w:rPr>
        <w:t> </w:t>
      </w:r>
      <w:r>
        <w:rPr/>
        <w:t>sites</w:t>
      </w:r>
      <w:r>
        <w:rPr>
          <w:spacing w:val="8"/>
        </w:rPr>
        <w:t> </w:t>
      </w:r>
      <w:r>
        <w:rPr/>
        <w:t>near</w:t>
      </w:r>
      <w:r>
        <w:rPr>
          <w:spacing w:val="9"/>
        </w:rPr>
        <w:t> </w:t>
      </w:r>
      <w:r>
        <w:rPr/>
        <w:t>Long</w:t>
      </w:r>
      <w:r>
        <w:rPr>
          <w:spacing w:val="8"/>
        </w:rPr>
        <w:t> </w:t>
      </w:r>
      <w:r>
        <w:rPr/>
        <w:t>Branch</w:t>
      </w:r>
      <w:r>
        <w:rPr>
          <w:spacing w:val="9"/>
        </w:rPr>
        <w:t> </w:t>
      </w:r>
      <w:r>
        <w:rPr/>
        <w:t>Nature</w:t>
      </w:r>
      <w:r>
        <w:rPr>
          <w:spacing w:val="8"/>
        </w:rPr>
        <w:t> </w:t>
      </w:r>
      <w:r>
        <w:rPr/>
        <w:t>Center,</w:t>
      </w:r>
      <w:r>
        <w:rPr>
          <w:spacing w:val="1"/>
        </w:rPr>
        <w:t> </w:t>
      </w:r>
      <w:r>
        <w:rPr/>
        <w:t>East</w:t>
      </w:r>
      <w:r>
        <w:rPr>
          <w:spacing w:val="6"/>
        </w:rPr>
        <w:t> </w:t>
      </w:r>
      <w:r>
        <w:rPr/>
        <w:t>Falls</w:t>
      </w:r>
      <w:r>
        <w:rPr>
          <w:spacing w:val="6"/>
        </w:rPr>
        <w:t> </w:t>
      </w:r>
      <w:r>
        <w:rPr/>
        <w:t>Church,</w:t>
      </w:r>
      <w:r>
        <w:rPr>
          <w:spacing w:val="7"/>
        </w:rPr>
        <w:t> </w:t>
      </w:r>
      <w:r>
        <w:rPr/>
        <w:t>and</w:t>
      </w:r>
      <w:r>
        <w:rPr>
          <w:spacing w:val="6"/>
        </w:rPr>
        <w:t> </w:t>
      </w:r>
      <w:r>
        <w:rPr/>
        <w:t>a</w:t>
      </w:r>
      <w:r>
        <w:rPr>
          <w:spacing w:val="7"/>
        </w:rPr>
        <w:t> </w:t>
      </w:r>
      <w:r>
        <w:rPr/>
        <w:t>quarry</w:t>
      </w:r>
      <w:r>
        <w:rPr>
          <w:spacing w:val="6"/>
        </w:rPr>
        <w:t> </w:t>
      </w:r>
      <w:r>
        <w:rPr/>
        <w:t>along</w:t>
      </w:r>
      <w:r>
        <w:rPr>
          <w:spacing w:val="6"/>
        </w:rPr>
        <w:t> </w:t>
      </w:r>
      <w:r>
        <w:rPr/>
        <w:t>Four</w:t>
      </w:r>
      <w:r>
        <w:rPr>
          <w:spacing w:val="7"/>
        </w:rPr>
        <w:t> </w:t>
      </w:r>
      <w:r>
        <w:rPr/>
        <w:t>Mile</w:t>
      </w:r>
      <w:r>
        <w:rPr>
          <w:spacing w:val="6"/>
        </w:rPr>
        <w:t> </w:t>
      </w:r>
      <w:r>
        <w:rPr/>
        <w:t>Run.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spread</w:t>
      </w:r>
      <w:r>
        <w:rPr>
          <w:spacing w:val="7"/>
        </w:rPr>
        <w:t> </w:t>
      </w:r>
      <w:r>
        <w:rPr/>
        <w:t>of</w:t>
      </w:r>
      <w:r>
        <w:rPr>
          <w:spacing w:val="7"/>
        </w:rPr>
        <w:t> </w:t>
      </w:r>
      <w:r>
        <w:rPr/>
        <w:t>English</w:t>
      </w:r>
      <w:r>
        <w:rPr>
          <w:spacing w:val="1"/>
        </w:rPr>
        <w:t> </w:t>
      </w:r>
      <w:r>
        <w:rPr/>
        <w:t>settlements</w:t>
      </w:r>
      <w:r>
        <w:rPr>
          <w:spacing w:val="13"/>
        </w:rPr>
        <w:t> </w:t>
      </w:r>
      <w:r>
        <w:rPr/>
        <w:t>up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Potomac</w:t>
      </w:r>
      <w:r>
        <w:rPr>
          <w:spacing w:val="13"/>
        </w:rPr>
        <w:t> </w:t>
      </w:r>
      <w:r>
        <w:rPr/>
        <w:t>River</w:t>
      </w:r>
      <w:r>
        <w:rPr>
          <w:spacing w:val="13"/>
        </w:rPr>
        <w:t> </w:t>
      </w:r>
      <w:r>
        <w:rPr/>
        <w:t>was</w:t>
      </w:r>
      <w:r>
        <w:rPr>
          <w:spacing w:val="13"/>
        </w:rPr>
        <w:t> </w:t>
      </w:r>
      <w:r>
        <w:rPr/>
        <w:t>stalled</w:t>
      </w:r>
      <w:r>
        <w:rPr>
          <w:spacing w:val="14"/>
        </w:rPr>
        <w:t> </w:t>
      </w:r>
      <w:r>
        <w:rPr/>
        <w:t>around</w:t>
      </w:r>
      <w:r>
        <w:rPr>
          <w:spacing w:val="13"/>
        </w:rPr>
        <w:t> </w:t>
      </w:r>
      <w:r>
        <w:rPr/>
        <w:t>Stafford</w:t>
      </w:r>
      <w:r>
        <w:rPr>
          <w:spacing w:val="13"/>
        </w:rPr>
        <w:t> </w:t>
      </w:r>
      <w:r>
        <w:rPr/>
        <w:t>County</w:t>
      </w:r>
      <w:r>
        <w:rPr>
          <w:spacing w:val="13"/>
        </w:rPr>
        <w:t> </w:t>
      </w:r>
      <w:r>
        <w:rPr/>
        <w:t>by</w:t>
      </w:r>
      <w:r>
        <w:rPr>
          <w:spacing w:val="13"/>
        </w:rPr>
        <w:t> </w:t>
      </w:r>
      <w:r>
        <w:rPr/>
        <w:t>conflict</w:t>
      </w:r>
      <w:r>
        <w:rPr>
          <w:spacing w:val="13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6"/>
        </w:rPr>
        <w:t> </w:t>
      </w:r>
      <w:r>
        <w:rPr/>
        <w:t>Native</w:t>
      </w:r>
      <w:r>
        <w:rPr>
          <w:spacing w:val="6"/>
        </w:rPr>
        <w:t> </w:t>
      </w:r>
      <w:r>
        <w:rPr/>
        <w:t>Americans</w:t>
      </w:r>
      <w:r>
        <w:rPr>
          <w:spacing w:val="6"/>
        </w:rPr>
        <w:t> </w:t>
      </w:r>
      <w:r>
        <w:rPr/>
        <w:t>during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late</w:t>
      </w:r>
      <w:r>
        <w:rPr>
          <w:spacing w:val="6"/>
        </w:rPr>
        <w:t> </w:t>
      </w:r>
      <w:r>
        <w:rPr/>
        <w:t>1600s.</w:t>
      </w:r>
      <w:r>
        <w:rPr>
          <w:spacing w:val="7"/>
        </w:rPr>
        <w:t> </w:t>
      </w:r>
      <w:r>
        <w:rPr/>
        <w:t>By</w:t>
      </w:r>
      <w:r>
        <w:rPr>
          <w:spacing w:val="6"/>
        </w:rPr>
        <w:t> </w:t>
      </w:r>
      <w:r>
        <w:rPr/>
        <w:t>1700</w:t>
      </w:r>
      <w:r>
        <w:rPr>
          <w:spacing w:val="6"/>
        </w:rPr>
        <w:t> </w:t>
      </w:r>
      <w:r>
        <w:rPr/>
        <w:t>the</w:t>
      </w:r>
      <w:r>
        <w:rPr>
          <w:spacing w:val="7"/>
        </w:rPr>
        <w:t> </w:t>
      </w:r>
      <w:r>
        <w:rPr/>
        <w:t>area</w:t>
      </w:r>
      <w:r>
        <w:rPr>
          <w:spacing w:val="6"/>
        </w:rPr>
        <w:t> </w:t>
      </w:r>
      <w:r>
        <w:rPr/>
        <w:t>was</w:t>
      </w:r>
      <w:r>
        <w:rPr>
          <w:spacing w:val="6"/>
        </w:rPr>
        <w:t> </w:t>
      </w:r>
      <w:r>
        <w:rPr/>
        <w:t>vacant</w:t>
      </w:r>
      <w:r>
        <w:rPr>
          <w:spacing w:val="7"/>
        </w:rPr>
        <w:t> </w:t>
      </w:r>
      <w:r>
        <w:rPr/>
        <w:t>due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5"/>
        </w:rPr>
        <w:t> </w:t>
      </w:r>
      <w:r>
        <w:rPr/>
        <w:t>of</w:t>
      </w:r>
      <w:r>
        <w:rPr>
          <w:spacing w:val="6"/>
        </w:rPr>
        <w:t> </w:t>
      </w:r>
      <w:r>
        <w:rPr/>
        <w:t>disease,</w:t>
      </w:r>
      <w:r>
        <w:rPr>
          <w:spacing w:val="5"/>
        </w:rPr>
        <w:t> </w:t>
      </w:r>
      <w:r>
        <w:rPr/>
        <w:t>warfare</w:t>
      </w:r>
      <w:r>
        <w:rPr>
          <w:spacing w:val="6"/>
        </w:rPr>
        <w:t> </w:t>
      </w:r>
      <w:r>
        <w:rPr/>
        <w:t>and</w:t>
      </w:r>
      <w:r>
        <w:rPr>
          <w:spacing w:val="5"/>
        </w:rPr>
        <w:t> </w:t>
      </w:r>
      <w:r>
        <w:rPr/>
        <w:t>migration</w:t>
      </w:r>
      <w:r>
        <w:rPr>
          <w:spacing w:val="5"/>
        </w:rPr>
        <w:t> </w:t>
      </w:r>
      <w:r>
        <w:rPr/>
        <w:t>on</w:t>
      </w:r>
      <w:r>
        <w:rPr>
          <w:spacing w:val="5"/>
        </w:rPr>
        <w:t> </w:t>
      </w:r>
      <w:r>
        <w:rPr/>
        <w:t>the</w:t>
      </w:r>
      <w:r>
        <w:rPr>
          <w:spacing w:val="7"/>
        </w:rPr>
        <w:t> </w:t>
      </w:r>
      <w:r>
        <w:rPr/>
        <w:t>original</w:t>
      </w:r>
      <w:r>
        <w:rPr>
          <w:spacing w:val="5"/>
        </w:rPr>
        <w:t> </w:t>
      </w:r>
      <w:r>
        <w:rPr/>
        <w:t>residents.</w:t>
      </w:r>
      <w:r>
        <w:rPr>
          <w:vertAlign w:val="superscript"/>
        </w:rPr>
        <w:t>41</w:t>
      </w:r>
    </w:p>
    <w:p>
      <w:pPr>
        <w:pStyle w:val="BodyText"/>
      </w:pPr>
    </w:p>
    <w:p>
      <w:pPr>
        <w:pStyle w:val="Heading1"/>
        <w:numPr>
          <w:ilvl w:val="0"/>
          <w:numId w:val="4"/>
        </w:numPr>
        <w:tabs>
          <w:tab w:pos="471" w:val="left" w:leader="none"/>
        </w:tabs>
        <w:spacing w:line="240" w:lineRule="auto" w:before="0" w:after="0"/>
        <w:ind w:left="470" w:right="0" w:hanging="251"/>
        <w:jc w:val="left"/>
      </w:pPr>
      <w:r>
        <w:rPr>
          <w:spacing w:val="-10"/>
        </w:rPr>
        <w:t>Colonial</w:t>
      </w:r>
      <w:r>
        <w:rPr>
          <w:spacing w:val="-20"/>
        </w:rPr>
        <w:t> </w:t>
      </w:r>
      <w:r>
        <w:rPr>
          <w:spacing w:val="-9"/>
        </w:rPr>
        <w:t>Period:</w:t>
      </w:r>
      <w:r>
        <w:rPr>
          <w:spacing w:val="-19"/>
        </w:rPr>
        <w:t> </w:t>
      </w:r>
      <w:r>
        <w:rPr>
          <w:spacing w:val="-9"/>
        </w:rPr>
        <w:t>1700-1780</w:t>
      </w:r>
    </w:p>
    <w:p>
      <w:pPr>
        <w:pStyle w:val="BodyText"/>
        <w:rPr>
          <w:b/>
        </w:rPr>
      </w:pPr>
    </w:p>
    <w:p>
      <w:pPr>
        <w:pStyle w:val="BodyText"/>
        <w:ind w:left="220" w:right="1819" w:firstLine="720"/>
      </w:pPr>
      <w:r>
        <w:rPr/>
        <w:t>The</w:t>
      </w:r>
      <w:r>
        <w:rPr>
          <w:spacing w:val="8"/>
        </w:rPr>
        <w:t> </w:t>
      </w:r>
      <w:r>
        <w:rPr/>
        <w:t>dawn</w:t>
      </w:r>
      <w:r>
        <w:rPr>
          <w:spacing w:val="8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18th</w:t>
      </w:r>
      <w:r>
        <w:rPr>
          <w:spacing w:val="8"/>
        </w:rPr>
        <w:t> </w:t>
      </w:r>
      <w:r>
        <w:rPr/>
        <w:t>century</w:t>
      </w:r>
      <w:r>
        <w:rPr>
          <w:spacing w:val="8"/>
        </w:rPr>
        <w:t> </w:t>
      </w:r>
      <w:r>
        <w:rPr/>
        <w:t>saw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advance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English</w:t>
      </w:r>
      <w:r>
        <w:rPr>
          <w:spacing w:val="8"/>
        </w:rPr>
        <w:t> </w:t>
      </w:r>
      <w:r>
        <w:rPr/>
        <w:t>settlement</w:t>
      </w:r>
      <w:r>
        <w:rPr>
          <w:spacing w:val="8"/>
        </w:rPr>
        <w:t> </w:t>
      </w:r>
      <w:r>
        <w:rPr/>
        <w:t>as</w:t>
      </w:r>
      <w:r>
        <w:rPr>
          <w:spacing w:val="8"/>
        </w:rPr>
        <w:t> </w:t>
      </w:r>
      <w:r>
        <w:rPr/>
        <w:t>waves</w:t>
      </w:r>
      <w:r>
        <w:rPr>
          <w:spacing w:val="8"/>
        </w:rPr>
        <w:t> </w:t>
      </w:r>
      <w:r>
        <w:rPr/>
        <w:t>of</w:t>
      </w:r>
      <w:r>
        <w:rPr>
          <w:spacing w:val="-57"/>
        </w:rPr>
        <w:t> </w:t>
      </w:r>
      <w:r>
        <w:rPr/>
        <w:t>woodsmen,</w:t>
      </w:r>
      <w:r>
        <w:rPr>
          <w:spacing w:val="11"/>
        </w:rPr>
        <w:t> </w:t>
      </w:r>
      <w:r>
        <w:rPr/>
        <w:t>speculators,</w:t>
      </w:r>
      <w:r>
        <w:rPr>
          <w:spacing w:val="10"/>
        </w:rPr>
        <w:t> </w:t>
      </w:r>
      <w:r>
        <w:rPr/>
        <w:t>squatters</w:t>
      </w:r>
      <w:r>
        <w:rPr>
          <w:spacing w:val="10"/>
        </w:rPr>
        <w:t> </w:t>
      </w:r>
      <w:r>
        <w:rPr/>
        <w:t>and</w:t>
      </w:r>
      <w:r>
        <w:rPr>
          <w:spacing w:val="11"/>
        </w:rPr>
        <w:t> </w:t>
      </w:r>
      <w:r>
        <w:rPr/>
        <w:t>tobacco</w:t>
      </w:r>
      <w:r>
        <w:rPr>
          <w:spacing w:val="11"/>
        </w:rPr>
        <w:t> </w:t>
      </w:r>
      <w:r>
        <w:rPr/>
        <w:t>planters</w:t>
      </w:r>
      <w:r>
        <w:rPr>
          <w:spacing w:val="10"/>
        </w:rPr>
        <w:t> </w:t>
      </w:r>
      <w:r>
        <w:rPr/>
        <w:t>spread</w:t>
      </w:r>
      <w:r>
        <w:rPr>
          <w:spacing w:val="10"/>
        </w:rPr>
        <w:t> </w:t>
      </w:r>
      <w:r>
        <w:rPr/>
        <w:t>across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land.</w:t>
      </w:r>
      <w:r>
        <w:rPr>
          <w:spacing w:val="10"/>
        </w:rPr>
        <w:t> </w:t>
      </w:r>
      <w:r>
        <w:rPr/>
        <w:t>At</w:t>
      </w:r>
      <w:r>
        <w:rPr>
          <w:spacing w:val="10"/>
        </w:rPr>
        <w:t> </w:t>
      </w:r>
      <w:r>
        <w:rPr/>
        <w:t>the</w:t>
      </w:r>
      <w:r>
        <w:rPr>
          <w:spacing w:val="1"/>
        </w:rPr>
        <w:t> </w:t>
      </w:r>
      <w:r>
        <w:rPr/>
        <w:t>time,</w:t>
      </w:r>
      <w:r>
        <w:rPr>
          <w:spacing w:val="10"/>
        </w:rPr>
        <w:t> </w:t>
      </w:r>
      <w:r>
        <w:rPr/>
        <w:t>Arlington</w:t>
      </w:r>
      <w:r>
        <w:rPr>
          <w:spacing w:val="11"/>
        </w:rPr>
        <w:t> </w:t>
      </w:r>
      <w:r>
        <w:rPr/>
        <w:t>was</w:t>
      </w:r>
      <w:r>
        <w:rPr>
          <w:spacing w:val="11"/>
        </w:rPr>
        <w:t> </w:t>
      </w:r>
      <w:r>
        <w:rPr/>
        <w:t>part</w:t>
      </w:r>
      <w:r>
        <w:rPr>
          <w:spacing w:val="11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Northern</w:t>
      </w:r>
      <w:r>
        <w:rPr>
          <w:spacing w:val="11"/>
        </w:rPr>
        <w:t> </w:t>
      </w:r>
      <w:r>
        <w:rPr/>
        <w:t>Neck</w:t>
      </w:r>
      <w:r>
        <w:rPr>
          <w:spacing w:val="11"/>
        </w:rPr>
        <w:t> </w:t>
      </w:r>
      <w:r>
        <w:rPr/>
        <w:t>Proprietorship</w:t>
      </w:r>
      <w:r>
        <w:rPr>
          <w:spacing w:val="11"/>
        </w:rPr>
        <w:t> </w:t>
      </w:r>
      <w:r>
        <w:rPr/>
        <w:t>owned</w:t>
      </w:r>
      <w:r>
        <w:rPr>
          <w:spacing w:val="10"/>
        </w:rPr>
        <w:t> </w:t>
      </w:r>
      <w:r>
        <w:rPr/>
        <w:t>by</w:t>
      </w:r>
      <w:r>
        <w:rPr>
          <w:spacing w:val="11"/>
        </w:rPr>
        <w:t> </w:t>
      </w:r>
      <w:r>
        <w:rPr/>
        <w:t>Lord</w:t>
      </w:r>
      <w:r>
        <w:rPr>
          <w:spacing w:val="12"/>
        </w:rPr>
        <w:t> </w:t>
      </w:r>
      <w:r>
        <w:rPr/>
        <w:t>Fairfax</w:t>
      </w:r>
      <w:r>
        <w:rPr>
          <w:spacing w:val="12"/>
        </w:rPr>
        <w:t> </w:t>
      </w:r>
      <w:r>
        <w:rPr/>
        <w:t>in</w:t>
      </w:r>
      <w:r>
        <w:rPr>
          <w:spacing w:val="1"/>
        </w:rPr>
        <w:t> </w:t>
      </w:r>
      <w:r>
        <w:rPr/>
        <w:t>England.</w:t>
      </w:r>
      <w:r>
        <w:rPr>
          <w:spacing w:val="14"/>
        </w:rPr>
        <w:t> </w:t>
      </w:r>
      <w:r>
        <w:rPr/>
        <w:t>In</w:t>
      </w:r>
      <w:r>
        <w:rPr>
          <w:spacing w:val="15"/>
        </w:rPr>
        <w:t> </w:t>
      </w:r>
      <w:r>
        <w:rPr/>
        <w:t>1739,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Bluemont</w:t>
      </w:r>
      <w:r>
        <w:rPr>
          <w:spacing w:val="15"/>
        </w:rPr>
        <w:t> </w:t>
      </w:r>
      <w:r>
        <w:rPr/>
        <w:t>area</w:t>
      </w:r>
      <w:r>
        <w:rPr>
          <w:spacing w:val="15"/>
        </w:rPr>
        <w:t> </w:t>
      </w:r>
      <w:r>
        <w:rPr/>
        <w:t>was</w:t>
      </w:r>
      <w:r>
        <w:rPr>
          <w:spacing w:val="14"/>
        </w:rPr>
        <w:t> </w:t>
      </w:r>
      <w:r>
        <w:rPr/>
        <w:t>included</w:t>
      </w:r>
      <w:r>
        <w:rPr>
          <w:spacing w:val="15"/>
        </w:rPr>
        <w:t> </w:t>
      </w:r>
      <w:r>
        <w:rPr/>
        <w:t>in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second</w:t>
      </w:r>
      <w:r>
        <w:rPr>
          <w:spacing w:val="14"/>
        </w:rPr>
        <w:t> </w:t>
      </w:r>
      <w:r>
        <w:rPr/>
        <w:t>largest</w:t>
      </w:r>
      <w:r>
        <w:rPr>
          <w:spacing w:val="15"/>
        </w:rPr>
        <w:t> </w:t>
      </w:r>
      <w:r>
        <w:rPr/>
        <w:t>land</w:t>
      </w:r>
      <w:r>
        <w:rPr>
          <w:spacing w:val="15"/>
        </w:rPr>
        <w:t> </w:t>
      </w:r>
      <w:r>
        <w:rPr/>
        <w:t>grant</w:t>
      </w:r>
      <w:r>
        <w:rPr>
          <w:spacing w:val="1"/>
        </w:rPr>
        <w:t> </w:t>
      </w:r>
      <w:r>
        <w:rPr/>
        <w:t>made</w:t>
      </w:r>
      <w:r>
        <w:rPr>
          <w:spacing w:val="5"/>
        </w:rPr>
        <w:t> </w:t>
      </w:r>
      <w:r>
        <w:rPr/>
        <w:t>within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confines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today's</w:t>
      </w:r>
      <w:r>
        <w:rPr>
          <w:spacing w:val="6"/>
        </w:rPr>
        <w:t> </w:t>
      </w:r>
      <w:r>
        <w:rPr/>
        <w:t>County.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new</w:t>
      </w:r>
      <w:r>
        <w:rPr>
          <w:spacing w:val="6"/>
        </w:rPr>
        <w:t> </w:t>
      </w:r>
      <w:r>
        <w:rPr/>
        <w:t>owner</w:t>
      </w:r>
      <w:r>
        <w:rPr>
          <w:spacing w:val="5"/>
        </w:rPr>
        <w:t> </w:t>
      </w:r>
      <w:r>
        <w:rPr/>
        <w:t>was</w:t>
      </w:r>
      <w:r>
        <w:rPr>
          <w:spacing w:val="6"/>
        </w:rPr>
        <w:t> </w:t>
      </w:r>
      <w:r>
        <w:rPr/>
        <w:t>a</w:t>
      </w:r>
      <w:r>
        <w:rPr>
          <w:spacing w:val="6"/>
        </w:rPr>
        <w:t> </w:t>
      </w:r>
      <w:r>
        <w:rPr/>
        <w:t>tobacco</w:t>
      </w:r>
      <w:r>
        <w:rPr>
          <w:spacing w:val="6"/>
        </w:rPr>
        <w:t> </w:t>
      </w:r>
      <w:r>
        <w:rPr/>
        <w:t>planter</w:t>
      </w:r>
      <w:r>
        <w:rPr>
          <w:spacing w:val="1"/>
        </w:rPr>
        <w:t> </w:t>
      </w:r>
      <w:r>
        <w:rPr/>
        <w:t>named</w:t>
      </w:r>
      <w:r>
        <w:rPr>
          <w:spacing w:val="8"/>
        </w:rPr>
        <w:t> </w:t>
      </w:r>
      <w:r>
        <w:rPr/>
        <w:t>John</w:t>
      </w:r>
      <w:r>
        <w:rPr>
          <w:spacing w:val="8"/>
        </w:rPr>
        <w:t> </w:t>
      </w:r>
      <w:r>
        <w:rPr/>
        <w:t>Colville,</w:t>
      </w:r>
      <w:r>
        <w:rPr>
          <w:spacing w:val="8"/>
        </w:rPr>
        <w:t> </w:t>
      </w:r>
      <w:r>
        <w:rPr/>
        <w:t>who</w:t>
      </w:r>
      <w:r>
        <w:rPr>
          <w:spacing w:val="8"/>
        </w:rPr>
        <w:t> </w:t>
      </w:r>
      <w:r>
        <w:rPr/>
        <w:t>named</w:t>
      </w:r>
      <w:r>
        <w:rPr>
          <w:spacing w:val="8"/>
        </w:rPr>
        <w:t> </w:t>
      </w:r>
      <w:r>
        <w:rPr/>
        <w:t>his</w:t>
      </w:r>
      <w:r>
        <w:rPr>
          <w:spacing w:val="8"/>
        </w:rPr>
        <w:t> </w:t>
      </w:r>
      <w:r>
        <w:rPr/>
        <w:t>1,321</w:t>
      </w:r>
      <w:r>
        <w:rPr>
          <w:spacing w:val="8"/>
        </w:rPr>
        <w:t> </w:t>
      </w:r>
      <w:r>
        <w:rPr/>
        <w:t>acre</w:t>
      </w:r>
      <w:r>
        <w:rPr>
          <w:spacing w:val="8"/>
        </w:rPr>
        <w:t> </w:t>
      </w:r>
      <w:r>
        <w:rPr/>
        <w:t>parcel</w:t>
      </w:r>
      <w:r>
        <w:rPr>
          <w:spacing w:val="9"/>
        </w:rPr>
        <w:t> </w:t>
      </w:r>
      <w:r>
        <w:rPr/>
        <w:t>“The</w:t>
      </w:r>
      <w:r>
        <w:rPr>
          <w:spacing w:val="8"/>
        </w:rPr>
        <w:t> </w:t>
      </w:r>
      <w:r>
        <w:rPr/>
        <w:t>Lubber</w:t>
      </w:r>
      <w:r>
        <w:rPr>
          <w:spacing w:val="8"/>
        </w:rPr>
        <w:t> </w:t>
      </w:r>
      <w:r>
        <w:rPr/>
        <w:t>Tract”</w:t>
      </w:r>
      <w:r>
        <w:rPr>
          <w:spacing w:val="8"/>
        </w:rPr>
        <w:t> </w:t>
      </w:r>
      <w:r>
        <w:rPr/>
        <w:t>after</w:t>
      </w:r>
      <w:r>
        <w:rPr>
          <w:spacing w:val="8"/>
        </w:rPr>
        <w:t> </w:t>
      </w:r>
      <w:r>
        <w:rPr/>
        <w:t>its</w:t>
      </w:r>
      <w:r>
        <w:rPr>
          <w:spacing w:val="1"/>
        </w:rPr>
        <w:t> </w:t>
      </w:r>
      <w:r>
        <w:rPr/>
        <w:t>location</w:t>
      </w:r>
      <w:r>
        <w:rPr>
          <w:spacing w:val="9"/>
        </w:rPr>
        <w:t> </w:t>
      </w:r>
      <w:r>
        <w:rPr/>
        <w:t>next</w:t>
      </w:r>
      <w:r>
        <w:rPr>
          <w:spacing w:val="10"/>
        </w:rPr>
        <w:t> </w:t>
      </w:r>
      <w:r>
        <w:rPr/>
        <w:t>to</w:t>
      </w:r>
      <w:r>
        <w:rPr>
          <w:spacing w:val="9"/>
        </w:rPr>
        <w:t> </w:t>
      </w:r>
      <w:r>
        <w:rPr/>
        <w:t>Lubber</w:t>
      </w:r>
      <w:r>
        <w:rPr>
          <w:spacing w:val="10"/>
        </w:rPr>
        <w:t> </w:t>
      </w:r>
      <w:r>
        <w:rPr/>
        <w:t>Run.</w:t>
      </w:r>
      <w:r>
        <w:rPr>
          <w:spacing w:val="9"/>
        </w:rPr>
        <w:t> </w:t>
      </w:r>
      <w:r>
        <w:rPr/>
        <w:t>Colville</w:t>
      </w:r>
      <w:r>
        <w:rPr>
          <w:spacing w:val="10"/>
        </w:rPr>
        <w:t> </w:t>
      </w:r>
      <w:r>
        <w:rPr/>
        <w:t>was</w:t>
      </w:r>
      <w:r>
        <w:rPr>
          <w:spacing w:val="9"/>
        </w:rPr>
        <w:t> </w:t>
      </w:r>
      <w:r>
        <w:rPr/>
        <w:t>born</w:t>
      </w:r>
      <w:r>
        <w:rPr>
          <w:spacing w:val="10"/>
        </w:rPr>
        <w:t> </w:t>
      </w:r>
      <w:r>
        <w:rPr/>
        <w:t>into</w:t>
      </w:r>
      <w:r>
        <w:rPr>
          <w:spacing w:val="10"/>
        </w:rPr>
        <w:t> </w:t>
      </w:r>
      <w:r>
        <w:rPr/>
        <w:t>a</w:t>
      </w:r>
      <w:r>
        <w:rPr>
          <w:spacing w:val="9"/>
        </w:rPr>
        <w:t> </w:t>
      </w:r>
      <w:r>
        <w:rPr/>
        <w:t>merchant</w:t>
      </w:r>
      <w:r>
        <w:rPr>
          <w:spacing w:val="10"/>
        </w:rPr>
        <w:t> </w:t>
      </w:r>
      <w:r>
        <w:rPr/>
        <w:t>family,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after</w:t>
      </w:r>
      <w:r>
        <w:rPr>
          <w:spacing w:val="1"/>
        </w:rPr>
        <w:t> </w:t>
      </w:r>
      <w:r>
        <w:rPr/>
        <w:t>arriving</w:t>
      </w:r>
      <w:r>
        <w:rPr>
          <w:spacing w:val="6"/>
        </w:rPr>
        <w:t> </w:t>
      </w:r>
      <w:r>
        <w:rPr/>
        <w:t>in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area</w:t>
      </w:r>
      <w:r>
        <w:rPr>
          <w:spacing w:val="7"/>
        </w:rPr>
        <w:t> </w:t>
      </w:r>
      <w:r>
        <w:rPr/>
        <w:t>on</w:t>
      </w:r>
      <w:r>
        <w:rPr>
          <w:spacing w:val="6"/>
        </w:rPr>
        <w:t> </w:t>
      </w:r>
      <w:r>
        <w:rPr/>
        <w:t>his</w:t>
      </w:r>
      <w:r>
        <w:rPr>
          <w:spacing w:val="7"/>
        </w:rPr>
        <w:t> </w:t>
      </w:r>
      <w:r>
        <w:rPr/>
        <w:t>own</w:t>
      </w:r>
      <w:r>
        <w:rPr>
          <w:spacing w:val="7"/>
        </w:rPr>
        <w:t> </w:t>
      </w:r>
      <w:r>
        <w:rPr/>
        <w:t>ship</w:t>
      </w:r>
      <w:r>
        <w:rPr>
          <w:spacing w:val="6"/>
        </w:rPr>
        <w:t> </w:t>
      </w:r>
      <w:r>
        <w:rPr/>
        <w:t>in</w:t>
      </w:r>
      <w:r>
        <w:rPr>
          <w:spacing w:val="7"/>
        </w:rPr>
        <w:t> </w:t>
      </w:r>
      <w:r>
        <w:rPr/>
        <w:t>1733,</w:t>
      </w:r>
      <w:r>
        <w:rPr>
          <w:spacing w:val="6"/>
        </w:rPr>
        <w:t> </w:t>
      </w:r>
      <w:r>
        <w:rPr/>
        <w:t>decided</w:t>
      </w:r>
      <w:r>
        <w:rPr>
          <w:spacing w:val="7"/>
        </w:rPr>
        <w:t> </w:t>
      </w:r>
      <w:r>
        <w:rPr/>
        <w:t>to</w:t>
      </w:r>
      <w:r>
        <w:rPr>
          <w:spacing w:val="7"/>
        </w:rPr>
        <w:t> </w:t>
      </w:r>
      <w:r>
        <w:rPr/>
        <w:t>settle</w:t>
      </w:r>
      <w:r>
        <w:rPr>
          <w:spacing w:val="6"/>
        </w:rPr>
        <w:t> </w:t>
      </w:r>
      <w:r>
        <w:rPr/>
        <w:t>on</w:t>
      </w:r>
      <w:r>
        <w:rPr>
          <w:spacing w:val="7"/>
        </w:rPr>
        <w:t> </w:t>
      </w:r>
      <w:r>
        <w:rPr/>
        <w:t>Great</w:t>
      </w:r>
      <w:r>
        <w:rPr>
          <w:spacing w:val="6"/>
        </w:rPr>
        <w:t> </w:t>
      </w:r>
      <w:r>
        <w:rPr/>
        <w:t>Hunting</w:t>
      </w:r>
      <w:r>
        <w:rPr>
          <w:spacing w:val="7"/>
        </w:rPr>
        <w:t> </w:t>
      </w:r>
      <w:r>
        <w:rPr/>
        <w:t>Creek</w:t>
      </w:r>
      <w:r>
        <w:rPr>
          <w:spacing w:val="1"/>
        </w:rPr>
        <w:t> </w:t>
      </w:r>
      <w:r>
        <w:rPr/>
        <w:t>near</w:t>
      </w:r>
      <w:r>
        <w:rPr>
          <w:spacing w:val="9"/>
        </w:rPr>
        <w:t> </w:t>
      </w:r>
      <w:r>
        <w:rPr/>
        <w:t>Alexandria</w:t>
      </w:r>
      <w:r>
        <w:rPr>
          <w:spacing w:val="9"/>
        </w:rPr>
        <w:t> </w:t>
      </w:r>
      <w:r>
        <w:rPr/>
        <w:t>in</w:t>
      </w:r>
      <w:r>
        <w:rPr>
          <w:spacing w:val="10"/>
        </w:rPr>
        <w:t> </w:t>
      </w:r>
      <w:r>
        <w:rPr/>
        <w:t>an</w:t>
      </w:r>
      <w:r>
        <w:rPr>
          <w:spacing w:val="11"/>
        </w:rPr>
        <w:t> </w:t>
      </w:r>
      <w:r>
        <w:rPr/>
        <w:t>estate</w:t>
      </w:r>
      <w:r>
        <w:rPr>
          <w:spacing w:val="10"/>
        </w:rPr>
        <w:t> </w:t>
      </w:r>
      <w:r>
        <w:rPr/>
        <w:t>called</w:t>
      </w:r>
      <w:r>
        <w:rPr>
          <w:spacing w:val="10"/>
        </w:rPr>
        <w:t> </w:t>
      </w:r>
      <w:r>
        <w:rPr/>
        <w:t>Cleesh.</w:t>
      </w:r>
      <w:r>
        <w:rPr>
          <w:spacing w:val="10"/>
        </w:rPr>
        <w:t> </w:t>
      </w:r>
      <w:r>
        <w:rPr/>
        <w:t>He</w:t>
      </w:r>
      <w:r>
        <w:rPr>
          <w:spacing w:val="10"/>
        </w:rPr>
        <w:t> </w:t>
      </w:r>
      <w:r>
        <w:rPr/>
        <w:t>promptly</w:t>
      </w:r>
      <w:r>
        <w:rPr>
          <w:spacing w:val="9"/>
        </w:rPr>
        <w:t> </w:t>
      </w:r>
      <w:r>
        <w:rPr/>
        <w:t>entered</w:t>
      </w:r>
      <w:r>
        <w:rPr>
          <w:spacing w:val="9"/>
        </w:rPr>
        <w:t> </w:t>
      </w:r>
      <w:r>
        <w:rPr/>
        <w:t>into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elite</w:t>
      </w:r>
      <w:r>
        <w:rPr>
          <w:spacing w:val="9"/>
        </w:rPr>
        <w:t> </w:t>
      </w:r>
      <w:r>
        <w:rPr/>
        <w:t>ranks</w:t>
      </w:r>
      <w:r>
        <w:rPr>
          <w:spacing w:val="9"/>
        </w:rPr>
        <w:t> </w:t>
      </w:r>
      <w:r>
        <w:rPr/>
        <w:t>of</w:t>
      </w:r>
      <w:r>
        <w:rPr>
          <w:spacing w:val="1"/>
        </w:rPr>
        <w:t> </w:t>
      </w:r>
      <w:r>
        <w:rPr/>
        <w:t>local</w:t>
      </w:r>
      <w:r>
        <w:rPr>
          <w:spacing w:val="8"/>
        </w:rPr>
        <w:t> </w:t>
      </w:r>
      <w:r>
        <w:rPr/>
        <w:t>society,</w:t>
      </w:r>
      <w:r>
        <w:rPr>
          <w:spacing w:val="8"/>
        </w:rPr>
        <w:t> </w:t>
      </w:r>
      <w:r>
        <w:rPr/>
        <w:t>holding</w:t>
      </w:r>
      <w:r>
        <w:rPr>
          <w:spacing w:val="8"/>
        </w:rPr>
        <w:t> </w:t>
      </w:r>
      <w:r>
        <w:rPr/>
        <w:t>offices</w:t>
      </w:r>
      <w:r>
        <w:rPr>
          <w:spacing w:val="8"/>
        </w:rPr>
        <w:t> </w:t>
      </w:r>
      <w:r>
        <w:rPr/>
        <w:t>in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County</w:t>
      </w:r>
      <w:r>
        <w:rPr>
          <w:spacing w:val="8"/>
        </w:rPr>
        <w:t> </w:t>
      </w:r>
      <w:r>
        <w:rPr/>
        <w:t>court,</w:t>
      </w:r>
      <w:r>
        <w:rPr>
          <w:spacing w:val="9"/>
        </w:rPr>
        <w:t> </w:t>
      </w:r>
      <w:r>
        <w:rPr/>
        <w:t>militia,</w:t>
      </w:r>
      <w:r>
        <w:rPr>
          <w:spacing w:val="10"/>
        </w:rPr>
        <w:t> </w:t>
      </w:r>
      <w:r>
        <w:rPr/>
        <w:t>Truro</w:t>
      </w:r>
      <w:r>
        <w:rPr>
          <w:spacing w:val="9"/>
        </w:rPr>
        <w:t> </w:t>
      </w:r>
      <w:r>
        <w:rPr/>
        <w:t>Parish</w:t>
      </w:r>
      <w:r>
        <w:rPr>
          <w:spacing w:val="8"/>
        </w:rPr>
        <w:t> </w:t>
      </w:r>
      <w:r>
        <w:rPr/>
        <w:t>Vestry,</w:t>
      </w:r>
      <w:r>
        <w:rPr>
          <w:spacing w:val="8"/>
        </w:rPr>
        <w:t> </w:t>
      </w:r>
      <w:r>
        <w:rPr/>
        <w:t>and</w:t>
      </w:r>
      <w:r>
        <w:rPr>
          <w:spacing w:val="1"/>
        </w:rPr>
        <w:t> </w:t>
      </w:r>
      <w:r>
        <w:rPr/>
        <w:t>House</w:t>
      </w:r>
      <w:r>
        <w:rPr>
          <w:spacing w:val="13"/>
        </w:rPr>
        <w:t> </w:t>
      </w:r>
      <w:r>
        <w:rPr/>
        <w:t>of</w:t>
      </w:r>
      <w:r>
        <w:rPr>
          <w:spacing w:val="14"/>
        </w:rPr>
        <w:t> </w:t>
      </w:r>
      <w:r>
        <w:rPr/>
        <w:t>Burgesses.</w:t>
      </w:r>
      <w:r>
        <w:rPr>
          <w:spacing w:val="13"/>
        </w:rPr>
        <w:t> </w:t>
      </w:r>
      <w:r>
        <w:rPr/>
        <w:t>Colville</w:t>
      </w:r>
      <w:r>
        <w:rPr>
          <w:spacing w:val="14"/>
        </w:rPr>
        <w:t> </w:t>
      </w:r>
      <w:r>
        <w:rPr/>
        <w:t>bought</w:t>
      </w:r>
      <w:r>
        <w:rPr>
          <w:spacing w:val="13"/>
        </w:rPr>
        <w:t> </w:t>
      </w:r>
      <w:r>
        <w:rPr/>
        <w:t>and</w:t>
      </w:r>
      <w:r>
        <w:rPr>
          <w:spacing w:val="14"/>
        </w:rPr>
        <w:t> </w:t>
      </w:r>
      <w:r>
        <w:rPr/>
        <w:t>sold</w:t>
      </w:r>
      <w:r>
        <w:rPr>
          <w:spacing w:val="14"/>
        </w:rPr>
        <w:t> </w:t>
      </w:r>
      <w:r>
        <w:rPr/>
        <w:t>land</w:t>
      </w:r>
      <w:r>
        <w:rPr>
          <w:spacing w:val="13"/>
        </w:rPr>
        <w:t> </w:t>
      </w:r>
      <w:r>
        <w:rPr/>
        <w:t>tracts</w:t>
      </w:r>
      <w:r>
        <w:rPr>
          <w:spacing w:val="14"/>
        </w:rPr>
        <w:t> </w:t>
      </w:r>
      <w:r>
        <w:rPr/>
        <w:t>of</w:t>
      </w:r>
      <w:r>
        <w:rPr>
          <w:spacing w:val="13"/>
        </w:rPr>
        <w:t> </w:t>
      </w:r>
      <w:r>
        <w:rPr/>
        <w:t>tens</w:t>
      </w:r>
      <w:r>
        <w:rPr>
          <w:spacing w:val="14"/>
        </w:rPr>
        <w:t> </w:t>
      </w:r>
      <w:r>
        <w:rPr/>
        <w:t>of</w:t>
      </w:r>
      <w:r>
        <w:rPr>
          <w:spacing w:val="13"/>
        </w:rPr>
        <w:t> </w:t>
      </w:r>
      <w:r>
        <w:rPr/>
        <w:t>thousands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acres</w:t>
      </w:r>
      <w:r>
        <w:rPr>
          <w:spacing w:val="1"/>
        </w:rPr>
        <w:t> </w:t>
      </w:r>
      <w:r>
        <w:rPr/>
        <w:t>in</w:t>
      </w:r>
      <w:r>
        <w:rPr>
          <w:spacing w:val="8"/>
        </w:rPr>
        <w:t> </w:t>
      </w:r>
      <w:r>
        <w:rPr/>
        <w:t>his</w:t>
      </w:r>
      <w:r>
        <w:rPr>
          <w:spacing w:val="9"/>
        </w:rPr>
        <w:t> </w:t>
      </w:r>
      <w:r>
        <w:rPr/>
        <w:t>dealings</w:t>
      </w:r>
      <w:r>
        <w:rPr>
          <w:spacing w:val="8"/>
        </w:rPr>
        <w:t> </w:t>
      </w:r>
      <w:r>
        <w:rPr/>
        <w:t>with</w:t>
      </w:r>
      <w:r>
        <w:rPr>
          <w:spacing w:val="9"/>
        </w:rPr>
        <w:t> </w:t>
      </w:r>
      <w:r>
        <w:rPr/>
        <w:t>William</w:t>
      </w:r>
      <w:r>
        <w:rPr>
          <w:spacing w:val="9"/>
        </w:rPr>
        <w:t> </w:t>
      </w:r>
      <w:r>
        <w:rPr/>
        <w:t>Fairfax,</w:t>
      </w:r>
      <w:r>
        <w:rPr>
          <w:spacing w:val="8"/>
        </w:rPr>
        <w:t> </w:t>
      </w:r>
      <w:r>
        <w:rPr/>
        <w:t>Lord</w:t>
      </w:r>
      <w:r>
        <w:rPr>
          <w:spacing w:val="9"/>
        </w:rPr>
        <w:t> </w:t>
      </w:r>
      <w:r>
        <w:rPr/>
        <w:t>Fairfax's</w:t>
      </w:r>
      <w:r>
        <w:rPr>
          <w:spacing w:val="8"/>
        </w:rPr>
        <w:t> </w:t>
      </w:r>
      <w:r>
        <w:rPr/>
        <w:t>brother</w:t>
      </w:r>
      <w:r>
        <w:rPr>
          <w:spacing w:val="9"/>
        </w:rPr>
        <w:t> </w:t>
      </w:r>
      <w:r>
        <w:rPr/>
        <w:t>and</w:t>
      </w:r>
      <w:r>
        <w:rPr>
          <w:spacing w:val="9"/>
        </w:rPr>
        <w:t> </w:t>
      </w:r>
      <w:r>
        <w:rPr/>
        <w:t>land</w:t>
      </w:r>
      <w:r>
        <w:rPr>
          <w:spacing w:val="8"/>
        </w:rPr>
        <w:t> </w:t>
      </w:r>
      <w:r>
        <w:rPr/>
        <w:t>agent</w:t>
      </w:r>
      <w:r>
        <w:rPr>
          <w:spacing w:val="9"/>
        </w:rPr>
        <w:t> </w:t>
      </w:r>
      <w:r>
        <w:rPr/>
        <w:t>in</w:t>
      </w:r>
      <w:r>
        <w:rPr>
          <w:spacing w:val="8"/>
        </w:rPr>
        <w:t> </w:t>
      </w:r>
      <w:r>
        <w:rPr/>
        <w:t>Virginia.</w:t>
      </w:r>
      <w:r>
        <w:rPr>
          <w:spacing w:val="1"/>
        </w:rPr>
        <w:t> </w:t>
      </w:r>
      <w:r>
        <w:rPr/>
        <w:t>By</w:t>
      </w:r>
      <w:r>
        <w:rPr>
          <w:spacing w:val="5"/>
        </w:rPr>
        <w:t> </w:t>
      </w:r>
      <w:r>
        <w:rPr/>
        <w:t>1749,</w:t>
      </w:r>
      <w:r>
        <w:rPr>
          <w:spacing w:val="6"/>
        </w:rPr>
        <w:t> </w:t>
      </w:r>
      <w:r>
        <w:rPr/>
        <w:t>Colville</w:t>
      </w:r>
      <w:r>
        <w:rPr>
          <w:spacing w:val="6"/>
        </w:rPr>
        <w:t> </w:t>
      </w:r>
      <w:r>
        <w:rPr/>
        <w:t>was</w:t>
      </w:r>
      <w:r>
        <w:rPr>
          <w:spacing w:val="5"/>
        </w:rPr>
        <w:t> </w:t>
      </w:r>
      <w:r>
        <w:rPr/>
        <w:t>the</w:t>
      </w:r>
      <w:r>
        <w:rPr>
          <w:spacing w:val="7"/>
        </w:rPr>
        <w:t> </w:t>
      </w:r>
      <w:r>
        <w:rPr/>
        <w:t>third</w:t>
      </w:r>
      <w:r>
        <w:rPr>
          <w:spacing w:val="7"/>
        </w:rPr>
        <w:t> </w:t>
      </w:r>
      <w:r>
        <w:rPr/>
        <w:t>largest</w:t>
      </w:r>
      <w:r>
        <w:rPr>
          <w:spacing w:val="7"/>
        </w:rPr>
        <w:t> </w:t>
      </w:r>
      <w:r>
        <w:rPr/>
        <w:t>slaveowner</w:t>
      </w:r>
      <w:r>
        <w:rPr>
          <w:spacing w:val="5"/>
        </w:rPr>
        <w:t> </w:t>
      </w:r>
      <w:r>
        <w:rPr/>
        <w:t>in</w:t>
      </w:r>
      <w:r>
        <w:rPr>
          <w:spacing w:val="7"/>
        </w:rPr>
        <w:t> </w:t>
      </w:r>
      <w:r>
        <w:rPr/>
        <w:t>Fairfax</w:t>
      </w:r>
      <w:r>
        <w:rPr>
          <w:spacing w:val="7"/>
        </w:rPr>
        <w:t> </w:t>
      </w:r>
      <w:r>
        <w:rPr/>
        <w:t>County.</w:t>
      </w:r>
      <w:r>
        <w:rPr>
          <w:vertAlign w:val="superscript"/>
        </w:rPr>
        <w:t>42</w:t>
      </w:r>
    </w:p>
    <w:p>
      <w:pPr>
        <w:pStyle w:val="BodyText"/>
      </w:pPr>
    </w:p>
    <w:p>
      <w:pPr>
        <w:pStyle w:val="BodyText"/>
        <w:spacing w:line="242" w:lineRule="auto"/>
        <w:ind w:left="220" w:right="1828" w:firstLine="720"/>
      </w:pPr>
      <w:r>
        <w:rPr/>
        <w:t>The</w:t>
      </w:r>
      <w:r>
        <w:rPr>
          <w:spacing w:val="8"/>
        </w:rPr>
        <w:t> </w:t>
      </w:r>
      <w:r>
        <w:rPr/>
        <w:t>extent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which</w:t>
      </w:r>
      <w:r>
        <w:rPr>
          <w:spacing w:val="8"/>
        </w:rPr>
        <w:t> </w:t>
      </w:r>
      <w:r>
        <w:rPr/>
        <w:t>Colville</w:t>
      </w:r>
      <w:r>
        <w:rPr>
          <w:spacing w:val="9"/>
        </w:rPr>
        <w:t> </w:t>
      </w:r>
      <w:r>
        <w:rPr/>
        <w:t>planted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Lubber</w:t>
      </w:r>
      <w:r>
        <w:rPr>
          <w:spacing w:val="8"/>
        </w:rPr>
        <w:t> </w:t>
      </w:r>
      <w:r>
        <w:rPr/>
        <w:t>Tract</w:t>
      </w:r>
      <w:r>
        <w:rPr>
          <w:spacing w:val="9"/>
        </w:rPr>
        <w:t> </w:t>
      </w:r>
      <w:r>
        <w:rPr/>
        <w:t>is</w:t>
      </w:r>
      <w:r>
        <w:rPr>
          <w:spacing w:val="8"/>
        </w:rPr>
        <w:t> </w:t>
      </w:r>
      <w:r>
        <w:rPr/>
        <w:t>uncertain.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1754</w:t>
      </w:r>
      <w:r>
        <w:rPr>
          <w:spacing w:val="9"/>
        </w:rPr>
        <w:t> </w:t>
      </w:r>
      <w:r>
        <w:rPr/>
        <w:t>he</w:t>
      </w:r>
      <w:r>
        <w:rPr>
          <w:spacing w:val="-57"/>
        </w:rPr>
        <w:t> </w:t>
      </w:r>
      <w:r>
        <w:rPr/>
        <w:t>received</w:t>
      </w:r>
      <w:r>
        <w:rPr>
          <w:spacing w:val="8"/>
        </w:rPr>
        <w:t> </w:t>
      </w:r>
      <w:r>
        <w:rPr/>
        <w:t>permission</w:t>
      </w:r>
      <w:r>
        <w:rPr>
          <w:spacing w:val="9"/>
        </w:rPr>
        <w:t> </w:t>
      </w:r>
      <w:r>
        <w:rPr/>
        <w:t>from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Fairfax</w:t>
      </w:r>
      <w:r>
        <w:rPr>
          <w:spacing w:val="10"/>
        </w:rPr>
        <w:t> </w:t>
      </w:r>
      <w:r>
        <w:rPr/>
        <w:t>County</w:t>
      </w:r>
      <w:r>
        <w:rPr>
          <w:spacing w:val="9"/>
        </w:rPr>
        <w:t> </w:t>
      </w:r>
      <w:r>
        <w:rPr/>
        <w:t>Court</w:t>
      </w:r>
      <w:r>
        <w:rPr>
          <w:spacing w:val="9"/>
        </w:rPr>
        <w:t> </w:t>
      </w:r>
      <w:r>
        <w:rPr/>
        <w:t>to</w:t>
      </w:r>
      <w:r>
        <w:rPr>
          <w:spacing w:val="9"/>
        </w:rPr>
        <w:t> </w:t>
      </w:r>
      <w:r>
        <w:rPr/>
        <w:t>build</w:t>
      </w:r>
      <w:r>
        <w:rPr>
          <w:spacing w:val="9"/>
        </w:rPr>
        <w:t> </w:t>
      </w:r>
      <w:r>
        <w:rPr/>
        <w:t>a</w:t>
      </w:r>
      <w:r>
        <w:rPr>
          <w:spacing w:val="10"/>
        </w:rPr>
        <w:t> </w:t>
      </w:r>
      <w:r>
        <w:rPr/>
        <w:t>mill</w:t>
      </w:r>
      <w:r>
        <w:rPr>
          <w:spacing w:val="9"/>
        </w:rPr>
        <w:t> </w:t>
      </w:r>
      <w:r>
        <w:rPr/>
        <w:t>on</w:t>
      </w:r>
      <w:r>
        <w:rPr>
          <w:spacing w:val="8"/>
        </w:rPr>
        <w:t> </w:t>
      </w:r>
      <w:r>
        <w:rPr/>
        <w:t>Lubber</w:t>
      </w:r>
      <w:r>
        <w:rPr>
          <w:spacing w:val="9"/>
        </w:rPr>
        <w:t> </w:t>
      </w:r>
      <w:r>
        <w:rPr/>
        <w:t>Run.</w:t>
      </w:r>
    </w:p>
    <w:p>
      <w:pPr>
        <w:pStyle w:val="BodyText"/>
        <w:ind w:left="220" w:right="1954"/>
      </w:pPr>
      <w:r>
        <w:rPr/>
        <w:t>Meanwhile,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crossroads</w:t>
      </w:r>
      <w:r>
        <w:rPr>
          <w:spacing w:val="10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Road</w:t>
      </w:r>
      <w:r>
        <w:rPr>
          <w:spacing w:val="9"/>
        </w:rPr>
        <w:t> </w:t>
      </w:r>
      <w:r>
        <w:rPr/>
        <w:t>from</w:t>
      </w:r>
      <w:r>
        <w:rPr>
          <w:spacing w:val="9"/>
        </w:rPr>
        <w:t> </w:t>
      </w:r>
      <w:r>
        <w:rPr/>
        <w:t>Falls</w:t>
      </w:r>
      <w:r>
        <w:rPr>
          <w:spacing w:val="10"/>
        </w:rPr>
        <w:t> </w:t>
      </w:r>
      <w:r>
        <w:rPr/>
        <w:t>Church</w:t>
      </w:r>
      <w:r>
        <w:rPr>
          <w:spacing w:val="9"/>
        </w:rPr>
        <w:t> </w:t>
      </w:r>
      <w:r>
        <w:rPr/>
        <w:t>to</w:t>
      </w:r>
      <w:r>
        <w:rPr>
          <w:spacing w:val="10"/>
        </w:rPr>
        <w:t> </w:t>
      </w:r>
      <w:r>
        <w:rPr/>
        <w:t>Awbrey's</w:t>
      </w:r>
      <w:r>
        <w:rPr>
          <w:spacing w:val="9"/>
        </w:rPr>
        <w:t> </w:t>
      </w:r>
      <w:r>
        <w:rPr/>
        <w:t>Ferry</w:t>
      </w:r>
      <w:r>
        <w:rPr>
          <w:spacing w:val="9"/>
        </w:rPr>
        <w:t> </w:t>
      </w:r>
      <w:r>
        <w:rPr/>
        <w:t>near</w:t>
      </w:r>
      <w:r>
        <w:rPr>
          <w:spacing w:val="1"/>
        </w:rPr>
        <w:t> </w:t>
      </w:r>
      <w:r>
        <w:rPr/>
        <w:t>present</w:t>
      </w:r>
      <w:r>
        <w:rPr>
          <w:spacing w:val="8"/>
        </w:rPr>
        <w:t> </w:t>
      </w:r>
      <w:r>
        <w:rPr/>
        <w:t>day</w:t>
      </w:r>
      <w:r>
        <w:rPr>
          <w:spacing w:val="8"/>
        </w:rPr>
        <w:t> </w:t>
      </w:r>
      <w:r>
        <w:rPr/>
        <w:t>Rosslyn</w:t>
      </w:r>
      <w:r>
        <w:rPr>
          <w:spacing w:val="8"/>
        </w:rPr>
        <w:t> </w:t>
      </w:r>
      <w:r>
        <w:rPr/>
        <w:t>(Wilson</w:t>
      </w:r>
      <w:r>
        <w:rPr>
          <w:spacing w:val="10"/>
        </w:rPr>
        <w:t> </w:t>
      </w:r>
      <w:r>
        <w:rPr/>
        <w:t>Blvd.)</w:t>
      </w:r>
      <w:r>
        <w:rPr>
          <w:spacing w:val="8"/>
        </w:rPr>
        <w:t> </w:t>
      </w:r>
      <w:r>
        <w:rPr/>
        <w:t>and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Road</w:t>
      </w:r>
      <w:r>
        <w:rPr>
          <w:spacing w:val="9"/>
        </w:rPr>
        <w:t> </w:t>
      </w:r>
      <w:r>
        <w:rPr/>
        <w:t>from</w:t>
      </w:r>
      <w:r>
        <w:rPr>
          <w:spacing w:val="8"/>
        </w:rPr>
        <w:t> </w:t>
      </w:r>
      <w:r>
        <w:rPr/>
        <w:t>Alexandria</w:t>
      </w:r>
      <w:r>
        <w:rPr>
          <w:spacing w:val="8"/>
        </w:rPr>
        <w:t> </w:t>
      </w:r>
      <w:r>
        <w:rPr/>
        <w:t>to</w:t>
      </w:r>
      <w:r>
        <w:rPr>
          <w:spacing w:val="9"/>
        </w:rPr>
        <w:t> </w:t>
      </w:r>
      <w:r>
        <w:rPr/>
        <w:t>Little</w:t>
      </w:r>
      <w:r>
        <w:rPr>
          <w:spacing w:val="10"/>
        </w:rPr>
        <w:t> </w:t>
      </w:r>
      <w:r>
        <w:rPr/>
        <w:t>Falls</w:t>
      </w:r>
      <w:r>
        <w:rPr>
          <w:spacing w:val="1"/>
        </w:rPr>
        <w:t> </w:t>
      </w:r>
      <w:r>
        <w:rPr/>
        <w:t>(Glebe</w:t>
      </w:r>
      <w:r>
        <w:rPr>
          <w:spacing w:val="10"/>
        </w:rPr>
        <w:t> </w:t>
      </w:r>
      <w:r>
        <w:rPr/>
        <w:t>Road)</w:t>
      </w:r>
      <w:r>
        <w:rPr>
          <w:spacing w:val="10"/>
        </w:rPr>
        <w:t> </w:t>
      </w:r>
      <w:r>
        <w:rPr/>
        <w:t>had</w:t>
      </w:r>
      <w:r>
        <w:rPr>
          <w:spacing w:val="10"/>
        </w:rPr>
        <w:t> </w:t>
      </w:r>
      <w:r>
        <w:rPr/>
        <w:t>been</w:t>
      </w:r>
      <w:r>
        <w:rPr>
          <w:spacing w:val="11"/>
        </w:rPr>
        <w:t> </w:t>
      </w:r>
      <w:r>
        <w:rPr/>
        <w:t>developed</w:t>
      </w:r>
      <w:r>
        <w:rPr>
          <w:spacing w:val="10"/>
        </w:rPr>
        <w:t> </w:t>
      </w:r>
      <w:r>
        <w:rPr/>
        <w:t>with</w:t>
      </w:r>
      <w:r>
        <w:rPr>
          <w:spacing w:val="10"/>
        </w:rPr>
        <w:t> </w:t>
      </w:r>
      <w:r>
        <w:rPr/>
        <w:t>a</w:t>
      </w:r>
      <w:r>
        <w:rPr>
          <w:spacing w:val="12"/>
        </w:rPr>
        <w:t> </w:t>
      </w:r>
      <w:r>
        <w:rPr/>
        <w:t>tavern.</w:t>
      </w:r>
      <w:r>
        <w:rPr>
          <w:spacing w:val="11"/>
        </w:rPr>
        <w:t> </w:t>
      </w:r>
      <w:r>
        <w:rPr/>
        <w:t>Colville</w:t>
      </w:r>
      <w:r>
        <w:rPr>
          <w:spacing w:val="11"/>
        </w:rPr>
        <w:t> </w:t>
      </w:r>
      <w:r>
        <w:rPr/>
        <w:t>died</w:t>
      </w:r>
      <w:r>
        <w:rPr>
          <w:spacing w:val="10"/>
        </w:rPr>
        <w:t> </w:t>
      </w:r>
      <w:r>
        <w:rPr/>
        <w:t>in</w:t>
      </w:r>
      <w:r>
        <w:rPr>
          <w:spacing w:val="11"/>
        </w:rPr>
        <w:t> </w:t>
      </w:r>
      <w:r>
        <w:rPr/>
        <w:t>1755</w:t>
      </w:r>
      <w:r>
        <w:rPr>
          <w:spacing w:val="11"/>
        </w:rPr>
        <w:t> </w:t>
      </w:r>
      <w:r>
        <w:rPr/>
        <w:t>and</w:t>
      </w:r>
      <w:r>
        <w:rPr>
          <w:spacing w:val="11"/>
        </w:rPr>
        <w:t> </w:t>
      </w:r>
      <w:r>
        <w:rPr/>
        <w:t>his</w:t>
      </w:r>
      <w:r>
        <w:rPr>
          <w:spacing w:val="11"/>
        </w:rPr>
        <w:t> </w:t>
      </w:r>
      <w:r>
        <w:rPr/>
        <w:t>last</w:t>
      </w:r>
      <w:r>
        <w:rPr>
          <w:spacing w:val="12"/>
        </w:rPr>
        <w:t> </w:t>
      </w:r>
      <w:r>
        <w:rPr/>
        <w:t>will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4"/>
        </w:rPr>
      </w:pPr>
      <w:r>
        <w:rPr/>
        <w:pict>
          <v:rect style="position:absolute;margin-left:90pt;margin-top:9.669170pt;width:144pt;height:.48pt;mso-position-horizontal-relative:page;mso-position-vertical-relative:paragraph;z-index:-15725056;mso-wrap-distance-left:0;mso-wrap-distance-right:0" id="docshape9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40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Allen,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S.R.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Flack,</w:t>
      </w:r>
      <w:r>
        <w:rPr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Potomac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Gorge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Site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Conservation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Plan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(Natural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Park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Service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Nature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Conservancy,</w:t>
      </w:r>
      <w:r>
        <w:rPr>
          <w:spacing w:val="-4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2001), pp.3-5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3-10.</w:t>
      </w:r>
    </w:p>
    <w:p>
      <w:pPr>
        <w:spacing w:line="194" w:lineRule="exact"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41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Netherton,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Ross, </w:t>
      </w:r>
      <w:r>
        <w:rPr>
          <w:i/>
          <w:w w:val="105"/>
          <w:sz w:val="17"/>
          <w:vertAlign w:val="baseline"/>
        </w:rPr>
        <w:t>Arlington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County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in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Virginia: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Pictorial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History</w:t>
      </w:r>
      <w:r>
        <w:rPr>
          <w:i/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(Donning,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1987),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12.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42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pp.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18-27.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76"/>
        <w:ind w:left="220" w:right="1828"/>
      </w:pPr>
      <w:r>
        <w:rPr/>
        <w:t>left</w:t>
      </w:r>
      <w:r>
        <w:rPr>
          <w:spacing w:val="6"/>
        </w:rPr>
        <w:t> </w:t>
      </w:r>
      <w:r>
        <w:rPr/>
        <w:t>the</w:t>
      </w:r>
      <w:r>
        <w:rPr>
          <w:spacing w:val="7"/>
        </w:rPr>
        <w:t> </w:t>
      </w:r>
      <w:r>
        <w:rPr/>
        <w:t>tract</w:t>
      </w:r>
      <w:r>
        <w:rPr>
          <w:spacing w:val="6"/>
        </w:rPr>
        <w:t> </w:t>
      </w:r>
      <w:r>
        <w:rPr/>
        <w:t>to</w:t>
      </w:r>
      <w:r>
        <w:rPr>
          <w:spacing w:val="7"/>
        </w:rPr>
        <w:t> </w:t>
      </w:r>
      <w:r>
        <w:rPr/>
        <w:t>a</w:t>
      </w:r>
      <w:r>
        <w:rPr>
          <w:spacing w:val="6"/>
        </w:rPr>
        <w:t> </w:t>
      </w:r>
      <w:r>
        <w:rPr/>
        <w:t>cousin's</w:t>
      </w:r>
      <w:r>
        <w:rPr>
          <w:spacing w:val="7"/>
        </w:rPr>
        <w:t> </w:t>
      </w:r>
      <w:r>
        <w:rPr/>
        <w:t>husband,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Earl</w:t>
      </w:r>
      <w:r>
        <w:rPr>
          <w:spacing w:val="7"/>
        </w:rPr>
        <w:t> </w:t>
      </w:r>
      <w:r>
        <w:rPr/>
        <w:t>of</w:t>
      </w:r>
      <w:r>
        <w:rPr>
          <w:spacing w:val="7"/>
        </w:rPr>
        <w:t> </w:t>
      </w:r>
      <w:r>
        <w:rPr/>
        <w:t>Tankerville.</w:t>
      </w:r>
      <w:r>
        <w:rPr>
          <w:spacing w:val="7"/>
        </w:rPr>
        <w:t> </w:t>
      </w:r>
      <w:r>
        <w:rPr/>
        <w:t>After</w:t>
      </w:r>
      <w:r>
        <w:rPr>
          <w:spacing w:val="6"/>
        </w:rPr>
        <w:t> </w:t>
      </w:r>
      <w:r>
        <w:rPr/>
        <w:t>the</w:t>
      </w:r>
      <w:r>
        <w:rPr>
          <w:spacing w:val="7"/>
        </w:rPr>
        <w:t> </w:t>
      </w:r>
      <w:r>
        <w:rPr/>
        <w:t>American</w:t>
      </w:r>
      <w:r>
        <w:rPr>
          <w:spacing w:val="1"/>
        </w:rPr>
        <w:t> </w:t>
      </w:r>
      <w:r>
        <w:rPr/>
        <w:t>Revolution,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Earl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Tankerville</w:t>
      </w:r>
      <w:r>
        <w:rPr>
          <w:spacing w:val="11"/>
        </w:rPr>
        <w:t> </w:t>
      </w:r>
      <w:r>
        <w:rPr/>
        <w:t>had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Lubber</w:t>
      </w:r>
      <w:r>
        <w:rPr>
          <w:spacing w:val="11"/>
        </w:rPr>
        <w:t> </w:t>
      </w:r>
      <w:r>
        <w:rPr/>
        <w:t>Tract</w:t>
      </w:r>
      <w:r>
        <w:rPr>
          <w:spacing w:val="11"/>
        </w:rPr>
        <w:t> </w:t>
      </w:r>
      <w:r>
        <w:rPr/>
        <w:t>divided</w:t>
      </w:r>
      <w:r>
        <w:rPr>
          <w:spacing w:val="10"/>
        </w:rPr>
        <w:t> </w:t>
      </w:r>
      <w:r>
        <w:rPr/>
        <w:t>into</w:t>
      </w:r>
      <w:r>
        <w:rPr>
          <w:spacing w:val="11"/>
        </w:rPr>
        <w:t> </w:t>
      </w:r>
      <w:r>
        <w:rPr/>
        <w:t>lots</w:t>
      </w:r>
      <w:r>
        <w:rPr>
          <w:spacing w:val="12"/>
        </w:rPr>
        <w:t> </w:t>
      </w:r>
      <w:r>
        <w:rPr/>
        <w:t>and</w:t>
      </w:r>
      <w:r>
        <w:rPr>
          <w:spacing w:val="11"/>
        </w:rPr>
        <w:t> </w:t>
      </w:r>
      <w:r>
        <w:rPr/>
        <w:t>sold</w:t>
      </w:r>
      <w:r>
        <w:rPr>
          <w:spacing w:val="10"/>
        </w:rPr>
        <w:t> </w:t>
      </w:r>
      <w:r>
        <w:rPr/>
        <w:t>at</w:t>
      </w:r>
      <w:r>
        <w:rPr>
          <w:spacing w:val="-57"/>
        </w:rPr>
        <w:t> </w:t>
      </w:r>
      <w:r>
        <w:rPr/>
        <w:t>auction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1789.</w:t>
      </w:r>
      <w:r>
        <w:rPr>
          <w:spacing w:val="8"/>
        </w:rPr>
        <w:t> </w:t>
      </w:r>
      <w:r>
        <w:rPr/>
        <w:t>Some</w:t>
      </w:r>
      <w:r>
        <w:rPr>
          <w:spacing w:val="8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lot</w:t>
      </w:r>
      <w:r>
        <w:rPr>
          <w:spacing w:val="8"/>
        </w:rPr>
        <w:t> </w:t>
      </w:r>
      <w:r>
        <w:rPr/>
        <w:t>lines</w:t>
      </w:r>
      <w:r>
        <w:rPr>
          <w:spacing w:val="8"/>
        </w:rPr>
        <w:t> </w:t>
      </w:r>
      <w:r>
        <w:rPr/>
        <w:t>survive</w:t>
      </w:r>
      <w:r>
        <w:rPr>
          <w:spacing w:val="8"/>
        </w:rPr>
        <w:t> </w:t>
      </w:r>
      <w:r>
        <w:rPr/>
        <w:t>today</w:t>
      </w:r>
      <w:r>
        <w:rPr>
          <w:spacing w:val="8"/>
        </w:rPr>
        <w:t> </w:t>
      </w:r>
      <w:r>
        <w:rPr/>
        <w:t>as</w:t>
      </w:r>
      <w:r>
        <w:rPr>
          <w:spacing w:val="8"/>
        </w:rPr>
        <w:t> </w:t>
      </w:r>
      <w:r>
        <w:rPr/>
        <w:t>Carlin</w:t>
      </w:r>
      <w:r>
        <w:rPr>
          <w:spacing w:val="8"/>
        </w:rPr>
        <w:t> </w:t>
      </w:r>
      <w:r>
        <w:rPr/>
        <w:t>Springs</w:t>
      </w:r>
      <w:r>
        <w:rPr>
          <w:spacing w:val="8"/>
        </w:rPr>
        <w:t> </w:t>
      </w:r>
      <w:r>
        <w:rPr/>
        <w:t>Road,</w:t>
      </w:r>
      <w:r>
        <w:rPr>
          <w:spacing w:val="8"/>
        </w:rPr>
        <w:t> </w:t>
      </w:r>
      <w:r>
        <w:rPr/>
        <w:t>Wilson</w:t>
      </w:r>
      <w:r>
        <w:rPr>
          <w:spacing w:val="1"/>
        </w:rPr>
        <w:t> </w:t>
      </w:r>
      <w:r>
        <w:rPr/>
        <w:t>Blvd.,</w:t>
      </w:r>
      <w:r>
        <w:rPr>
          <w:spacing w:val="3"/>
        </w:rPr>
        <w:t> </w:t>
      </w:r>
      <w:r>
        <w:rPr/>
        <w:t>11th</w:t>
      </w:r>
      <w:r>
        <w:rPr>
          <w:spacing w:val="4"/>
        </w:rPr>
        <w:t> </w:t>
      </w:r>
      <w:r>
        <w:rPr/>
        <w:t>St.</w:t>
      </w:r>
      <w:r>
        <w:rPr>
          <w:spacing w:val="5"/>
        </w:rPr>
        <w:t> </w:t>
      </w:r>
      <w:r>
        <w:rPr/>
        <w:t>N.,</w:t>
      </w:r>
      <w:r>
        <w:rPr>
          <w:spacing w:val="3"/>
        </w:rPr>
        <w:t> </w:t>
      </w:r>
      <w:r>
        <w:rPr/>
        <w:t>and</w:t>
      </w:r>
      <w:r>
        <w:rPr>
          <w:spacing w:val="5"/>
        </w:rPr>
        <w:t> </w:t>
      </w:r>
      <w:r>
        <w:rPr/>
        <w:t>N.</w:t>
      </w:r>
      <w:r>
        <w:rPr>
          <w:spacing w:val="4"/>
        </w:rPr>
        <w:t> </w:t>
      </w:r>
      <w:r>
        <w:rPr/>
        <w:t>16th</w:t>
      </w:r>
      <w:r>
        <w:rPr>
          <w:spacing w:val="5"/>
        </w:rPr>
        <w:t> </w:t>
      </w:r>
      <w:r>
        <w:rPr/>
        <w:t>St.</w:t>
      </w:r>
      <w:r>
        <w:rPr>
          <w:vertAlign w:val="superscript"/>
        </w:rPr>
        <w:t>43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0"/>
          <w:numId w:val="4"/>
        </w:numPr>
        <w:tabs>
          <w:tab w:pos="484" w:val="left" w:leader="none"/>
        </w:tabs>
        <w:spacing w:line="240" w:lineRule="auto" w:before="1" w:after="0"/>
        <w:ind w:left="483" w:right="0" w:hanging="264"/>
        <w:jc w:val="left"/>
      </w:pPr>
      <w:r>
        <w:rPr>
          <w:spacing w:val="-10"/>
        </w:rPr>
        <w:t>Antebellum:</w:t>
      </w:r>
      <w:r>
        <w:rPr>
          <w:spacing w:val="-18"/>
        </w:rPr>
        <w:t> </w:t>
      </w:r>
      <w:r>
        <w:rPr>
          <w:spacing w:val="-10"/>
        </w:rPr>
        <w:t>1780-1860</w:t>
      </w:r>
    </w:p>
    <w:p>
      <w:pPr>
        <w:pStyle w:val="BodyText"/>
        <w:rPr>
          <w:b/>
        </w:rPr>
      </w:pPr>
    </w:p>
    <w:p>
      <w:pPr>
        <w:pStyle w:val="BodyText"/>
        <w:ind w:left="220" w:right="1923" w:firstLine="720"/>
      </w:pPr>
      <w:r>
        <w:rPr/>
        <w:t>Tobacco</w:t>
      </w:r>
      <w:r>
        <w:rPr>
          <w:spacing w:val="7"/>
        </w:rPr>
        <w:t> </w:t>
      </w:r>
      <w:r>
        <w:rPr/>
        <w:t>cultivation</w:t>
      </w:r>
      <w:r>
        <w:rPr>
          <w:spacing w:val="7"/>
        </w:rPr>
        <w:t> </w:t>
      </w:r>
      <w:r>
        <w:rPr/>
        <w:t>depleted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land,</w:t>
      </w:r>
      <w:r>
        <w:rPr>
          <w:spacing w:val="7"/>
        </w:rPr>
        <w:t> </w:t>
      </w:r>
      <w:r>
        <w:rPr/>
        <w:t>and</w:t>
      </w:r>
      <w:r>
        <w:rPr>
          <w:spacing w:val="7"/>
        </w:rPr>
        <w:t> </w:t>
      </w:r>
      <w:r>
        <w:rPr/>
        <w:t>by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time</w:t>
      </w:r>
      <w:r>
        <w:rPr>
          <w:spacing w:val="7"/>
        </w:rPr>
        <w:t> </w:t>
      </w:r>
      <w:r>
        <w:rPr/>
        <w:t>of</w:t>
      </w:r>
      <w:r>
        <w:rPr>
          <w:spacing w:val="8"/>
        </w:rPr>
        <w:t> </w:t>
      </w:r>
      <w:r>
        <w:rPr/>
        <w:t>Colville's</w:t>
      </w:r>
      <w:r>
        <w:rPr>
          <w:spacing w:val="8"/>
        </w:rPr>
        <w:t> </w:t>
      </w:r>
      <w:r>
        <w:rPr/>
        <w:t>death,</w:t>
      </w:r>
      <w:r>
        <w:rPr>
          <w:spacing w:val="1"/>
        </w:rPr>
        <w:t> </w:t>
      </w:r>
      <w:r>
        <w:rPr/>
        <w:t>planters</w:t>
      </w:r>
      <w:r>
        <w:rPr>
          <w:spacing w:val="11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area</w:t>
      </w:r>
      <w:r>
        <w:rPr>
          <w:spacing w:val="13"/>
        </w:rPr>
        <w:t> </w:t>
      </w:r>
      <w:r>
        <w:rPr/>
        <w:t>were</w:t>
      </w:r>
      <w:r>
        <w:rPr>
          <w:spacing w:val="11"/>
        </w:rPr>
        <w:t> </w:t>
      </w:r>
      <w:r>
        <w:rPr/>
        <w:t>seeking</w:t>
      </w:r>
      <w:r>
        <w:rPr>
          <w:spacing w:val="12"/>
        </w:rPr>
        <w:t> </w:t>
      </w:r>
      <w:r>
        <w:rPr/>
        <w:t>alternate</w:t>
      </w:r>
      <w:r>
        <w:rPr>
          <w:spacing w:val="12"/>
        </w:rPr>
        <w:t> </w:t>
      </w:r>
      <w:r>
        <w:rPr/>
        <w:t>ways</w:t>
      </w:r>
      <w:r>
        <w:rPr>
          <w:spacing w:val="12"/>
        </w:rPr>
        <w:t> </w:t>
      </w:r>
      <w:r>
        <w:rPr/>
        <w:t>to</w:t>
      </w:r>
      <w:r>
        <w:rPr>
          <w:spacing w:val="12"/>
        </w:rPr>
        <w:t> </w:t>
      </w:r>
      <w:r>
        <w:rPr/>
        <w:t>maintain</w:t>
      </w:r>
      <w:r>
        <w:rPr>
          <w:spacing w:val="13"/>
        </w:rPr>
        <w:t> </w:t>
      </w:r>
      <w:r>
        <w:rPr/>
        <w:t>their</w:t>
      </w:r>
      <w:r>
        <w:rPr>
          <w:spacing w:val="12"/>
        </w:rPr>
        <w:t> </w:t>
      </w:r>
      <w:r>
        <w:rPr/>
        <w:t>incomes.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buyers</w:t>
      </w:r>
      <w:r>
        <w:rPr>
          <w:spacing w:val="1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Lubber</w:t>
      </w:r>
      <w:r>
        <w:rPr>
          <w:spacing w:val="13"/>
        </w:rPr>
        <w:t> </w:t>
      </w:r>
      <w:r>
        <w:rPr/>
        <w:t>Tract</w:t>
      </w:r>
      <w:r>
        <w:rPr>
          <w:spacing w:val="11"/>
        </w:rPr>
        <w:t> </w:t>
      </w:r>
      <w:r>
        <w:rPr/>
        <w:t>lots</w:t>
      </w:r>
      <w:r>
        <w:rPr>
          <w:spacing w:val="11"/>
        </w:rPr>
        <w:t> </w:t>
      </w:r>
      <w:r>
        <w:rPr/>
        <w:t>faced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obstacles</w:t>
      </w:r>
      <w:r>
        <w:rPr>
          <w:spacing w:val="12"/>
        </w:rPr>
        <w:t> </w:t>
      </w:r>
      <w:r>
        <w:rPr/>
        <w:t>of</w:t>
      </w:r>
      <w:r>
        <w:rPr>
          <w:spacing w:val="12"/>
        </w:rPr>
        <w:t> </w:t>
      </w:r>
      <w:r>
        <w:rPr/>
        <w:t>worn-out</w:t>
      </w:r>
      <w:r>
        <w:rPr>
          <w:spacing w:val="12"/>
        </w:rPr>
        <w:t> </w:t>
      </w:r>
      <w:r>
        <w:rPr/>
        <w:t>fields</w:t>
      </w:r>
      <w:r>
        <w:rPr>
          <w:spacing w:val="12"/>
        </w:rPr>
        <w:t> </w:t>
      </w:r>
      <w:r>
        <w:rPr/>
        <w:t>and</w:t>
      </w:r>
      <w:r>
        <w:rPr>
          <w:spacing w:val="12"/>
        </w:rPr>
        <w:t> </w:t>
      </w:r>
      <w:r>
        <w:rPr/>
        <w:t>an</w:t>
      </w:r>
      <w:r>
        <w:rPr>
          <w:spacing w:val="13"/>
        </w:rPr>
        <w:t> </w:t>
      </w:r>
      <w:r>
        <w:rPr/>
        <w:t>unstable</w:t>
      </w:r>
      <w:r>
        <w:rPr>
          <w:spacing w:val="11"/>
        </w:rPr>
        <w:t> </w:t>
      </w:r>
      <w:r>
        <w:rPr/>
        <w:t>national</w:t>
      </w:r>
      <w:r>
        <w:rPr>
          <w:spacing w:val="-57"/>
        </w:rPr>
        <w:t> </w:t>
      </w:r>
      <w:r>
        <w:rPr/>
        <w:t>economy.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early</w:t>
      </w:r>
      <w:r>
        <w:rPr>
          <w:spacing w:val="7"/>
        </w:rPr>
        <w:t> </w:t>
      </w:r>
      <w:r>
        <w:rPr/>
        <w:t>1800s</w:t>
      </w:r>
      <w:r>
        <w:rPr>
          <w:spacing w:val="7"/>
        </w:rPr>
        <w:t> </w:t>
      </w:r>
      <w:r>
        <w:rPr/>
        <w:t>saw</w:t>
      </w:r>
      <w:r>
        <w:rPr>
          <w:spacing w:val="7"/>
        </w:rPr>
        <w:t> </w:t>
      </w:r>
      <w:r>
        <w:rPr/>
        <w:t>a</w:t>
      </w:r>
      <w:r>
        <w:rPr>
          <w:spacing w:val="7"/>
        </w:rPr>
        <w:t> </w:t>
      </w:r>
      <w:r>
        <w:rPr/>
        <w:t>collapse</w:t>
      </w:r>
      <w:r>
        <w:rPr>
          <w:spacing w:val="7"/>
        </w:rPr>
        <w:t> </w:t>
      </w:r>
      <w:r>
        <w:rPr/>
        <w:t>of</w:t>
      </w:r>
      <w:r>
        <w:rPr>
          <w:spacing w:val="8"/>
        </w:rPr>
        <w:t> </w:t>
      </w:r>
      <w:r>
        <w:rPr/>
        <w:t>agricultural</w:t>
      </w:r>
      <w:r>
        <w:rPr>
          <w:spacing w:val="7"/>
        </w:rPr>
        <w:t> </w:t>
      </w:r>
      <w:r>
        <w:rPr/>
        <w:t>land</w:t>
      </w:r>
      <w:r>
        <w:rPr>
          <w:spacing w:val="7"/>
        </w:rPr>
        <w:t> </w:t>
      </w:r>
      <w:r>
        <w:rPr/>
        <w:t>values</w:t>
      </w:r>
      <w:r>
        <w:rPr>
          <w:spacing w:val="7"/>
        </w:rPr>
        <w:t> </w:t>
      </w:r>
      <w:r>
        <w:rPr/>
        <w:t>in</w:t>
      </w:r>
      <w:r>
        <w:rPr>
          <w:spacing w:val="7"/>
        </w:rPr>
        <w:t> </w:t>
      </w:r>
      <w:r>
        <w:rPr/>
        <w:t>Virginia.</w:t>
      </w:r>
    </w:p>
    <w:p>
      <w:pPr>
        <w:pStyle w:val="BodyText"/>
        <w:ind w:left="220"/>
      </w:pPr>
      <w:r>
        <w:rPr/>
        <w:t>Between</w:t>
      </w:r>
      <w:r>
        <w:rPr>
          <w:spacing w:val="9"/>
        </w:rPr>
        <w:t> </w:t>
      </w:r>
      <w:r>
        <w:rPr/>
        <w:t>1817</w:t>
      </w:r>
      <w:r>
        <w:rPr>
          <w:spacing w:val="9"/>
        </w:rPr>
        <w:t> </w:t>
      </w:r>
      <w:r>
        <w:rPr/>
        <w:t>and</w:t>
      </w:r>
      <w:r>
        <w:rPr>
          <w:spacing w:val="11"/>
        </w:rPr>
        <w:t> </w:t>
      </w:r>
      <w:r>
        <w:rPr/>
        <w:t>1829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assessed</w:t>
      </w:r>
      <w:r>
        <w:rPr>
          <w:spacing w:val="11"/>
        </w:rPr>
        <w:t> </w:t>
      </w:r>
      <w:r>
        <w:rPr/>
        <w:t>value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land</w:t>
      </w:r>
      <w:r>
        <w:rPr>
          <w:spacing w:val="11"/>
        </w:rPr>
        <w:t> </w:t>
      </w:r>
      <w:r>
        <w:rPr/>
        <w:t>in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state</w:t>
      </w:r>
      <w:r>
        <w:rPr>
          <w:spacing w:val="9"/>
        </w:rPr>
        <w:t> </w:t>
      </w:r>
      <w:r>
        <w:rPr/>
        <w:t>fell</w:t>
      </w:r>
      <w:r>
        <w:rPr>
          <w:spacing w:val="10"/>
        </w:rPr>
        <w:t> </w:t>
      </w:r>
      <w:r>
        <w:rPr/>
        <w:t>from</w:t>
      </w:r>
      <w:r>
        <w:rPr>
          <w:spacing w:val="10"/>
        </w:rPr>
        <w:t> </w:t>
      </w:r>
      <w:r>
        <w:rPr/>
        <w:t>$207</w:t>
      </w:r>
      <w:r>
        <w:rPr>
          <w:spacing w:val="9"/>
        </w:rPr>
        <w:t> </w:t>
      </w:r>
      <w:r>
        <w:rPr/>
        <w:t>million</w:t>
      </w:r>
      <w:r>
        <w:rPr>
          <w:spacing w:val="10"/>
        </w:rPr>
        <w:t> </w:t>
      </w:r>
      <w:r>
        <w:rPr/>
        <w:t>to</w:t>
      </w:r>
    </w:p>
    <w:p>
      <w:pPr>
        <w:pStyle w:val="BodyText"/>
        <w:spacing w:before="2"/>
        <w:ind w:left="220" w:right="1828"/>
      </w:pPr>
      <w:r>
        <w:rPr/>
        <w:t>$90</w:t>
      </w:r>
      <w:r>
        <w:rPr>
          <w:spacing w:val="9"/>
        </w:rPr>
        <w:t> </w:t>
      </w:r>
      <w:r>
        <w:rPr/>
        <w:t>million.</w:t>
      </w:r>
      <w:r>
        <w:rPr>
          <w:spacing w:val="10"/>
        </w:rPr>
        <w:t> </w:t>
      </w:r>
      <w:r>
        <w:rPr/>
        <w:t>Squeezed</w:t>
      </w:r>
      <w:r>
        <w:rPr>
          <w:spacing w:val="10"/>
        </w:rPr>
        <w:t> </w:t>
      </w:r>
      <w:r>
        <w:rPr/>
        <w:t>by</w:t>
      </w:r>
      <w:r>
        <w:rPr>
          <w:spacing w:val="9"/>
        </w:rPr>
        <w:t> </w:t>
      </w:r>
      <w:r>
        <w:rPr/>
        <w:t>poor</w:t>
      </w:r>
      <w:r>
        <w:rPr>
          <w:spacing w:val="9"/>
        </w:rPr>
        <w:t> </w:t>
      </w:r>
      <w:r>
        <w:rPr/>
        <w:t>prices,</w:t>
      </w:r>
      <w:r>
        <w:rPr>
          <w:spacing w:val="10"/>
        </w:rPr>
        <w:t> </w:t>
      </w:r>
      <w:r>
        <w:rPr/>
        <w:t>shrinking</w:t>
      </w:r>
      <w:r>
        <w:rPr>
          <w:spacing w:val="9"/>
        </w:rPr>
        <w:t> </w:t>
      </w:r>
      <w:r>
        <w:rPr/>
        <w:t>assets</w:t>
      </w:r>
      <w:r>
        <w:rPr>
          <w:spacing w:val="10"/>
        </w:rPr>
        <w:t> </w:t>
      </w:r>
      <w:r>
        <w:rPr/>
        <w:t>and</w:t>
      </w:r>
      <w:r>
        <w:rPr>
          <w:spacing w:val="9"/>
        </w:rPr>
        <w:t> </w:t>
      </w:r>
      <w:r>
        <w:rPr/>
        <w:t>tight</w:t>
      </w:r>
      <w:r>
        <w:rPr>
          <w:spacing w:val="9"/>
        </w:rPr>
        <w:t> </w:t>
      </w:r>
      <w:r>
        <w:rPr/>
        <w:t>credit,</w:t>
      </w:r>
      <w:r>
        <w:rPr>
          <w:spacing w:val="10"/>
        </w:rPr>
        <w:t> </w:t>
      </w:r>
      <w:r>
        <w:rPr/>
        <w:t>many</w:t>
      </w:r>
      <w:r>
        <w:rPr>
          <w:spacing w:val="9"/>
        </w:rPr>
        <w:t> </w:t>
      </w:r>
      <w:r>
        <w:rPr/>
        <w:t>farmers</w:t>
      </w:r>
      <w:r>
        <w:rPr>
          <w:spacing w:val="1"/>
        </w:rPr>
        <w:t> </w:t>
      </w:r>
      <w:r>
        <w:rPr/>
        <w:t>lost</w:t>
      </w:r>
      <w:r>
        <w:rPr>
          <w:spacing w:val="8"/>
        </w:rPr>
        <w:t> </w:t>
      </w:r>
      <w:r>
        <w:rPr/>
        <w:t>their</w:t>
      </w:r>
      <w:r>
        <w:rPr>
          <w:spacing w:val="9"/>
        </w:rPr>
        <w:t> </w:t>
      </w:r>
      <w:r>
        <w:rPr/>
        <w:t>land</w:t>
      </w:r>
      <w:r>
        <w:rPr>
          <w:spacing w:val="9"/>
        </w:rPr>
        <w:t> </w:t>
      </w:r>
      <w:r>
        <w:rPr/>
        <w:t>to</w:t>
      </w:r>
      <w:r>
        <w:rPr>
          <w:spacing w:val="9"/>
        </w:rPr>
        <w:t> </w:t>
      </w:r>
      <w:r>
        <w:rPr/>
        <w:t>foreclosure.</w:t>
      </w:r>
      <w:r>
        <w:rPr>
          <w:spacing w:val="8"/>
        </w:rPr>
        <w:t> </w:t>
      </w:r>
      <w:r>
        <w:rPr/>
        <w:t>About</w:t>
      </w:r>
      <w:r>
        <w:rPr>
          <w:spacing w:val="9"/>
        </w:rPr>
        <w:t> </w:t>
      </w:r>
      <w:r>
        <w:rPr/>
        <w:t>1</w:t>
      </w:r>
      <w:r>
        <w:rPr>
          <w:spacing w:val="9"/>
        </w:rPr>
        <w:t> </w:t>
      </w:r>
      <w:r>
        <w:rPr/>
        <w:t>million</w:t>
      </w:r>
      <w:r>
        <w:rPr>
          <w:spacing w:val="8"/>
        </w:rPr>
        <w:t> </w:t>
      </w:r>
      <w:r>
        <w:rPr/>
        <w:t>Virginians</w:t>
      </w:r>
      <w:r>
        <w:rPr>
          <w:spacing w:val="9"/>
        </w:rPr>
        <w:t> </w:t>
      </w:r>
      <w:r>
        <w:rPr/>
        <w:t>left</w:t>
      </w:r>
      <w:r>
        <w:rPr>
          <w:spacing w:val="9"/>
        </w:rPr>
        <w:t> </w:t>
      </w:r>
      <w:r>
        <w:rPr/>
        <w:t>for</w:t>
      </w:r>
      <w:r>
        <w:rPr>
          <w:spacing w:val="9"/>
        </w:rPr>
        <w:t> </w:t>
      </w:r>
      <w:r>
        <w:rPr/>
        <w:t>new</w:t>
      </w:r>
      <w:r>
        <w:rPr>
          <w:spacing w:val="8"/>
        </w:rPr>
        <w:t> </w:t>
      </w:r>
      <w:r>
        <w:rPr/>
        <w:t>lands</w:t>
      </w:r>
      <w:r>
        <w:rPr>
          <w:spacing w:val="9"/>
        </w:rPr>
        <w:t> </w:t>
      </w:r>
      <w:r>
        <w:rPr/>
        <w:t>in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West.</w:t>
      </w:r>
      <w:r>
        <w:rPr>
          <w:spacing w:val="1"/>
        </w:rPr>
        <w:t> </w:t>
      </w:r>
      <w:r>
        <w:rPr/>
        <w:t>Those</w:t>
      </w:r>
      <w:r>
        <w:rPr>
          <w:spacing w:val="9"/>
        </w:rPr>
        <w:t> </w:t>
      </w:r>
      <w:r>
        <w:rPr/>
        <w:t>families</w:t>
      </w:r>
      <w:r>
        <w:rPr>
          <w:spacing w:val="9"/>
        </w:rPr>
        <w:t> </w:t>
      </w:r>
      <w:r>
        <w:rPr/>
        <w:t>that</w:t>
      </w:r>
      <w:r>
        <w:rPr>
          <w:spacing w:val="9"/>
        </w:rPr>
        <w:t> </w:t>
      </w:r>
      <w:r>
        <w:rPr/>
        <w:t>held</w:t>
      </w:r>
      <w:r>
        <w:rPr>
          <w:spacing w:val="9"/>
        </w:rPr>
        <w:t> </w:t>
      </w:r>
      <w:r>
        <w:rPr/>
        <w:t>on</w:t>
      </w:r>
      <w:r>
        <w:rPr>
          <w:spacing w:val="9"/>
        </w:rPr>
        <w:t> </w:t>
      </w:r>
      <w:r>
        <w:rPr/>
        <w:t>survived</w:t>
      </w:r>
      <w:r>
        <w:rPr>
          <w:spacing w:val="9"/>
        </w:rPr>
        <w:t> </w:t>
      </w:r>
      <w:r>
        <w:rPr/>
        <w:t>by</w:t>
      </w:r>
      <w:r>
        <w:rPr>
          <w:spacing w:val="9"/>
        </w:rPr>
        <w:t> </w:t>
      </w:r>
      <w:r>
        <w:rPr/>
        <w:t>growing</w:t>
      </w:r>
      <w:r>
        <w:rPr>
          <w:spacing w:val="9"/>
        </w:rPr>
        <w:t> </w:t>
      </w:r>
      <w:r>
        <w:rPr/>
        <w:t>grain</w:t>
      </w:r>
      <w:r>
        <w:rPr>
          <w:spacing w:val="9"/>
        </w:rPr>
        <w:t> </w:t>
      </w:r>
      <w:r>
        <w:rPr/>
        <w:t>or</w:t>
      </w:r>
      <w:r>
        <w:rPr>
          <w:spacing w:val="9"/>
        </w:rPr>
        <w:t> </w:t>
      </w:r>
      <w:r>
        <w:rPr/>
        <w:t>planting</w:t>
      </w:r>
      <w:r>
        <w:rPr>
          <w:spacing w:val="9"/>
        </w:rPr>
        <w:t> </w:t>
      </w:r>
      <w:r>
        <w:rPr/>
        <w:t>orchards</w:t>
      </w:r>
      <w:r>
        <w:rPr>
          <w:spacing w:val="9"/>
        </w:rPr>
        <w:t> </w:t>
      </w:r>
      <w:r>
        <w:rPr/>
        <w:t>and</w:t>
      </w:r>
      <w:r>
        <w:rPr>
          <w:spacing w:val="9"/>
        </w:rPr>
        <w:t> </w:t>
      </w:r>
      <w:r>
        <w:rPr/>
        <w:t>through</w:t>
      </w:r>
      <w:r>
        <w:rPr>
          <w:spacing w:val="-57"/>
        </w:rPr>
        <w:t> </w:t>
      </w:r>
      <w:r>
        <w:rPr/>
        <w:t>improved</w:t>
      </w:r>
      <w:r>
        <w:rPr>
          <w:spacing w:val="6"/>
        </w:rPr>
        <w:t> </w:t>
      </w:r>
      <w:r>
        <w:rPr/>
        <w:t>agricultural</w:t>
      </w:r>
      <w:r>
        <w:rPr>
          <w:spacing w:val="6"/>
        </w:rPr>
        <w:t> </w:t>
      </w:r>
      <w:r>
        <w:rPr/>
        <w:t>practices</w:t>
      </w:r>
      <w:r>
        <w:rPr>
          <w:spacing w:val="5"/>
        </w:rPr>
        <w:t> </w:t>
      </w:r>
      <w:r>
        <w:rPr/>
        <w:t>like</w:t>
      </w:r>
      <w:r>
        <w:rPr>
          <w:spacing w:val="6"/>
        </w:rPr>
        <w:t> </w:t>
      </w:r>
      <w:r>
        <w:rPr/>
        <w:t>crop</w:t>
      </w:r>
      <w:r>
        <w:rPr>
          <w:spacing w:val="5"/>
        </w:rPr>
        <w:t> </w:t>
      </w:r>
      <w:r>
        <w:rPr/>
        <w:t>rotation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use</w:t>
      </w:r>
      <w:r>
        <w:rPr>
          <w:spacing w:val="6"/>
        </w:rPr>
        <w:t> </w:t>
      </w:r>
      <w:r>
        <w:rPr/>
        <w:t>of</w:t>
      </w:r>
      <w:r>
        <w:rPr>
          <w:spacing w:val="6"/>
        </w:rPr>
        <w:t> </w:t>
      </w:r>
      <w:r>
        <w:rPr/>
        <w:t>fertilizers.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0" w:right="1828" w:firstLine="720"/>
      </w:pPr>
      <w:r>
        <w:rPr/>
        <w:t>By</w:t>
      </w:r>
      <w:r>
        <w:rPr>
          <w:spacing w:val="8"/>
        </w:rPr>
        <w:t> </w:t>
      </w:r>
      <w:r>
        <w:rPr/>
        <w:t>the</w:t>
      </w:r>
      <w:r>
        <w:rPr>
          <w:spacing w:val="9"/>
        </w:rPr>
        <w:t> </w:t>
      </w:r>
      <w:r>
        <w:rPr/>
        <w:t>1850s,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prospects</w:t>
      </w:r>
      <w:r>
        <w:rPr>
          <w:spacing w:val="9"/>
        </w:rPr>
        <w:t> </w:t>
      </w:r>
      <w:r>
        <w:rPr/>
        <w:t>for</w:t>
      </w:r>
      <w:r>
        <w:rPr>
          <w:spacing w:val="8"/>
        </w:rPr>
        <w:t> </w:t>
      </w:r>
      <w:r>
        <w:rPr/>
        <w:t>area</w:t>
      </w:r>
      <w:r>
        <w:rPr>
          <w:spacing w:val="10"/>
        </w:rPr>
        <w:t> </w:t>
      </w:r>
      <w:r>
        <w:rPr/>
        <w:t>farmers</w:t>
      </w:r>
      <w:r>
        <w:rPr>
          <w:spacing w:val="9"/>
        </w:rPr>
        <w:t> </w:t>
      </w:r>
      <w:r>
        <w:rPr/>
        <w:t>were</w:t>
      </w:r>
      <w:r>
        <w:rPr>
          <w:spacing w:val="9"/>
        </w:rPr>
        <w:t> </w:t>
      </w:r>
      <w:r>
        <w:rPr/>
        <w:t>improving</w:t>
      </w:r>
      <w:r>
        <w:rPr>
          <w:spacing w:val="8"/>
        </w:rPr>
        <w:t> </w:t>
      </w:r>
      <w:r>
        <w:rPr/>
        <w:t>as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growth</w:t>
      </w:r>
      <w:r>
        <w:rPr>
          <w:spacing w:val="8"/>
        </w:rPr>
        <w:t> </w:t>
      </w:r>
      <w:r>
        <w:rPr/>
        <w:t>of</w:t>
      </w:r>
      <w:r>
        <w:rPr>
          <w:spacing w:val="1"/>
        </w:rPr>
        <w:t> </w:t>
      </w:r>
      <w:r>
        <w:rPr/>
        <w:t>Washington,</w:t>
      </w:r>
      <w:r>
        <w:rPr>
          <w:spacing w:val="8"/>
        </w:rPr>
        <w:t> </w:t>
      </w:r>
      <w:r>
        <w:rPr/>
        <w:t>DC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construction</w:t>
      </w:r>
      <w:r>
        <w:rPr>
          <w:spacing w:val="10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Alexandria,</w:t>
      </w:r>
      <w:r>
        <w:rPr>
          <w:spacing w:val="9"/>
        </w:rPr>
        <w:t> </w:t>
      </w:r>
      <w:r>
        <w:rPr/>
        <w:t>Loudoun</w:t>
      </w:r>
      <w:r>
        <w:rPr>
          <w:spacing w:val="10"/>
        </w:rPr>
        <w:t> </w:t>
      </w:r>
      <w:r>
        <w:rPr/>
        <w:t>and</w:t>
      </w:r>
      <w:r>
        <w:rPr>
          <w:spacing w:val="9"/>
        </w:rPr>
        <w:t> </w:t>
      </w:r>
      <w:r>
        <w:rPr/>
        <w:t>Hampshire</w:t>
      </w:r>
      <w:r>
        <w:rPr>
          <w:spacing w:val="1"/>
        </w:rPr>
        <w:t> </w:t>
      </w:r>
      <w:r>
        <w:rPr/>
        <w:t>(AL&amp;H)</w:t>
      </w:r>
      <w:r>
        <w:rPr>
          <w:spacing w:val="8"/>
        </w:rPr>
        <w:t> </w:t>
      </w:r>
      <w:r>
        <w:rPr/>
        <w:t>Railroad</w:t>
      </w:r>
      <w:r>
        <w:rPr>
          <w:spacing w:val="9"/>
        </w:rPr>
        <w:t> </w:t>
      </w:r>
      <w:r>
        <w:rPr/>
        <w:t>opened</w:t>
      </w:r>
      <w:r>
        <w:rPr>
          <w:spacing w:val="9"/>
        </w:rPr>
        <w:t> </w:t>
      </w:r>
      <w:r>
        <w:rPr/>
        <w:t>up</w:t>
      </w:r>
      <w:r>
        <w:rPr>
          <w:spacing w:val="9"/>
        </w:rPr>
        <w:t> </w:t>
      </w:r>
      <w:r>
        <w:rPr/>
        <w:t>new</w:t>
      </w:r>
      <w:r>
        <w:rPr>
          <w:spacing w:val="9"/>
        </w:rPr>
        <w:t> </w:t>
      </w:r>
      <w:r>
        <w:rPr/>
        <w:t>markets</w:t>
      </w:r>
      <w:r>
        <w:rPr>
          <w:spacing w:val="9"/>
        </w:rPr>
        <w:t> </w:t>
      </w:r>
      <w:r>
        <w:rPr/>
        <w:t>for</w:t>
      </w:r>
      <w:r>
        <w:rPr>
          <w:spacing w:val="9"/>
        </w:rPr>
        <w:t> </w:t>
      </w:r>
      <w:r>
        <w:rPr/>
        <w:t>their</w:t>
      </w:r>
      <w:r>
        <w:rPr>
          <w:spacing w:val="9"/>
        </w:rPr>
        <w:t> </w:t>
      </w:r>
      <w:r>
        <w:rPr/>
        <w:t>produce.</w:t>
      </w:r>
      <w:r>
        <w:rPr>
          <w:spacing w:val="9"/>
        </w:rPr>
        <w:t> </w:t>
      </w:r>
      <w:r>
        <w:rPr/>
        <w:t>By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eve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Civil</w:t>
      </w:r>
      <w:r>
        <w:rPr>
          <w:spacing w:val="1"/>
        </w:rPr>
        <w:t> </w:t>
      </w:r>
      <w:r>
        <w:rPr/>
        <w:t>War,</w:t>
      </w:r>
      <w:r>
        <w:rPr>
          <w:spacing w:val="12"/>
        </w:rPr>
        <w:t> </w:t>
      </w:r>
      <w:r>
        <w:rPr/>
        <w:t>local</w:t>
      </w:r>
      <w:r>
        <w:rPr>
          <w:spacing w:val="13"/>
        </w:rPr>
        <w:t> </w:t>
      </w:r>
      <w:r>
        <w:rPr/>
        <w:t>families</w:t>
      </w:r>
      <w:r>
        <w:rPr>
          <w:spacing w:val="13"/>
        </w:rPr>
        <w:t> </w:t>
      </w:r>
      <w:r>
        <w:rPr/>
        <w:t>included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Wilkinsons,</w:t>
      </w:r>
      <w:r>
        <w:rPr>
          <w:spacing w:val="13"/>
        </w:rPr>
        <w:t> </w:t>
      </w:r>
      <w:r>
        <w:rPr/>
        <w:t>Cathcarts,</w:t>
      </w:r>
      <w:r>
        <w:rPr>
          <w:spacing w:val="12"/>
        </w:rPr>
        <w:t> </w:t>
      </w:r>
      <w:r>
        <w:rPr/>
        <w:t>O'Reilleys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Schneiders.</w:t>
      </w:r>
      <w:r>
        <w:rPr>
          <w:spacing w:val="1"/>
        </w:rPr>
        <w:t> </w:t>
      </w:r>
      <w:r>
        <w:rPr/>
        <w:t>North</w:t>
      </w:r>
      <w:r>
        <w:rPr>
          <w:spacing w:val="7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Falls</w:t>
      </w:r>
      <w:r>
        <w:rPr>
          <w:spacing w:val="8"/>
        </w:rPr>
        <w:t> </w:t>
      </w:r>
      <w:r>
        <w:rPr/>
        <w:t>Church</w:t>
      </w:r>
      <w:r>
        <w:rPr>
          <w:spacing w:val="8"/>
        </w:rPr>
        <w:t> </w:t>
      </w:r>
      <w:r>
        <w:rPr/>
        <w:t>Road</w:t>
      </w:r>
      <w:r>
        <w:rPr>
          <w:spacing w:val="7"/>
        </w:rPr>
        <w:t> </w:t>
      </w:r>
      <w:r>
        <w:rPr/>
        <w:t>(today’s</w:t>
      </w:r>
      <w:r>
        <w:rPr>
          <w:spacing w:val="3"/>
        </w:rPr>
        <w:t> </w:t>
      </w:r>
      <w:r>
        <w:rPr/>
        <w:t>Wilson</w:t>
      </w:r>
      <w:r>
        <w:rPr>
          <w:spacing w:val="3"/>
        </w:rPr>
        <w:t> </w:t>
      </w:r>
      <w:r>
        <w:rPr/>
        <w:t>Blvd.),</w:t>
      </w:r>
      <w:r>
        <w:rPr>
          <w:spacing w:val="4"/>
        </w:rPr>
        <w:t> </w:t>
      </w:r>
      <w:r>
        <w:rPr/>
        <w:t>William</w:t>
      </w:r>
      <w:r>
        <w:rPr>
          <w:spacing w:val="6"/>
        </w:rPr>
        <w:t> </w:t>
      </w:r>
      <w:r>
        <w:rPr/>
        <w:t>R.</w:t>
      </w:r>
      <w:r>
        <w:rPr>
          <w:spacing w:val="7"/>
        </w:rPr>
        <w:t> </w:t>
      </w:r>
      <w:r>
        <w:rPr/>
        <w:t>Birch</w:t>
      </w:r>
      <w:r>
        <w:rPr>
          <w:spacing w:val="7"/>
        </w:rPr>
        <w:t> </w:t>
      </w:r>
      <w:r>
        <w:rPr/>
        <w:t>farmed</w:t>
      </w:r>
      <w:r>
        <w:rPr>
          <w:spacing w:val="7"/>
        </w:rPr>
        <w:t> </w:t>
      </w:r>
      <w:r>
        <w:rPr/>
        <w:t>the</w:t>
      </w:r>
      <w:r>
        <w:rPr>
          <w:spacing w:val="1"/>
        </w:rPr>
        <w:t> </w:t>
      </w:r>
      <w:r>
        <w:rPr/>
        <w:t>inheritance</w:t>
      </w:r>
      <w:r>
        <w:rPr>
          <w:spacing w:val="8"/>
        </w:rPr>
        <w:t> </w:t>
      </w:r>
      <w:r>
        <w:rPr/>
        <w:t>of</w:t>
      </w:r>
      <w:r>
        <w:rPr>
          <w:spacing w:val="9"/>
        </w:rPr>
        <w:t> </w:t>
      </w:r>
      <w:r>
        <w:rPr/>
        <w:t>his</w:t>
      </w:r>
      <w:r>
        <w:rPr>
          <w:spacing w:val="9"/>
        </w:rPr>
        <w:t> </w:t>
      </w:r>
      <w:r>
        <w:rPr/>
        <w:t>wife</w:t>
      </w:r>
      <w:r>
        <w:rPr>
          <w:spacing w:val="8"/>
        </w:rPr>
        <w:t> </w:t>
      </w:r>
      <w:r>
        <w:rPr/>
        <w:t>Julia</w:t>
      </w:r>
      <w:r>
        <w:rPr>
          <w:spacing w:val="8"/>
        </w:rPr>
        <w:t> </w:t>
      </w:r>
      <w:r>
        <w:rPr/>
        <w:t>Shreve,</w:t>
      </w:r>
      <w:r>
        <w:rPr>
          <w:spacing w:val="9"/>
        </w:rPr>
        <w:t> </w:t>
      </w:r>
      <w:r>
        <w:rPr/>
        <w:t>a</w:t>
      </w:r>
      <w:r>
        <w:rPr>
          <w:spacing w:val="8"/>
        </w:rPr>
        <w:t> </w:t>
      </w:r>
      <w:r>
        <w:rPr/>
        <w:t>descendant</w:t>
      </w:r>
      <w:r>
        <w:rPr>
          <w:spacing w:val="8"/>
        </w:rPr>
        <w:t> </w:t>
      </w:r>
      <w:r>
        <w:rPr/>
        <w:t>of</w:t>
      </w:r>
      <w:r>
        <w:rPr>
          <w:spacing w:val="10"/>
        </w:rPr>
        <w:t> </w:t>
      </w:r>
      <w:r>
        <w:rPr/>
        <w:t>an</w:t>
      </w:r>
      <w:r>
        <w:rPr>
          <w:spacing w:val="8"/>
        </w:rPr>
        <w:t> </w:t>
      </w:r>
      <w:r>
        <w:rPr/>
        <w:t>original</w:t>
      </w:r>
      <w:r>
        <w:rPr>
          <w:spacing w:val="9"/>
        </w:rPr>
        <w:t> </w:t>
      </w:r>
      <w:r>
        <w:rPr/>
        <w:t>Lubber</w:t>
      </w:r>
      <w:r>
        <w:rPr>
          <w:spacing w:val="8"/>
        </w:rPr>
        <w:t> </w:t>
      </w:r>
      <w:r>
        <w:rPr/>
        <w:t>Tract</w:t>
      </w:r>
      <w:r>
        <w:rPr>
          <w:spacing w:val="8"/>
        </w:rPr>
        <w:t> </w:t>
      </w:r>
      <w:r>
        <w:rPr/>
        <w:t>lot</w:t>
      </w:r>
      <w:r>
        <w:rPr>
          <w:spacing w:val="9"/>
        </w:rPr>
        <w:t> </w:t>
      </w:r>
      <w:r>
        <w:rPr/>
        <w:t>owner.</w:t>
      </w:r>
      <w:r>
        <w:rPr>
          <w:spacing w:val="1"/>
        </w:rPr>
        <w:t> </w:t>
      </w:r>
      <w:r>
        <w:rPr/>
        <w:t>West</w:t>
      </w:r>
      <w:r>
        <w:rPr>
          <w:spacing w:val="6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Birch</w:t>
      </w:r>
      <w:r>
        <w:rPr>
          <w:spacing w:val="6"/>
        </w:rPr>
        <w:t> </w:t>
      </w:r>
      <w:r>
        <w:rPr/>
        <w:t>farm</w:t>
      </w:r>
      <w:r>
        <w:rPr>
          <w:spacing w:val="7"/>
        </w:rPr>
        <w:t> </w:t>
      </w:r>
      <w:r>
        <w:rPr/>
        <w:t>(beyond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line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N.</w:t>
      </w:r>
      <w:r>
        <w:rPr>
          <w:spacing w:val="3"/>
        </w:rPr>
        <w:t> </w:t>
      </w:r>
      <w:r>
        <w:rPr/>
        <w:t>Edison</w:t>
      </w:r>
      <w:r>
        <w:rPr>
          <w:spacing w:val="2"/>
        </w:rPr>
        <w:t> </w:t>
      </w:r>
      <w:r>
        <w:rPr/>
        <w:t>St.),</w:t>
      </w:r>
      <w:r>
        <w:rPr>
          <w:spacing w:val="4"/>
        </w:rPr>
        <w:t> </w:t>
      </w:r>
      <w:r>
        <w:rPr/>
        <w:t>Julia's</w:t>
      </w:r>
      <w:r>
        <w:rPr>
          <w:spacing w:val="7"/>
        </w:rPr>
        <w:t> </w:t>
      </w:r>
      <w:r>
        <w:rPr/>
        <w:t>uncle</w:t>
      </w:r>
      <w:r>
        <w:rPr>
          <w:spacing w:val="7"/>
        </w:rPr>
        <w:t> </w:t>
      </w:r>
      <w:r>
        <w:rPr/>
        <w:t>Samuel</w:t>
      </w:r>
      <w:r>
        <w:rPr>
          <w:spacing w:val="8"/>
        </w:rPr>
        <w:t> </w:t>
      </w:r>
      <w:r>
        <w:rPr/>
        <w:t>Shreve</w:t>
      </w:r>
      <w:r>
        <w:rPr>
          <w:spacing w:val="1"/>
        </w:rPr>
        <w:t> </w:t>
      </w:r>
      <w:r>
        <w:rPr/>
        <w:t>had</w:t>
      </w:r>
      <w:r>
        <w:rPr>
          <w:spacing w:val="9"/>
        </w:rPr>
        <w:t> </w:t>
      </w:r>
      <w:r>
        <w:rPr/>
        <w:t>sold</w:t>
      </w:r>
      <w:r>
        <w:rPr>
          <w:spacing w:val="9"/>
        </w:rPr>
        <w:t> </w:t>
      </w:r>
      <w:r>
        <w:rPr/>
        <w:t>his</w:t>
      </w:r>
      <w:r>
        <w:rPr>
          <w:spacing w:val="9"/>
        </w:rPr>
        <w:t> </w:t>
      </w:r>
      <w:r>
        <w:rPr/>
        <w:t>portion</w:t>
      </w:r>
      <w:r>
        <w:rPr>
          <w:spacing w:val="9"/>
        </w:rPr>
        <w:t> </w:t>
      </w:r>
      <w:r>
        <w:rPr/>
        <w:t>to</w:t>
      </w:r>
      <w:r>
        <w:rPr>
          <w:spacing w:val="11"/>
        </w:rPr>
        <w:t> </w:t>
      </w:r>
      <w:r>
        <w:rPr/>
        <w:t>Richard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Frances</w:t>
      </w:r>
      <w:r>
        <w:rPr>
          <w:spacing w:val="10"/>
        </w:rPr>
        <w:t> </w:t>
      </w:r>
      <w:r>
        <w:rPr/>
        <w:t>Southern.</w:t>
      </w:r>
      <w:r>
        <w:rPr>
          <w:spacing w:val="9"/>
        </w:rPr>
        <w:t> </w:t>
      </w:r>
      <w:r>
        <w:rPr/>
        <w:t>Richard</w:t>
      </w:r>
      <w:r>
        <w:rPr>
          <w:spacing w:val="9"/>
        </w:rPr>
        <w:t> </w:t>
      </w:r>
      <w:r>
        <w:rPr/>
        <w:t>Southern</w:t>
      </w:r>
      <w:r>
        <w:rPr>
          <w:spacing w:val="9"/>
        </w:rPr>
        <w:t> </w:t>
      </w:r>
      <w:r>
        <w:rPr/>
        <w:t>was</w:t>
      </w:r>
      <w:r>
        <w:rPr>
          <w:spacing w:val="10"/>
        </w:rPr>
        <w:t> </w:t>
      </w:r>
      <w:r>
        <w:rPr/>
        <w:t>a</w:t>
      </w:r>
      <w:r>
        <w:rPr>
          <w:spacing w:val="9"/>
        </w:rPr>
        <w:t> </w:t>
      </w:r>
      <w:r>
        <w:rPr/>
        <w:t>British</w:t>
      </w:r>
      <w:r>
        <w:rPr>
          <w:spacing w:val="1"/>
        </w:rPr>
        <w:t> </w:t>
      </w:r>
      <w:r>
        <w:rPr/>
        <w:t>immigrant</w:t>
      </w:r>
      <w:r>
        <w:rPr>
          <w:spacing w:val="7"/>
        </w:rPr>
        <w:t> </w:t>
      </w:r>
      <w:r>
        <w:rPr/>
        <w:t>and</w:t>
      </w:r>
      <w:r>
        <w:rPr>
          <w:spacing w:val="7"/>
        </w:rPr>
        <w:t> </w:t>
      </w:r>
      <w:r>
        <w:rPr/>
        <w:t>horticulturist</w:t>
      </w:r>
      <w:r>
        <w:rPr>
          <w:spacing w:val="8"/>
        </w:rPr>
        <w:t> </w:t>
      </w:r>
      <w:r>
        <w:rPr/>
        <w:t>who</w:t>
      </w:r>
      <w:r>
        <w:rPr>
          <w:spacing w:val="8"/>
        </w:rPr>
        <w:t> </w:t>
      </w:r>
      <w:r>
        <w:rPr/>
        <w:t>had</w:t>
      </w:r>
      <w:r>
        <w:rPr>
          <w:spacing w:val="8"/>
        </w:rPr>
        <w:t> </w:t>
      </w:r>
      <w:r>
        <w:rPr/>
        <w:t>once</w:t>
      </w:r>
      <w:r>
        <w:rPr>
          <w:spacing w:val="8"/>
        </w:rPr>
        <w:t> </w:t>
      </w:r>
      <w:r>
        <w:rPr/>
        <w:t>managed</w:t>
      </w:r>
      <w:r>
        <w:rPr>
          <w:spacing w:val="7"/>
        </w:rPr>
        <w:t> </w:t>
      </w:r>
      <w:r>
        <w:rPr/>
        <w:t>the</w:t>
      </w:r>
      <w:r>
        <w:rPr>
          <w:spacing w:val="8"/>
        </w:rPr>
        <w:t> </w:t>
      </w:r>
      <w:r>
        <w:rPr/>
        <w:t>gardens</w:t>
      </w:r>
      <w:r>
        <w:rPr>
          <w:spacing w:val="7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John</w:t>
      </w:r>
      <w:r>
        <w:rPr>
          <w:spacing w:val="7"/>
        </w:rPr>
        <w:t> </w:t>
      </w:r>
      <w:r>
        <w:rPr/>
        <w:t>Mason</w:t>
      </w:r>
      <w:r>
        <w:rPr>
          <w:spacing w:val="1"/>
        </w:rPr>
        <w:t> </w:t>
      </w:r>
      <w:r>
        <w:rPr/>
        <w:t>estate</w:t>
      </w:r>
      <w:r>
        <w:rPr>
          <w:spacing w:val="7"/>
        </w:rPr>
        <w:t> </w:t>
      </w:r>
      <w:r>
        <w:rPr/>
        <w:t>on</w:t>
      </w:r>
      <w:r>
        <w:rPr>
          <w:spacing w:val="7"/>
        </w:rPr>
        <w:t> </w:t>
      </w:r>
      <w:r>
        <w:rPr/>
        <w:t>Mason</w:t>
      </w:r>
      <w:r>
        <w:rPr>
          <w:spacing w:val="7"/>
        </w:rPr>
        <w:t> </w:t>
      </w:r>
      <w:r>
        <w:rPr/>
        <w:t>Island</w:t>
      </w:r>
      <w:r>
        <w:rPr>
          <w:spacing w:val="7"/>
        </w:rPr>
        <w:t> </w:t>
      </w:r>
      <w:r>
        <w:rPr/>
        <w:t>(today’s</w:t>
      </w:r>
      <w:r>
        <w:rPr>
          <w:spacing w:val="7"/>
        </w:rPr>
        <w:t> </w:t>
      </w:r>
      <w:r>
        <w:rPr/>
        <w:t>Roosevelt</w:t>
      </w:r>
      <w:r>
        <w:rPr>
          <w:spacing w:val="7"/>
        </w:rPr>
        <w:t> </w:t>
      </w:r>
      <w:r>
        <w:rPr/>
        <w:t>Island).</w:t>
      </w:r>
      <w:r>
        <w:rPr>
          <w:spacing w:val="7"/>
        </w:rPr>
        <w:t> </w:t>
      </w:r>
      <w:r>
        <w:rPr/>
        <w:t>Southern</w:t>
      </w:r>
      <w:r>
        <w:rPr>
          <w:spacing w:val="7"/>
        </w:rPr>
        <w:t> </w:t>
      </w:r>
      <w:r>
        <w:rPr/>
        <w:t>called</w:t>
      </w:r>
      <w:r>
        <w:rPr>
          <w:spacing w:val="7"/>
        </w:rPr>
        <w:t> </w:t>
      </w:r>
      <w:r>
        <w:rPr/>
        <w:t>his</w:t>
      </w:r>
      <w:r>
        <w:rPr>
          <w:spacing w:val="7"/>
        </w:rPr>
        <w:t> </w:t>
      </w:r>
      <w:r>
        <w:rPr/>
        <w:t>farm</w:t>
      </w:r>
      <w:r>
        <w:rPr>
          <w:spacing w:val="7"/>
        </w:rPr>
        <w:t> </w:t>
      </w:r>
      <w:r>
        <w:rPr/>
        <w:t>Poplar</w:t>
      </w:r>
      <w:r>
        <w:rPr>
          <w:spacing w:val="1"/>
        </w:rPr>
        <w:t> </w:t>
      </w:r>
      <w:r>
        <w:rPr/>
        <w:t>Grove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became</w:t>
      </w:r>
      <w:r>
        <w:rPr>
          <w:spacing w:val="10"/>
        </w:rPr>
        <w:t> </w:t>
      </w:r>
      <w:r>
        <w:rPr/>
        <w:t>known</w:t>
      </w:r>
      <w:r>
        <w:rPr>
          <w:spacing w:val="9"/>
        </w:rPr>
        <w:t> </w:t>
      </w:r>
      <w:r>
        <w:rPr/>
        <w:t>for</w:t>
      </w:r>
      <w:r>
        <w:rPr>
          <w:spacing w:val="10"/>
        </w:rPr>
        <w:t> </w:t>
      </w:r>
      <w:r>
        <w:rPr/>
        <w:t>being</w:t>
      </w:r>
      <w:r>
        <w:rPr>
          <w:spacing w:val="10"/>
        </w:rPr>
        <w:t> </w:t>
      </w:r>
      <w:r>
        <w:rPr/>
        <w:t>one</w:t>
      </w:r>
      <w:r>
        <w:rPr>
          <w:spacing w:val="10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first</w:t>
      </w:r>
      <w:r>
        <w:rPr>
          <w:spacing w:val="10"/>
        </w:rPr>
        <w:t> </w:t>
      </w:r>
      <w:r>
        <w:rPr/>
        <w:t>to</w:t>
      </w:r>
      <w:r>
        <w:rPr>
          <w:spacing w:val="10"/>
        </w:rPr>
        <w:t> </w:t>
      </w:r>
      <w:r>
        <w:rPr/>
        <w:t>popularize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use</w:t>
      </w:r>
      <w:r>
        <w:rPr>
          <w:spacing w:val="10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tomato</w:t>
      </w:r>
      <w:r>
        <w:rPr>
          <w:spacing w:val="1"/>
        </w:rPr>
        <w:t> </w:t>
      </w:r>
      <w:r>
        <w:rPr/>
        <w:t>as</w:t>
      </w:r>
      <w:r>
        <w:rPr>
          <w:spacing w:val="8"/>
        </w:rPr>
        <w:t> </w:t>
      </w:r>
      <w:r>
        <w:rPr/>
        <w:t>a</w:t>
      </w:r>
      <w:r>
        <w:rPr>
          <w:spacing w:val="7"/>
        </w:rPr>
        <w:t> </w:t>
      </w:r>
      <w:r>
        <w:rPr/>
        <w:t>food.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memory</w:t>
      </w:r>
      <w:r>
        <w:rPr>
          <w:spacing w:val="8"/>
        </w:rPr>
        <w:t> </w:t>
      </w:r>
      <w:r>
        <w:rPr/>
        <w:t>of</w:t>
      </w:r>
      <w:r>
        <w:rPr>
          <w:spacing w:val="10"/>
        </w:rPr>
        <w:t> </w:t>
      </w:r>
      <w:r>
        <w:rPr/>
        <w:t>both</w:t>
      </w:r>
      <w:r>
        <w:rPr>
          <w:spacing w:val="8"/>
        </w:rPr>
        <w:t> </w:t>
      </w:r>
      <w:r>
        <w:rPr/>
        <w:t>farms</w:t>
      </w:r>
      <w:r>
        <w:rPr>
          <w:spacing w:val="9"/>
        </w:rPr>
        <w:t> </w:t>
      </w:r>
      <w:r>
        <w:rPr/>
        <w:t>persists</w:t>
      </w:r>
      <w:r>
        <w:rPr>
          <w:spacing w:val="9"/>
        </w:rPr>
        <w:t> </w:t>
      </w:r>
      <w:r>
        <w:rPr/>
        <w:t>in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form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family</w:t>
      </w:r>
      <w:r>
        <w:rPr>
          <w:spacing w:val="9"/>
        </w:rPr>
        <w:t> </w:t>
      </w:r>
      <w:r>
        <w:rPr/>
        <w:t>cemeteries</w:t>
      </w:r>
      <w:r>
        <w:rPr>
          <w:spacing w:val="9"/>
        </w:rPr>
        <w:t> </w:t>
      </w:r>
      <w:r>
        <w:rPr/>
        <w:t>within</w:t>
      </w:r>
      <w:r>
        <w:rPr>
          <w:spacing w:val="1"/>
        </w:rPr>
        <w:t> </w:t>
      </w:r>
      <w:r>
        <w:rPr/>
        <w:t>Bluemont’s</w:t>
      </w:r>
      <w:r>
        <w:rPr>
          <w:spacing w:val="10"/>
        </w:rPr>
        <w:t> </w:t>
      </w:r>
      <w:r>
        <w:rPr/>
        <w:t>borders.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Birch</w:t>
      </w:r>
      <w:r>
        <w:rPr>
          <w:spacing w:val="10"/>
        </w:rPr>
        <w:t> </w:t>
      </w:r>
      <w:r>
        <w:rPr/>
        <w:t>cemetery</w:t>
      </w:r>
      <w:r>
        <w:rPr>
          <w:spacing w:val="11"/>
        </w:rPr>
        <w:t> </w:t>
      </w:r>
      <w:r>
        <w:rPr/>
        <w:t>is</w:t>
      </w:r>
      <w:r>
        <w:rPr>
          <w:spacing w:val="12"/>
        </w:rPr>
        <w:t> </w:t>
      </w:r>
      <w:r>
        <w:rPr/>
        <w:t>now</w:t>
      </w:r>
      <w:r>
        <w:rPr>
          <w:spacing w:val="10"/>
        </w:rPr>
        <w:t> </w:t>
      </w:r>
      <w:r>
        <w:rPr/>
        <w:t>an</w:t>
      </w:r>
      <w:r>
        <w:rPr>
          <w:spacing w:val="11"/>
        </w:rPr>
        <w:t> </w:t>
      </w:r>
      <w:r>
        <w:rPr/>
        <w:t>empty</w:t>
      </w:r>
      <w:r>
        <w:rPr>
          <w:spacing w:val="11"/>
        </w:rPr>
        <w:t> </w:t>
      </w:r>
      <w:r>
        <w:rPr/>
        <w:t>lot</w:t>
      </w:r>
      <w:r>
        <w:rPr>
          <w:spacing w:val="12"/>
        </w:rPr>
        <w:t> </w:t>
      </w:r>
      <w:r>
        <w:rPr/>
        <w:t>on</w:t>
      </w:r>
      <w:r>
        <w:rPr>
          <w:spacing w:val="10"/>
        </w:rPr>
        <w:t> </w:t>
      </w:r>
      <w:r>
        <w:rPr/>
        <w:t>N.</w:t>
      </w:r>
      <w:r>
        <w:rPr>
          <w:spacing w:val="11"/>
        </w:rPr>
        <w:t> </w:t>
      </w:r>
      <w:r>
        <w:rPr/>
        <w:t>Abingdon</w:t>
      </w:r>
      <w:r>
        <w:rPr>
          <w:spacing w:val="10"/>
        </w:rPr>
        <w:t> </w:t>
      </w:r>
      <w:r>
        <w:rPr/>
        <w:t>St.</w:t>
      </w:r>
      <w:r>
        <w:rPr>
          <w:spacing w:val="10"/>
        </w:rPr>
        <w:t> </w:t>
      </w:r>
      <w:r>
        <w:rPr/>
        <w:t>south</w:t>
      </w:r>
      <w:r>
        <w:rPr>
          <w:spacing w:val="1"/>
        </w:rPr>
        <w:t> </w:t>
      </w:r>
      <w:r>
        <w:rPr/>
        <w:t>of</w:t>
      </w:r>
      <w:r>
        <w:rPr>
          <w:spacing w:val="8"/>
        </w:rPr>
        <w:t> </w:t>
      </w:r>
      <w:r>
        <w:rPr/>
        <w:t>Fairfax</w:t>
      </w:r>
      <w:r>
        <w:rPr>
          <w:spacing w:val="9"/>
        </w:rPr>
        <w:t> </w:t>
      </w:r>
      <w:r>
        <w:rPr/>
        <w:t>Drive,</w:t>
      </w:r>
      <w:r>
        <w:rPr>
          <w:spacing w:val="7"/>
        </w:rPr>
        <w:t> </w:t>
      </w:r>
      <w:r>
        <w:rPr/>
        <w:t>and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Southern</w:t>
      </w:r>
      <w:r>
        <w:rPr>
          <w:spacing w:val="8"/>
        </w:rPr>
        <w:t> </w:t>
      </w:r>
      <w:r>
        <w:rPr/>
        <w:t>Shreve</w:t>
      </w:r>
      <w:r>
        <w:rPr>
          <w:spacing w:val="9"/>
        </w:rPr>
        <w:t> </w:t>
      </w:r>
      <w:r>
        <w:rPr/>
        <w:t>cemetery</w:t>
      </w:r>
      <w:r>
        <w:rPr>
          <w:spacing w:val="8"/>
        </w:rPr>
        <w:t> </w:t>
      </w:r>
      <w:r>
        <w:rPr/>
        <w:t>is</w:t>
      </w:r>
      <w:r>
        <w:rPr>
          <w:spacing w:val="9"/>
        </w:rPr>
        <w:t> </w:t>
      </w:r>
      <w:r>
        <w:rPr/>
        <w:t>marked</w:t>
      </w:r>
      <w:r>
        <w:rPr>
          <w:spacing w:val="8"/>
        </w:rPr>
        <w:t> </w:t>
      </w:r>
      <w:r>
        <w:rPr/>
        <w:t>today</w:t>
      </w:r>
      <w:r>
        <w:rPr>
          <w:spacing w:val="9"/>
        </w:rPr>
        <w:t> </w:t>
      </w:r>
      <w:r>
        <w:rPr/>
        <w:t>near</w:t>
      </w:r>
      <w:r>
        <w:rPr>
          <w:spacing w:val="9"/>
        </w:rPr>
        <w:t> </w:t>
      </w:r>
      <w:r>
        <w:rPr/>
        <w:t>St.</w:t>
      </w:r>
      <w:r>
        <w:rPr>
          <w:spacing w:val="8"/>
        </w:rPr>
        <w:t> </w:t>
      </w:r>
      <w:r>
        <w:rPr/>
        <w:t>Ann</w:t>
      </w:r>
      <w:r>
        <w:rPr>
          <w:spacing w:val="1"/>
        </w:rPr>
        <w:t> </w:t>
      </w:r>
      <w:r>
        <w:rPr/>
        <w:t>Church, between N. Frederick</w:t>
      </w:r>
      <w:r>
        <w:rPr>
          <w:spacing w:val="1"/>
        </w:rPr>
        <w:t> </w:t>
      </w:r>
      <w:r>
        <w:rPr/>
        <w:t>St.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N. Harrison</w:t>
      </w:r>
      <w:r>
        <w:rPr>
          <w:spacing w:val="1"/>
        </w:rPr>
        <w:t> </w:t>
      </w:r>
      <w:r>
        <w:rPr/>
        <w:t>St.</w:t>
      </w:r>
      <w:r>
        <w:rPr>
          <w:spacing w:val="-1"/>
        </w:rPr>
        <w:t> </w:t>
      </w:r>
      <w:r>
        <w:rPr/>
        <w:t>off of N.</w:t>
      </w:r>
      <w:r>
        <w:rPr>
          <w:spacing w:val="1"/>
        </w:rPr>
        <w:t> </w:t>
      </w:r>
      <w:r>
        <w:rPr/>
        <w:t>10th St.</w:t>
      </w:r>
    </w:p>
    <w:p>
      <w:pPr>
        <w:pStyle w:val="BodyText"/>
        <w:spacing w:before="1"/>
      </w:pPr>
    </w:p>
    <w:p>
      <w:pPr>
        <w:pStyle w:val="Heading1"/>
        <w:numPr>
          <w:ilvl w:val="0"/>
          <w:numId w:val="4"/>
        </w:numPr>
        <w:tabs>
          <w:tab w:pos="514" w:val="left" w:leader="none"/>
        </w:tabs>
        <w:spacing w:line="240" w:lineRule="auto" w:before="0" w:after="0"/>
        <w:ind w:left="513" w:right="0" w:hanging="294"/>
        <w:jc w:val="left"/>
      </w:pPr>
      <w:r>
        <w:rPr/>
        <w:t>Civil War: 1860-1865</w:t>
      </w:r>
    </w:p>
    <w:p>
      <w:pPr>
        <w:pStyle w:val="BodyText"/>
        <w:rPr>
          <w:b/>
        </w:rPr>
      </w:pPr>
    </w:p>
    <w:p>
      <w:pPr>
        <w:pStyle w:val="BodyText"/>
        <w:ind w:left="220" w:right="1842" w:firstLine="720"/>
      </w:pPr>
      <w:r>
        <w:rPr/>
        <w:t>After the citizens of Virginia voted to secede from the Union on May 23, 1861,</w:t>
      </w:r>
      <w:r>
        <w:rPr>
          <w:spacing w:val="1"/>
        </w:rPr>
        <w:t> </w:t>
      </w:r>
      <w:r>
        <w:rPr/>
        <w:t>Union army units immediately crossed the Potomac River from Washington, D.C., and</w:t>
      </w:r>
      <w:r>
        <w:rPr>
          <w:spacing w:val="1"/>
        </w:rPr>
        <w:t> </w:t>
      </w:r>
      <w:r>
        <w:rPr/>
        <w:t>occupied the shoreline of what is now Arlington County. Late on the afternoon of May</w:t>
      </w:r>
      <w:r>
        <w:rPr>
          <w:spacing w:val="1"/>
        </w:rPr>
        <w:t> </w:t>
      </w:r>
      <w:r>
        <w:rPr/>
        <w:t>24, Company B of the Second United States Cavalry advanced along the Georgetown</w:t>
      </w:r>
      <w:r>
        <w:rPr>
          <w:spacing w:val="1"/>
        </w:rPr>
        <w:t> </w:t>
      </w:r>
      <w:r>
        <w:rPr/>
        <w:t>Wagon</w:t>
      </w:r>
      <w:r>
        <w:rPr>
          <w:spacing w:val="1"/>
        </w:rPr>
        <w:t> </w:t>
      </w:r>
      <w:r>
        <w:rPr/>
        <w:t>Road</w:t>
      </w:r>
      <w:r>
        <w:rPr>
          <w:spacing w:val="1"/>
        </w:rPr>
        <w:t> </w:t>
      </w:r>
      <w:r>
        <w:rPr/>
        <w:t>(today’s</w:t>
      </w:r>
      <w:r>
        <w:rPr>
          <w:spacing w:val="2"/>
        </w:rPr>
        <w:t> </w:t>
      </w:r>
      <w:r>
        <w:rPr/>
        <w:t>Wilson Blvd.),</w:t>
      </w:r>
      <w:r>
        <w:rPr>
          <w:spacing w:val="2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AL&amp;H</w:t>
      </w:r>
      <w:r>
        <w:rPr>
          <w:spacing w:val="5"/>
        </w:rPr>
        <w:t> </w:t>
      </w:r>
      <w:r>
        <w:rPr/>
        <w:t>Railroad</w:t>
      </w:r>
      <w:r>
        <w:rPr>
          <w:spacing w:val="5"/>
        </w:rPr>
        <w:t> </w:t>
      </w:r>
      <w:r>
        <w:rPr/>
        <w:t>line,</w:t>
      </w:r>
      <w:r>
        <w:rPr>
          <w:spacing w:val="1"/>
        </w:rPr>
        <w:t> </w:t>
      </w:r>
      <w:r>
        <w:rPr/>
        <w:t>which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1861</w:t>
      </w:r>
      <w:r>
        <w:rPr>
          <w:spacing w:val="2"/>
        </w:rPr>
        <w:t> </w:t>
      </w:r>
      <w:r>
        <w:rPr/>
        <w:t>reached</w:t>
      </w:r>
      <w:r>
        <w:rPr>
          <w:spacing w:val="-57"/>
        </w:rPr>
        <w:t> </w:t>
      </w:r>
      <w:r>
        <w:rPr/>
        <w:t>from Fairfax St., Alexandria, to Leesburg. The cavalry unit stopped an Alexandria-bound</w:t>
      </w:r>
      <w:r>
        <w:rPr>
          <w:spacing w:val="-58"/>
        </w:rPr>
        <w:t> </w:t>
      </w:r>
      <w:r>
        <w:rPr/>
        <w:t>passenger train in the area of present day Bluemont Park and arrested everyone on board</w:t>
      </w:r>
      <w:r>
        <w:rPr>
          <w:spacing w:val="1"/>
        </w:rPr>
        <w:t> </w:t>
      </w:r>
      <w:r>
        <w:rPr/>
        <w:t>as secessionists, including two Confederate soldiers. In August and September, 1861,</w:t>
      </w:r>
      <w:r>
        <w:rPr>
          <w:spacing w:val="1"/>
        </w:rPr>
        <w:t> </w:t>
      </w:r>
      <w:r>
        <w:rPr/>
        <w:t>after</w:t>
      </w:r>
      <w:r>
        <w:rPr>
          <w:spacing w:val="-1"/>
        </w:rPr>
        <w:t> </w:t>
      </w:r>
      <w:r>
        <w:rPr/>
        <w:t>the First Battle of Manassas / Bull Run, the Bluemont area became a</w:t>
      </w:r>
      <w:r>
        <w:rPr>
          <w:spacing w:val="-1"/>
        </w:rPr>
        <w:t> </w:t>
      </w:r>
      <w:r>
        <w:rPr/>
        <w:t>no-man's land</w:t>
      </w:r>
    </w:p>
    <w:p>
      <w:pPr>
        <w:pStyle w:val="BodyText"/>
        <w:rPr>
          <w:sz w:val="23"/>
        </w:rPr>
      </w:pPr>
      <w:r>
        <w:rPr/>
        <w:pict>
          <v:rect style="position:absolute;margin-left:90pt;margin-top:14.461465pt;width:144pt;height:.48pt;mso-position-horizontal-relative:page;mso-position-vertical-relative:paragraph;z-index:-15724544;mso-wrap-distance-left:0;mso-wrap-distance-right:0" id="docshape10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43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United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States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Department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Interior –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National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Park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Service</w:t>
      </w:r>
      <w:r>
        <w:rPr>
          <w:i/>
          <w:w w:val="105"/>
          <w:sz w:val="17"/>
          <w:vertAlign w:val="baseline"/>
        </w:rPr>
        <w:t>,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National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Register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of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Historic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Places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Registration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Form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for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Buckingham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Historic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District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(2003),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18.</w:t>
      </w:r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76"/>
        <w:ind w:left="220" w:right="2122"/>
        <w:jc w:val="both"/>
      </w:pPr>
      <w:r>
        <w:rPr/>
        <w:t>between frontlines. Units of the two armies scouted and skirmished between frontlines</w:t>
      </w:r>
      <w:r>
        <w:rPr>
          <w:spacing w:val="-57"/>
        </w:rPr>
        <w:t> </w:t>
      </w:r>
      <w:r>
        <w:rPr/>
        <w:t>from Hall's Hill to Baileys Crossroads. For the remainder of the war, the County was a</w:t>
      </w:r>
      <w:r>
        <w:rPr>
          <w:spacing w:val="-57"/>
        </w:rPr>
        <w:t> </w:t>
      </w:r>
      <w:r>
        <w:rPr/>
        <w:t>staging</w:t>
      </w:r>
      <w:r>
        <w:rPr>
          <w:spacing w:val="-1"/>
        </w:rPr>
        <w:t> </w:t>
      </w:r>
      <w:r>
        <w:rPr/>
        <w:t>area and occasional home for the Army of the Potomac.</w:t>
      </w:r>
      <w:r>
        <w:rPr>
          <w:vertAlign w:val="superscript"/>
        </w:rPr>
        <w:t>44</w:t>
      </w:r>
    </w:p>
    <w:p>
      <w:pPr>
        <w:pStyle w:val="BodyText"/>
      </w:pPr>
    </w:p>
    <w:p>
      <w:pPr>
        <w:pStyle w:val="BodyText"/>
        <w:spacing w:before="1"/>
        <w:ind w:left="220" w:right="1831" w:firstLine="720"/>
      </w:pPr>
      <w:r>
        <w:rPr/>
        <w:t>By the Second Battle of Manassas / Bull Run in August, 1862, medical conditions</w:t>
      </w:r>
      <w:r>
        <w:rPr>
          <w:spacing w:val="-57"/>
        </w:rPr>
        <w:t> </w:t>
      </w:r>
      <w:r>
        <w:rPr/>
        <w:t>for soldiers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improved,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many casualties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wounded</w:t>
      </w:r>
      <w:r>
        <w:rPr>
          <w:spacing w:val="1"/>
        </w:rPr>
        <w:t> </w:t>
      </w:r>
      <w:r>
        <w:rPr/>
        <w:t>had to be transported closer to Washington, D.C., for treatment. Brought by train through</w:t>
      </w:r>
      <w:r>
        <w:rPr>
          <w:spacing w:val="-57"/>
        </w:rPr>
        <w:t> </w:t>
      </w:r>
      <w:r>
        <w:rPr/>
        <w:t>Alexandria, the number of wounded was so high and the facilities so few that there was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backlog.</w:t>
      </w:r>
      <w:r>
        <w:rPr>
          <w:spacing w:val="2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train</w:t>
      </w:r>
      <w:r>
        <w:rPr>
          <w:spacing w:val="2"/>
        </w:rPr>
        <w:t> </w:t>
      </w:r>
      <w:r>
        <w:rPr/>
        <w:t>cars,</w:t>
      </w:r>
      <w:r>
        <w:rPr>
          <w:spacing w:val="1"/>
        </w:rPr>
        <w:t> </w:t>
      </w:r>
      <w:r>
        <w:rPr/>
        <w:t>the</w:t>
      </w:r>
      <w:r>
        <w:rPr>
          <w:spacing w:val="2"/>
        </w:rPr>
        <w:t> </w:t>
      </w:r>
      <w:r>
        <w:rPr/>
        <w:t>soldiers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transported</w:t>
      </w:r>
      <w:r>
        <w:rPr>
          <w:spacing w:val="2"/>
        </w:rPr>
        <w:t> </w:t>
      </w:r>
      <w:r>
        <w:rPr/>
        <w:t>by</w:t>
      </w:r>
      <w:r>
        <w:rPr>
          <w:spacing w:val="1"/>
        </w:rPr>
        <w:t> </w:t>
      </w:r>
      <w:r>
        <w:rPr/>
        <w:t>wagons</w:t>
      </w:r>
      <w:r>
        <w:rPr>
          <w:spacing w:val="2"/>
        </w:rPr>
        <w:t> </w:t>
      </w:r>
      <w:r>
        <w:rPr/>
        <w:t>to</w:t>
      </w:r>
      <w:r>
        <w:rPr>
          <w:spacing w:val="1"/>
        </w:rPr>
        <w:t> </w:t>
      </w:r>
      <w:r>
        <w:rPr/>
        <w:t>makeshift hospitals. One such hospital existed in Bluemont at the intersection of N.</w:t>
      </w:r>
      <w:r>
        <w:rPr>
          <w:spacing w:val="1"/>
        </w:rPr>
        <w:t> </w:t>
      </w:r>
      <w:r>
        <w:rPr/>
        <w:t>Harrison</w:t>
      </w:r>
      <w:r>
        <w:rPr>
          <w:spacing w:val="-1"/>
        </w:rPr>
        <w:t> </w:t>
      </w:r>
      <w:r>
        <w:rPr/>
        <w:t>St. and 5th St. N. .</w:t>
      </w:r>
    </w:p>
    <w:p>
      <w:pPr>
        <w:pStyle w:val="BodyText"/>
      </w:pPr>
    </w:p>
    <w:p>
      <w:pPr>
        <w:pStyle w:val="BodyText"/>
        <w:ind w:left="220" w:right="2009" w:firstLine="720"/>
      </w:pPr>
      <w:r>
        <w:rPr/>
        <w:t>Maps of this era show that the area was dotted with dozens of encampments,</w:t>
      </w:r>
      <w:r>
        <w:rPr>
          <w:spacing w:val="1"/>
        </w:rPr>
        <w:t> </w:t>
      </w:r>
      <w:r>
        <w:rPr/>
        <w:t>hospitals and forts, vestiges of which can still be found in the berms (hills) in our local</w:t>
      </w:r>
      <w:r>
        <w:rPr>
          <w:spacing w:val="1"/>
        </w:rPr>
        <w:t> </w:t>
      </w:r>
      <w:r>
        <w:rPr/>
        <w:t>parks. Specifically, one bermed site located in Bon Air Park appears on a Civil War-era</w:t>
      </w:r>
      <w:r>
        <w:rPr>
          <w:spacing w:val="-58"/>
        </w:rPr>
        <w:t> </w:t>
      </w:r>
      <w:r>
        <w:rPr/>
        <w:t>battle map from 1865. Several batteries and forts also were situated near Veitch Road</w:t>
      </w:r>
      <w:r>
        <w:rPr>
          <w:spacing w:val="1"/>
        </w:rPr>
        <w:t> </w:t>
      </w:r>
      <w:r>
        <w:rPr/>
        <w:t>(today’s</w:t>
      </w:r>
      <w:r>
        <w:rPr>
          <w:spacing w:val="-1"/>
        </w:rPr>
        <w:t> </w:t>
      </w:r>
      <w:r>
        <w:rPr/>
        <w:t>N. Harrison St.).</w:t>
      </w:r>
    </w:p>
    <w:p>
      <w:pPr>
        <w:pStyle w:val="BodyText"/>
      </w:pPr>
    </w:p>
    <w:p>
      <w:pPr>
        <w:pStyle w:val="BodyText"/>
        <w:ind w:left="220" w:right="1902" w:firstLine="720"/>
      </w:pPr>
      <w:r>
        <w:rPr/>
        <w:t>Bluemont, like the rest of Arlington, was transformed by the presence of</w:t>
      </w:r>
      <w:r>
        <w:rPr>
          <w:spacing w:val="1"/>
        </w:rPr>
        <w:t> </w:t>
      </w:r>
      <w:r>
        <w:rPr/>
        <w:t>thousands of soldiers, living and foraging on the land. Crops were trampled and</w:t>
      </w:r>
      <w:r>
        <w:rPr>
          <w:spacing w:val="1"/>
        </w:rPr>
        <w:t> </w:t>
      </w:r>
      <w:r>
        <w:rPr/>
        <w:t>destroyed. Fence rails were used for firewood. Livestock was confiscated by the military</w:t>
      </w:r>
      <w:r>
        <w:rPr>
          <w:spacing w:val="-58"/>
        </w:rPr>
        <w:t> </w:t>
      </w:r>
      <w:r>
        <w:rPr/>
        <w:t>or sold for a fraction of its value and driven away on hoof to feed the troops. Most of the</w:t>
      </w:r>
      <w:r>
        <w:rPr>
          <w:spacing w:val="-57"/>
        </w:rPr>
        <w:t> </w:t>
      </w:r>
      <w:r>
        <w:rPr/>
        <w:t>standing</w:t>
      </w:r>
      <w:r>
        <w:rPr>
          <w:spacing w:val="-1"/>
        </w:rPr>
        <w:t> </w:t>
      </w:r>
      <w:r>
        <w:rPr/>
        <w:t>timber was cut to supply building materials or facilitate the firing of artillery.</w:t>
      </w:r>
    </w:p>
    <w:p>
      <w:pPr>
        <w:pStyle w:val="BodyText"/>
        <w:ind w:left="220" w:right="1882"/>
      </w:pPr>
      <w:r>
        <w:rPr/>
        <w:t>Rifle trenches and ammunition bunkers were dug and berms created along the ridges and</w:t>
      </w:r>
      <w:r>
        <w:rPr>
          <w:spacing w:val="-57"/>
        </w:rPr>
        <w:t> </w:t>
      </w:r>
      <w:r>
        <w:rPr/>
        <w:t>high ground. Barns, outbuildings, and private homes were occupied, damaged, or</w:t>
      </w:r>
      <w:r>
        <w:rPr>
          <w:spacing w:val="1"/>
        </w:rPr>
        <w:t> </w:t>
      </w:r>
      <w:r>
        <w:rPr/>
        <w:t>destroyed to accommodate the more than 100,000 Union troops who were stationed in</w:t>
      </w:r>
      <w:r>
        <w:rPr>
          <w:spacing w:val="1"/>
        </w:rPr>
        <w:t> </w:t>
      </w:r>
      <w:r>
        <w:rPr/>
        <w:t>Arlington. By the end of the war, the supply of wood and timber had so dwindled, that</w:t>
      </w:r>
      <w:r>
        <w:rPr>
          <w:spacing w:val="1"/>
        </w:rPr>
        <w:t> </w:t>
      </w:r>
      <w:r>
        <w:rPr/>
        <w:t>the Union army imported them from Loudoun. Many residents of Bluemont left the area</w:t>
      </w:r>
      <w:r>
        <w:rPr>
          <w:spacing w:val="1"/>
        </w:rPr>
        <w:t> </w:t>
      </w:r>
      <w:r>
        <w:rPr/>
        <w:t>during the war, and the area was effectively re-settled after the war by army veterans,</w:t>
      </w:r>
      <w:r>
        <w:rPr>
          <w:spacing w:val="1"/>
        </w:rPr>
        <w:t> </w:t>
      </w:r>
      <w:r>
        <w:rPr/>
        <w:t>camp followers, and former slaves.</w:t>
      </w:r>
      <w:r>
        <w:rPr>
          <w:vertAlign w:val="superscript"/>
        </w:rPr>
        <w:t>45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0"/>
          <w:numId w:val="4"/>
        </w:numPr>
        <w:tabs>
          <w:tab w:pos="501" w:val="left" w:leader="none"/>
        </w:tabs>
        <w:spacing w:line="240" w:lineRule="auto" w:before="0" w:after="0"/>
        <w:ind w:left="500" w:right="0" w:hanging="281"/>
        <w:jc w:val="left"/>
      </w:pPr>
      <w:r>
        <w:rPr/>
        <w:t>Reconstruction:</w:t>
      </w:r>
      <w:r>
        <w:rPr>
          <w:spacing w:val="-1"/>
        </w:rPr>
        <w:t> </w:t>
      </w:r>
      <w:r>
        <w:rPr/>
        <w:t>1865-1890</w:t>
      </w:r>
    </w:p>
    <w:p>
      <w:pPr>
        <w:pStyle w:val="BodyText"/>
        <w:rPr>
          <w:b/>
        </w:rPr>
      </w:pPr>
    </w:p>
    <w:p>
      <w:pPr>
        <w:pStyle w:val="BodyText"/>
        <w:ind w:left="220" w:right="1856" w:firstLine="720"/>
      </w:pPr>
      <w:r>
        <w:rPr/>
        <w:t>A mix of old and new families helped rebuild the area after the war. North of</w:t>
      </w:r>
      <w:r>
        <w:rPr>
          <w:spacing w:val="1"/>
        </w:rPr>
        <w:t> </w:t>
      </w:r>
      <w:r>
        <w:rPr/>
        <w:t>today's 11th St. N., a Union Army officer from Ohio named Robert S. Lacey stayed to</w:t>
      </w:r>
      <w:r>
        <w:rPr>
          <w:spacing w:val="1"/>
        </w:rPr>
        <w:t> </w:t>
      </w:r>
      <w:r>
        <w:rPr/>
        <w:t>settle. The heirs of Thomas J. Cathcart occupied the summer home their father had</w:t>
      </w:r>
      <w:r>
        <w:rPr>
          <w:spacing w:val="1"/>
        </w:rPr>
        <w:t> </w:t>
      </w:r>
      <w:r>
        <w:rPr/>
        <w:t>bought in 1859 southwest of Ball's Crossroads (today’s intersection of Wilson Blvd. and</w:t>
      </w:r>
      <w:r>
        <w:rPr>
          <w:spacing w:val="1"/>
        </w:rPr>
        <w:t> </w:t>
      </w:r>
      <w:r>
        <w:rPr/>
        <w:t>Glebe Road). The Cathcarts were descendants of American diplomat James Leander</w:t>
      </w:r>
      <w:r>
        <w:rPr>
          <w:spacing w:val="1"/>
        </w:rPr>
        <w:t> </w:t>
      </w:r>
      <w:r>
        <w:rPr/>
        <w:t>Cathcart, who during the early 1800s negotiated treaties with the Barbary Coast “pirates”</w:t>
      </w:r>
      <w:r>
        <w:rPr>
          <w:spacing w:val="-57"/>
        </w:rPr>
        <w:t> </w:t>
      </w:r>
      <w:r>
        <w:rPr/>
        <w:t>of Algiers, Tripoli, and Tunis. Along the south side of the Georgetown Wagon Road,</w:t>
      </w:r>
      <w:r>
        <w:rPr>
          <w:spacing w:val="1"/>
        </w:rPr>
        <w:t> </w:t>
      </w:r>
      <w:r>
        <w:rPr/>
        <w:t>from Lubber Run to Four Mile, the family of George and Mary Adams bought a large</w:t>
      </w:r>
      <w:r>
        <w:rPr>
          <w:spacing w:val="1"/>
        </w:rPr>
        <w:t> </w:t>
      </w:r>
      <w:r>
        <w:rPr/>
        <w:t>farm at a foreclosure auction.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3"/>
        </w:rPr>
      </w:pPr>
      <w:r>
        <w:rPr/>
        <w:pict>
          <v:rect style="position:absolute;margin-left:90pt;margin-top:8.766123pt;width:144pt;height:.48pt;mso-position-horizontal-relative:page;mso-position-vertical-relative:paragraph;z-index:-15724032;mso-wrap-distance-left:0;mso-wrap-distance-right:0" id="docshape11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44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Price,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William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H.,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“Civil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War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Military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Operations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Northern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Virginia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May-June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1861.”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Historical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Magazine, vol.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1961,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pp.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43-57.</w:t>
      </w:r>
    </w:p>
    <w:p>
      <w:pPr>
        <w:spacing w:line="194" w:lineRule="exact"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45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Netherton,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pp.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60-77.</w:t>
      </w:r>
    </w:p>
    <w:p>
      <w:pPr>
        <w:spacing w:after="0" w:line="194" w:lineRule="exact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76"/>
        <w:ind w:left="220" w:right="1913" w:firstLine="720"/>
      </w:pPr>
      <w:r>
        <w:rPr/>
        <w:t>The Maria O'Reilley, Richard Southern, and William Birch families held on to</w:t>
      </w:r>
      <w:r>
        <w:rPr>
          <w:spacing w:val="1"/>
        </w:rPr>
        <w:t> </w:t>
      </w:r>
      <w:r>
        <w:rPr/>
        <w:t>their farms between today's Wilson Blvd. and 11th St. N. Over time, the lands were</w:t>
      </w:r>
      <w:r>
        <w:rPr>
          <w:spacing w:val="1"/>
        </w:rPr>
        <w:t> </w:t>
      </w:r>
      <w:r>
        <w:rPr/>
        <w:t>divided among the different family members. Margaret Birch married Confederate</w:t>
      </w:r>
      <w:r>
        <w:rPr>
          <w:spacing w:val="1"/>
        </w:rPr>
        <w:t> </w:t>
      </w:r>
      <w:r>
        <w:rPr/>
        <w:t>veteran George Veitch and the couple resided west of Veitch Road. The Bluemont area's</w:t>
      </w:r>
      <w:r>
        <w:rPr>
          <w:spacing w:val="-57"/>
        </w:rPr>
        <w:t> </w:t>
      </w:r>
      <w:r>
        <w:rPr/>
        <w:t>first landowner of African descent was Joshua DeVaughn, who in 1884 was given land</w:t>
      </w:r>
      <w:r>
        <w:rPr>
          <w:spacing w:val="1"/>
        </w:rPr>
        <w:t> </w:t>
      </w:r>
      <w:r>
        <w:rPr/>
        <w:t>along</w:t>
      </w:r>
      <w:r>
        <w:rPr>
          <w:spacing w:val="-1"/>
        </w:rPr>
        <w:t> </w:t>
      </w:r>
      <w:r>
        <w:rPr/>
        <w:t>Four Mile Run</w:t>
      </w:r>
      <w:r>
        <w:rPr>
          <w:spacing w:val="-1"/>
        </w:rPr>
        <w:t> </w:t>
      </w:r>
      <w:r>
        <w:rPr/>
        <w:t>in return for taking care of an aging Mary Carlin.</w:t>
      </w:r>
      <w:r>
        <w:rPr>
          <w:vertAlign w:val="superscript"/>
        </w:rPr>
        <w:t>46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20" w:right="1833" w:firstLine="720"/>
      </w:pPr>
      <w:r>
        <w:rPr/>
        <w:t>The</w:t>
      </w:r>
      <w:r>
        <w:rPr>
          <w:spacing w:val="14"/>
        </w:rPr>
        <w:t> </w:t>
      </w:r>
      <w:r>
        <w:rPr/>
        <w:t>growth</w:t>
      </w:r>
      <w:r>
        <w:rPr>
          <w:spacing w:val="15"/>
        </w:rPr>
        <w:t> </w:t>
      </w:r>
      <w:r>
        <w:rPr/>
        <w:t>of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community</w:t>
      </w:r>
      <w:r>
        <w:rPr>
          <w:spacing w:val="15"/>
        </w:rPr>
        <w:t> </w:t>
      </w:r>
      <w:r>
        <w:rPr/>
        <w:t>around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intersection</w:t>
      </w:r>
      <w:r>
        <w:rPr>
          <w:spacing w:val="15"/>
        </w:rPr>
        <w:t> </w:t>
      </w:r>
      <w:r>
        <w:rPr/>
        <w:t>of</w:t>
      </w:r>
      <w:r>
        <w:rPr>
          <w:spacing w:val="16"/>
        </w:rPr>
        <w:t> </w:t>
      </w:r>
      <w:r>
        <w:rPr/>
        <w:t>Wilson</w:t>
      </w:r>
      <w:r>
        <w:rPr>
          <w:spacing w:val="16"/>
        </w:rPr>
        <w:t> </w:t>
      </w:r>
      <w:r>
        <w:rPr/>
        <w:t>Blvd.</w:t>
      </w:r>
      <w:r>
        <w:rPr>
          <w:spacing w:val="16"/>
        </w:rPr>
        <w:t> </w:t>
      </w:r>
      <w:r>
        <w:rPr/>
        <w:t>and</w:t>
      </w:r>
      <w:r>
        <w:rPr>
          <w:spacing w:val="1"/>
        </w:rPr>
        <w:t> </w:t>
      </w:r>
      <w:r>
        <w:rPr/>
        <w:t>Glebe</w:t>
      </w:r>
      <w:r>
        <w:rPr>
          <w:spacing w:val="15"/>
        </w:rPr>
        <w:t> </w:t>
      </w:r>
      <w:r>
        <w:rPr/>
        <w:t>Road</w:t>
      </w:r>
      <w:r>
        <w:rPr>
          <w:spacing w:val="16"/>
        </w:rPr>
        <w:t> </w:t>
      </w:r>
      <w:r>
        <w:rPr/>
        <w:t>prompted</w:t>
      </w:r>
      <w:r>
        <w:rPr>
          <w:spacing w:val="16"/>
        </w:rPr>
        <w:t> </w:t>
      </w:r>
      <w:r>
        <w:rPr/>
        <w:t>construction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first</w:t>
      </w:r>
      <w:r>
        <w:rPr>
          <w:spacing w:val="16"/>
        </w:rPr>
        <w:t> </w:t>
      </w:r>
      <w:r>
        <w:rPr/>
        <w:t>church</w:t>
      </w:r>
      <w:r>
        <w:rPr>
          <w:spacing w:val="16"/>
        </w:rPr>
        <w:t> </w:t>
      </w:r>
      <w:r>
        <w:rPr/>
        <w:t>in</w:t>
      </w:r>
      <w:r>
        <w:rPr>
          <w:spacing w:val="16"/>
        </w:rPr>
        <w:t> </w:t>
      </w:r>
      <w:r>
        <w:rPr/>
        <w:t>our</w:t>
      </w:r>
      <w:r>
        <w:rPr>
          <w:spacing w:val="15"/>
        </w:rPr>
        <w:t> </w:t>
      </w:r>
      <w:r>
        <w:rPr/>
        <w:t>area.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First</w:t>
      </w:r>
      <w:r>
        <w:rPr>
          <w:spacing w:val="1"/>
        </w:rPr>
        <w:t> </w:t>
      </w:r>
      <w:r>
        <w:rPr/>
        <w:t>Presbyterian</w:t>
      </w:r>
      <w:r>
        <w:rPr>
          <w:spacing w:val="16"/>
        </w:rPr>
        <w:t> </w:t>
      </w:r>
      <w:r>
        <w:rPr/>
        <w:t>congregation</w:t>
      </w:r>
      <w:r>
        <w:rPr>
          <w:spacing w:val="16"/>
        </w:rPr>
        <w:t> </w:t>
      </w:r>
      <w:r>
        <w:rPr/>
        <w:t>dedicated</w:t>
      </w:r>
      <w:r>
        <w:rPr>
          <w:spacing w:val="16"/>
        </w:rPr>
        <w:t> </w:t>
      </w:r>
      <w:r>
        <w:rPr/>
        <w:t>a</w:t>
      </w:r>
      <w:r>
        <w:rPr>
          <w:spacing w:val="15"/>
        </w:rPr>
        <w:t> </w:t>
      </w:r>
      <w:r>
        <w:rPr/>
        <w:t>building</w:t>
      </w:r>
      <w:r>
        <w:rPr>
          <w:spacing w:val="15"/>
        </w:rPr>
        <w:t> </w:t>
      </w:r>
      <w:r>
        <w:rPr/>
        <w:t>in</w:t>
      </w:r>
      <w:r>
        <w:rPr>
          <w:spacing w:val="15"/>
        </w:rPr>
        <w:t> </w:t>
      </w:r>
      <w:r>
        <w:rPr/>
        <w:t>1876</w:t>
      </w:r>
      <w:r>
        <w:rPr>
          <w:spacing w:val="16"/>
        </w:rPr>
        <w:t> </w:t>
      </w:r>
      <w:r>
        <w:rPr/>
        <w:t>on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northwest</w:t>
      </w:r>
      <w:r>
        <w:rPr>
          <w:spacing w:val="16"/>
        </w:rPr>
        <w:t> </w:t>
      </w:r>
      <w:r>
        <w:rPr/>
        <w:t>corner</w:t>
      </w:r>
      <w:r>
        <w:rPr>
          <w:spacing w:val="16"/>
        </w:rPr>
        <w:t> </w:t>
      </w:r>
      <w:r>
        <w:rPr/>
        <w:t>of</w:t>
      </w:r>
      <w:r>
        <w:rPr>
          <w:spacing w:val="1"/>
        </w:rPr>
        <w:t> </w:t>
      </w:r>
      <w:r>
        <w:rPr/>
        <w:t>Ball's</w:t>
      </w:r>
      <w:r>
        <w:rPr>
          <w:spacing w:val="11"/>
        </w:rPr>
        <w:t> </w:t>
      </w:r>
      <w:r>
        <w:rPr/>
        <w:t>Crossroads.</w:t>
      </w:r>
      <w:r>
        <w:rPr>
          <w:spacing w:val="11"/>
        </w:rPr>
        <w:t> </w:t>
      </w:r>
      <w:r>
        <w:rPr/>
        <w:t>William</w:t>
      </w:r>
      <w:r>
        <w:rPr>
          <w:spacing w:val="12"/>
        </w:rPr>
        <w:t> </w:t>
      </w:r>
      <w:r>
        <w:rPr/>
        <w:t>Birch</w:t>
      </w:r>
      <w:r>
        <w:rPr>
          <w:spacing w:val="11"/>
        </w:rPr>
        <w:t> </w:t>
      </w:r>
      <w:r>
        <w:rPr/>
        <w:t>served</w:t>
      </w:r>
      <w:r>
        <w:rPr>
          <w:spacing w:val="12"/>
        </w:rPr>
        <w:t> </w:t>
      </w:r>
      <w:r>
        <w:rPr/>
        <w:t>as</w:t>
      </w:r>
      <w:r>
        <w:rPr>
          <w:spacing w:val="12"/>
        </w:rPr>
        <w:t> </w:t>
      </w:r>
      <w:r>
        <w:rPr/>
        <w:t>a</w:t>
      </w:r>
      <w:r>
        <w:rPr>
          <w:spacing w:val="12"/>
        </w:rPr>
        <w:t> </w:t>
      </w:r>
      <w:r>
        <w:rPr/>
        <w:t>trustee</w:t>
      </w:r>
      <w:r>
        <w:rPr>
          <w:spacing w:val="12"/>
        </w:rPr>
        <w:t> </w:t>
      </w:r>
      <w:r>
        <w:rPr/>
        <w:t>for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Walker</w:t>
      </w:r>
      <w:r>
        <w:rPr>
          <w:spacing w:val="12"/>
        </w:rPr>
        <w:t> </w:t>
      </w:r>
      <w:r>
        <w:rPr/>
        <w:t>School</w:t>
      </w:r>
      <w:r>
        <w:rPr>
          <w:spacing w:val="11"/>
        </w:rPr>
        <w:t> </w:t>
      </w:r>
      <w:r>
        <w:rPr/>
        <w:t>in</w:t>
      </w:r>
      <w:r>
        <w:rPr>
          <w:spacing w:val="13"/>
        </w:rPr>
        <w:t> </w:t>
      </w:r>
      <w:r>
        <w:rPr/>
        <w:t>Ballston,</w:t>
      </w:r>
      <w:r>
        <w:rPr>
          <w:spacing w:val="1"/>
        </w:rPr>
        <w:t> </w:t>
      </w:r>
      <w:r>
        <w:rPr/>
        <w:t>established</w:t>
      </w:r>
      <w:r>
        <w:rPr>
          <w:spacing w:val="10"/>
        </w:rPr>
        <w:t> </w:t>
      </w:r>
      <w:r>
        <w:rPr/>
        <w:t>in</w:t>
      </w:r>
      <w:r>
        <w:rPr>
          <w:spacing w:val="10"/>
        </w:rPr>
        <w:t> </w:t>
      </w:r>
      <w:r>
        <w:rPr/>
        <w:t>1870.</w:t>
      </w:r>
      <w:r>
        <w:rPr>
          <w:spacing w:val="10"/>
        </w:rPr>
        <w:t> </w:t>
      </w:r>
      <w:r>
        <w:rPr/>
        <w:t>In</w:t>
      </w:r>
      <w:r>
        <w:rPr>
          <w:spacing w:val="10"/>
        </w:rPr>
        <w:t> </w:t>
      </w:r>
      <w:r>
        <w:rPr/>
        <w:t>1881,</w:t>
      </w:r>
      <w:r>
        <w:rPr>
          <w:spacing w:val="11"/>
        </w:rPr>
        <w:t> </w:t>
      </w:r>
      <w:r>
        <w:rPr/>
        <w:t>neighborhood</w:t>
      </w:r>
      <w:r>
        <w:rPr>
          <w:spacing w:val="10"/>
        </w:rPr>
        <w:t> </w:t>
      </w:r>
      <w:r>
        <w:rPr/>
        <w:t>resident</w:t>
      </w:r>
      <w:r>
        <w:rPr>
          <w:spacing w:val="10"/>
        </w:rPr>
        <w:t> </w:t>
      </w:r>
      <w:r>
        <w:rPr/>
        <w:t>George</w:t>
      </w:r>
      <w:r>
        <w:rPr>
          <w:spacing w:val="10"/>
        </w:rPr>
        <w:t> </w:t>
      </w:r>
      <w:r>
        <w:rPr/>
        <w:t>R.</w:t>
      </w:r>
      <w:r>
        <w:rPr>
          <w:spacing w:val="10"/>
        </w:rPr>
        <w:t> </w:t>
      </w:r>
      <w:r>
        <w:rPr/>
        <w:t>Adams</w:t>
      </w:r>
      <w:r>
        <w:rPr>
          <w:spacing w:val="11"/>
        </w:rPr>
        <w:t> </w:t>
      </w:r>
      <w:r>
        <w:rPr/>
        <w:t>became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first</w:t>
      </w:r>
      <w:r>
        <w:rPr>
          <w:spacing w:val="1"/>
        </w:rPr>
        <w:t> </w:t>
      </w:r>
      <w:r>
        <w:rPr/>
        <w:t>school</w:t>
      </w:r>
      <w:r>
        <w:rPr>
          <w:spacing w:val="13"/>
        </w:rPr>
        <w:t> </w:t>
      </w:r>
      <w:r>
        <w:rPr/>
        <w:t>superintendent</w:t>
      </w:r>
      <w:r>
        <w:rPr>
          <w:spacing w:val="13"/>
        </w:rPr>
        <w:t> </w:t>
      </w:r>
      <w:r>
        <w:rPr/>
        <w:t>dedicated</w:t>
      </w:r>
      <w:r>
        <w:rPr>
          <w:spacing w:val="13"/>
        </w:rPr>
        <w:t> </w:t>
      </w:r>
      <w:r>
        <w:rPr/>
        <w:t>solely</w:t>
      </w:r>
      <w:r>
        <w:rPr>
          <w:spacing w:val="14"/>
        </w:rPr>
        <w:t> </w:t>
      </w:r>
      <w:r>
        <w:rPr/>
        <w:t>to</w:t>
      </w:r>
      <w:r>
        <w:rPr>
          <w:spacing w:val="13"/>
        </w:rPr>
        <w:t> </w:t>
      </w:r>
      <w:r>
        <w:rPr/>
        <w:t>Alexandria</w:t>
      </w:r>
      <w:r>
        <w:rPr>
          <w:spacing w:val="12"/>
        </w:rPr>
        <w:t> </w:t>
      </w:r>
      <w:r>
        <w:rPr/>
        <w:t>County.</w:t>
      </w:r>
      <w:r>
        <w:rPr>
          <w:spacing w:val="12"/>
        </w:rPr>
        <w:t> </w:t>
      </w:r>
      <w:r>
        <w:rPr/>
        <w:t>His</w:t>
      </w:r>
      <w:r>
        <w:rPr>
          <w:spacing w:val="12"/>
        </w:rPr>
        <w:t> </w:t>
      </w:r>
      <w:r>
        <w:rPr/>
        <w:t>predecessor</w:t>
      </w:r>
      <w:r>
        <w:rPr>
          <w:spacing w:val="12"/>
        </w:rPr>
        <w:t> </w:t>
      </w:r>
      <w:r>
        <w:rPr/>
        <w:t>Richard</w:t>
      </w:r>
      <w:r>
        <w:rPr>
          <w:spacing w:val="1"/>
        </w:rPr>
        <w:t> </w:t>
      </w:r>
      <w:r>
        <w:rPr/>
        <w:t>Carne</w:t>
      </w:r>
      <w:r>
        <w:rPr>
          <w:spacing w:val="14"/>
        </w:rPr>
        <w:t> </w:t>
      </w:r>
      <w:r>
        <w:rPr/>
        <w:t>had</w:t>
      </w:r>
      <w:r>
        <w:rPr>
          <w:spacing w:val="14"/>
        </w:rPr>
        <w:t> </w:t>
      </w:r>
      <w:r>
        <w:rPr/>
        <w:t>divided</w:t>
      </w:r>
      <w:r>
        <w:rPr>
          <w:spacing w:val="15"/>
        </w:rPr>
        <w:t> </w:t>
      </w:r>
      <w:r>
        <w:rPr/>
        <w:t>his</w:t>
      </w:r>
      <w:r>
        <w:rPr>
          <w:spacing w:val="14"/>
        </w:rPr>
        <w:t> </w:t>
      </w:r>
      <w:r>
        <w:rPr/>
        <w:t>services</w:t>
      </w:r>
      <w:r>
        <w:rPr>
          <w:spacing w:val="14"/>
        </w:rPr>
        <w:t> </w:t>
      </w:r>
      <w:r>
        <w:rPr/>
        <w:t>between</w:t>
      </w:r>
      <w:r>
        <w:rPr>
          <w:spacing w:val="15"/>
        </w:rPr>
        <w:t> </w:t>
      </w:r>
      <w:r>
        <w:rPr/>
        <w:t>both</w:t>
      </w:r>
      <w:r>
        <w:rPr>
          <w:spacing w:val="15"/>
        </w:rPr>
        <w:t> </w:t>
      </w:r>
      <w:r>
        <w:rPr/>
        <w:t>Alexandria</w:t>
      </w:r>
      <w:r>
        <w:rPr>
          <w:spacing w:val="15"/>
        </w:rPr>
        <w:t> </w:t>
      </w:r>
      <w:r>
        <w:rPr/>
        <w:t>City</w:t>
      </w:r>
      <w:r>
        <w:rPr>
          <w:spacing w:val="14"/>
        </w:rPr>
        <w:t> </w:t>
      </w:r>
      <w:r>
        <w:rPr/>
        <w:t>and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County.</w:t>
      </w:r>
      <w:r>
        <w:rPr>
          <w:spacing w:val="14"/>
        </w:rPr>
        <w:t> </w:t>
      </w:r>
      <w:r>
        <w:rPr/>
        <w:t>(Note</w:t>
      </w:r>
      <w:r>
        <w:rPr>
          <w:spacing w:val="1"/>
        </w:rPr>
        <w:t> </w:t>
      </w:r>
      <w:r>
        <w:rPr/>
        <w:t>that Alexandria originally referred to the combined area of what is now Arlington County</w:t>
      </w:r>
      <w:r>
        <w:rPr>
          <w:spacing w:val="-58"/>
        </w:rPr>
        <w:t> </w:t>
      </w:r>
      <w:r>
        <w:rPr/>
        <w:t>and the City of Alexandria.)</w:t>
      </w:r>
    </w:p>
    <w:p>
      <w:pPr>
        <w:pStyle w:val="BodyText"/>
      </w:pPr>
    </w:p>
    <w:p>
      <w:pPr>
        <w:pStyle w:val="Heading1"/>
        <w:numPr>
          <w:ilvl w:val="0"/>
          <w:numId w:val="4"/>
        </w:numPr>
        <w:tabs>
          <w:tab w:pos="487" w:val="left" w:leader="none"/>
        </w:tabs>
        <w:spacing w:line="240" w:lineRule="auto" w:before="0" w:after="0"/>
        <w:ind w:left="486" w:right="0" w:hanging="267"/>
        <w:jc w:val="left"/>
      </w:pPr>
      <w:r>
        <w:rPr/>
        <w:t>Streetcar</w:t>
      </w:r>
      <w:r>
        <w:rPr>
          <w:spacing w:val="-1"/>
        </w:rPr>
        <w:t> </w:t>
      </w:r>
      <w:r>
        <w:rPr/>
        <w:t>Suburb: 1890-1945</w:t>
      </w:r>
    </w:p>
    <w:p>
      <w:pPr>
        <w:pStyle w:val="BodyText"/>
        <w:rPr>
          <w:b/>
        </w:rPr>
      </w:pPr>
    </w:p>
    <w:p>
      <w:pPr>
        <w:pStyle w:val="BodyText"/>
        <w:ind w:left="220" w:right="1848" w:firstLine="720"/>
      </w:pPr>
      <w:r>
        <w:rPr/>
        <w:t>During the 1890s, Arlington’s prominence as a Washington suburb continued to</w:t>
      </w:r>
      <w:r>
        <w:rPr>
          <w:spacing w:val="1"/>
        </w:rPr>
        <w:t> </w:t>
      </w:r>
      <w:r>
        <w:rPr/>
        <w:t>grow and new transportation ties enabled residents to make easy trips into the District for</w:t>
      </w:r>
      <w:r>
        <w:rPr>
          <w:spacing w:val="-57"/>
        </w:rPr>
        <w:t> </w:t>
      </w:r>
      <w:r>
        <w:rPr/>
        <w:t>work and pleasure. During this decade, the Washington, Arlington &amp; Falls Church</w:t>
      </w:r>
      <w:r>
        <w:rPr>
          <w:spacing w:val="1"/>
        </w:rPr>
        <w:t> </w:t>
      </w:r>
      <w:r>
        <w:rPr/>
        <w:t>Electric Railway constructed a trolley line that originated in Rosslyn and continued on</w:t>
      </w:r>
      <w:r>
        <w:rPr>
          <w:spacing w:val="1"/>
        </w:rPr>
        <w:t> </w:t>
      </w:r>
      <w:r>
        <w:rPr/>
        <w:t>through the Bluemont area with stops at Lacey (Glebe Road), Sunnyside (N. Edison St.),</w:t>
      </w:r>
      <w:r>
        <w:rPr>
          <w:spacing w:val="-57"/>
        </w:rPr>
        <w:t> </w:t>
      </w:r>
      <w:r>
        <w:rPr/>
        <w:t>Mulhall</w:t>
      </w:r>
      <w:r>
        <w:rPr>
          <w:spacing w:val="-1"/>
        </w:rPr>
        <w:t> </w:t>
      </w:r>
      <w:r>
        <w:rPr/>
        <w:t>(N. Frederick St.) and Veitch Summit (N. Harrison St.).</w:t>
      </w:r>
    </w:p>
    <w:p>
      <w:pPr>
        <w:pStyle w:val="BodyText"/>
        <w:spacing w:before="2"/>
      </w:pPr>
    </w:p>
    <w:p>
      <w:pPr>
        <w:pStyle w:val="BodyText"/>
        <w:spacing w:before="1"/>
        <w:ind w:left="220" w:right="1816" w:firstLine="720"/>
      </w:pPr>
      <w:r>
        <w:rPr/>
        <w:t>In 1912, the Washington &amp; Old Dominion (W&amp;OD) Rail Road completed the</w:t>
      </w:r>
      <w:r>
        <w:rPr>
          <w:spacing w:val="1"/>
        </w:rPr>
        <w:t> </w:t>
      </w:r>
      <w:r>
        <w:rPr/>
        <w:t>connection between Georgetown and its older line along Four Mile Run. At the junction,</w:t>
      </w:r>
      <w:r>
        <w:rPr>
          <w:spacing w:val="1"/>
        </w:rPr>
        <w:t> </w:t>
      </w:r>
      <w:r>
        <w:rPr/>
        <w:t>passengers could catch a train to the railroad’s terminus at the town of Bluemont in</w:t>
      </w:r>
      <w:r>
        <w:rPr>
          <w:spacing w:val="1"/>
        </w:rPr>
        <w:t> </w:t>
      </w:r>
      <w:r>
        <w:rPr/>
        <w:t>Loudoun County. This tiny town on the Blue Ridge gave its name to a division of the rail</w:t>
      </w:r>
      <w:r>
        <w:rPr>
          <w:spacing w:val="-57"/>
        </w:rPr>
        <w:t> </w:t>
      </w:r>
      <w:r>
        <w:rPr/>
        <w:t>line, the railroad junction, and eventually to a street, park, bicycle trail and, of course, our</w:t>
      </w:r>
      <w:r>
        <w:rPr>
          <w:spacing w:val="-57"/>
        </w:rPr>
        <w:t> </w:t>
      </w:r>
      <w:r>
        <w:rPr/>
        <w:t>neighborhood and civic association.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0"/>
          <w:numId w:val="4"/>
        </w:numPr>
        <w:tabs>
          <w:tab w:pos="551" w:val="left" w:leader="none"/>
        </w:tabs>
        <w:spacing w:line="240" w:lineRule="auto" w:before="0" w:after="0"/>
        <w:ind w:left="550" w:right="0" w:hanging="331"/>
        <w:jc w:val="left"/>
      </w:pPr>
      <w:r>
        <w:rPr/>
        <w:t>Postwar</w:t>
      </w:r>
      <w:r>
        <w:rPr>
          <w:spacing w:val="50"/>
        </w:rPr>
        <w:t> </w:t>
      </w:r>
      <w:r>
        <w:rPr/>
        <w:t>Urbanization:</w:t>
      </w:r>
      <w:r>
        <w:rPr>
          <w:spacing w:val="51"/>
        </w:rPr>
        <w:t> </w:t>
      </w:r>
      <w:r>
        <w:rPr/>
        <w:t>1946</w:t>
      </w:r>
      <w:r>
        <w:rPr>
          <w:spacing w:val="51"/>
        </w:rPr>
        <w:t> </w:t>
      </w:r>
      <w:r>
        <w:rPr/>
        <w:t>to</w:t>
      </w:r>
      <w:r>
        <w:rPr>
          <w:spacing w:val="51"/>
        </w:rPr>
        <w:t> </w:t>
      </w:r>
      <w:r>
        <w:rPr/>
        <w:t>the</w:t>
      </w:r>
      <w:r>
        <w:rPr>
          <w:spacing w:val="51"/>
        </w:rPr>
        <w:t> </w:t>
      </w:r>
      <w:r>
        <w:rPr/>
        <w:t>Present</w:t>
      </w:r>
    </w:p>
    <w:p>
      <w:pPr>
        <w:pStyle w:val="BodyText"/>
        <w:rPr>
          <w:b/>
        </w:rPr>
      </w:pPr>
    </w:p>
    <w:p>
      <w:pPr>
        <w:pStyle w:val="BodyText"/>
        <w:ind w:left="220" w:right="2071" w:firstLine="720"/>
      </w:pPr>
      <w:r>
        <w:rPr/>
        <w:t>The Bluemont neighborhood filled up quickly after World War II and was</w:t>
      </w:r>
      <w:r>
        <w:rPr>
          <w:spacing w:val="1"/>
        </w:rPr>
        <w:t> </w:t>
      </w:r>
      <w:r>
        <w:rPr/>
        <w:t>essentially built out by 1960. The area’s new residents participated in establishing</w:t>
      </w:r>
      <w:r>
        <w:rPr>
          <w:spacing w:val="1"/>
        </w:rPr>
        <w:t> </w:t>
      </w:r>
      <w:r>
        <w:rPr/>
        <w:t>institutions such as Saint Ann church, Saint Michael's church, and the Arlington Forest</w:t>
      </w:r>
      <w:r>
        <w:rPr>
          <w:spacing w:val="-57"/>
        </w:rPr>
        <w:t> </w:t>
      </w:r>
      <w:r>
        <w:rPr/>
        <w:t>Club. In 1951, the First Presbyterian congregation moved into their new building on</w:t>
      </w:r>
      <w:r>
        <w:rPr>
          <w:spacing w:val="1"/>
        </w:rPr>
        <w:t> </w:t>
      </w:r>
      <w:r>
        <w:rPr/>
        <w:t>Carlin Springs Road.</w:t>
      </w:r>
    </w:p>
    <w:p>
      <w:pPr>
        <w:pStyle w:val="BodyText"/>
      </w:pPr>
    </w:p>
    <w:p>
      <w:pPr>
        <w:pStyle w:val="BodyText"/>
        <w:ind w:left="220" w:right="2076" w:firstLine="720"/>
      </w:pPr>
      <w:r>
        <w:rPr/>
        <w:t>The new community became dependent on the automobile after the trolley, and</w:t>
      </w:r>
      <w:r>
        <w:rPr>
          <w:spacing w:val="-57"/>
        </w:rPr>
        <w:t> </w:t>
      </w:r>
      <w:r>
        <w:rPr/>
        <w:t>then the W&amp;OD discontinued passenger service. Across Glebe Road, the Parkington</w:t>
      </w:r>
      <w:r>
        <w:rPr>
          <w:spacing w:val="1"/>
        </w:rPr>
        <w:t> </w:t>
      </w:r>
      <w:r>
        <w:rPr/>
        <w:t>Shopping</w:t>
      </w:r>
      <w:r>
        <w:rPr>
          <w:spacing w:val="-1"/>
        </w:rPr>
        <w:t> </w:t>
      </w:r>
      <w:r>
        <w:rPr/>
        <w:t>Center featured a Hecht's department store and the “world's largest parking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  <w:r>
        <w:rPr/>
        <w:pict>
          <v:rect style="position:absolute;margin-left:90pt;margin-top:13.282441pt;width:144pt;height:.48pt;mso-position-horizontal-relative:page;mso-position-vertical-relative:paragraph;z-index:-15723520;mso-wrap-distance-left:0;mso-wrap-distance-right:0" id="docshape12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46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Charles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Lane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Property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Purchases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(1905-1935),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Central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Library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Virginia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Room.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line="237" w:lineRule="auto" w:before="79"/>
        <w:ind w:left="220" w:right="2363"/>
      </w:pPr>
      <w:r>
        <w:rPr/>
        <w:t>garage.” Other merchants followed their customers as a commercial strip developed</w:t>
      </w:r>
      <w:r>
        <w:rPr>
          <w:spacing w:val="-57"/>
        </w:rPr>
        <w:t> </w:t>
      </w:r>
      <w:r>
        <w:rPr/>
        <w:t>along Wilson</w:t>
      </w:r>
      <w:r>
        <w:rPr>
          <w:spacing w:val="-1"/>
        </w:rPr>
        <w:t> </w:t>
      </w:r>
      <w:r>
        <w:rPr/>
        <w:t>Blvd.</w:t>
      </w:r>
    </w:p>
    <w:p>
      <w:pPr>
        <w:pStyle w:val="BodyText"/>
      </w:pPr>
    </w:p>
    <w:p>
      <w:pPr>
        <w:pStyle w:val="BodyText"/>
        <w:spacing w:before="1"/>
        <w:ind w:left="220" w:right="1848" w:firstLine="720"/>
      </w:pPr>
      <w:r>
        <w:rPr/>
        <w:t>The 1950s and 60s saw a great deal of civic action as residents dealt with issues</w:t>
      </w:r>
      <w:r>
        <w:rPr>
          <w:spacing w:val="1"/>
        </w:rPr>
        <w:t> </w:t>
      </w:r>
      <w:r>
        <w:rPr/>
        <w:t>such as school improvement, integration, civil rights, and a proposal to build an interstate</w:t>
      </w:r>
      <w:r>
        <w:rPr>
          <w:spacing w:val="-57"/>
        </w:rPr>
        <w:t> </w:t>
      </w:r>
      <w:r>
        <w:rPr/>
        <w:t>highway through the neighborhood. By 1980, the Bluemont area had become a relatively</w:t>
      </w:r>
      <w:r>
        <w:rPr>
          <w:spacing w:val="-57"/>
        </w:rPr>
        <w:t> </w:t>
      </w:r>
      <w:r>
        <w:rPr/>
        <w:t>affordable, family-oriented community convenient to nearby parks, schools and</w:t>
      </w:r>
      <w:r>
        <w:rPr>
          <w:spacing w:val="1"/>
        </w:rPr>
        <w:t> </w:t>
      </w:r>
      <w:r>
        <w:rPr/>
        <w:t>shopping. As the baby boom grew up and moved out, Stonewall Jackson School (today’s</w:t>
      </w:r>
      <w:r>
        <w:rPr>
          <w:spacing w:val="-57"/>
        </w:rPr>
        <w:t> </w:t>
      </w:r>
      <w:r>
        <w:rPr/>
        <w:t>ATS) was closed, and most neighborhood children were reassigned to Ashlawn or</w:t>
      </w:r>
      <w:r>
        <w:rPr>
          <w:spacing w:val="1"/>
        </w:rPr>
        <w:t> </w:t>
      </w:r>
      <w:r>
        <w:rPr/>
        <w:t>McKinley Elementary Schools. These two public elementary schools continue to serve</w:t>
      </w:r>
      <w:r>
        <w:rPr>
          <w:spacing w:val="1"/>
        </w:rPr>
        <w:t> </w:t>
      </w:r>
      <w:r>
        <w:rPr/>
        <w:t>Bluemont children to the present day, although neither are located within the boundaries</w:t>
      </w:r>
      <w:r>
        <w:rPr>
          <w:spacing w:val="1"/>
        </w:rPr>
        <w:t> </w:t>
      </w:r>
      <w:r>
        <w:rPr/>
        <w:t>of the BCA.</w:t>
      </w:r>
    </w:p>
    <w:p>
      <w:pPr>
        <w:pStyle w:val="BodyText"/>
      </w:pPr>
    </w:p>
    <w:p>
      <w:pPr>
        <w:pStyle w:val="BodyText"/>
        <w:ind w:left="220" w:right="1801" w:firstLine="720"/>
      </w:pPr>
      <w:r>
        <w:rPr/>
        <w:t>On December 1, 1979, the Metro Orange Line was opened between Rosslyn and</w:t>
      </w:r>
      <w:r>
        <w:rPr>
          <w:spacing w:val="1"/>
        </w:rPr>
        <w:t> </w:t>
      </w:r>
      <w:r>
        <w:rPr/>
        <w:t>Ballston. The Ballston station remained the western terminus of the Orange Line until</w:t>
      </w:r>
      <w:r>
        <w:rPr>
          <w:spacing w:val="1"/>
        </w:rPr>
        <w:t> </w:t>
      </w:r>
      <w:r>
        <w:rPr/>
        <w:t>June 7, 1986, when the line was extended to Vienna. The Ballston station remains the</w:t>
      </w:r>
      <w:r>
        <w:rPr>
          <w:spacing w:val="1"/>
        </w:rPr>
        <w:t> </w:t>
      </w:r>
      <w:r>
        <w:rPr/>
        <w:t>final underground station for westbound Orange Line</w:t>
      </w:r>
      <w:r>
        <w:rPr>
          <w:spacing w:val="1"/>
        </w:rPr>
        <w:t> </w:t>
      </w:r>
      <w:r>
        <w:rPr/>
        <w:t>travelers.</w:t>
      </w:r>
      <w:hyperlink r:id="rId9">
        <w:r>
          <w:rPr>
            <w:color w:val="0000FF"/>
            <w:u w:val="single" w:color="0000FF"/>
          </w:rPr>
          <w:t>http://en.wikipedia.org/wiki/Ballston%E2%80%93MU_%28WMATA_station%</w:t>
        </w:r>
      </w:hyperlink>
      <w:r>
        <w:rPr>
          <w:color w:val="0000FF"/>
          <w:spacing w:val="-58"/>
        </w:rPr>
        <w:t> </w:t>
      </w:r>
      <w:r>
        <w:rPr>
          <w:color w:val="0000FF"/>
          <w:u w:val="single" w:color="0000FF"/>
        </w:rPr>
        <w:t>29</w:t>
      </w:r>
      <w:r>
        <w:rPr>
          <w:color w:val="0000FF"/>
          <w:spacing w:val="-1"/>
          <w:u w:val="single" w:color="0000FF"/>
        </w:rPr>
        <w:t> </w:t>
      </w:r>
      <w:r>
        <w:rPr>
          <w:color w:val="0000FF"/>
          <w:u w:val="single" w:color="0000FF"/>
        </w:rPr>
        <w:t>- cite_note-November_29.2C_1979-4</w:t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spacing w:before="90"/>
        <w:ind w:left="220" w:right="1800" w:firstLine="720"/>
      </w:pPr>
      <w:r>
        <w:rPr/>
        <w:t>In 1982, the Custis Memorial Parkway</w:t>
      </w:r>
      <w:r>
        <w:rPr>
          <w:spacing w:val="1"/>
        </w:rPr>
        <w:t> </w:t>
      </w:r>
      <w:r>
        <w:rPr/>
        <w:t>(Interstate 66) was opened along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former trolley and railroad right-of-ways. The subsequent redevelopment of the whole</w:t>
      </w:r>
      <w:r>
        <w:rPr>
          <w:spacing w:val="1"/>
        </w:rPr>
        <w:t> </w:t>
      </w:r>
      <w:r>
        <w:rPr/>
        <w:t>Rosslyn-Ballston corridor, and Ballston’s particular growth as a major employment</w:t>
      </w:r>
      <w:r>
        <w:rPr>
          <w:spacing w:val="1"/>
        </w:rPr>
        <w:t> </w:t>
      </w:r>
      <w:r>
        <w:rPr/>
        <w:t>center, has affected the Bluemont area. Parking space has grown tighter and traffic more</w:t>
      </w:r>
      <w:r>
        <w:rPr>
          <w:spacing w:val="1"/>
        </w:rPr>
        <w:t> </w:t>
      </w:r>
      <w:r>
        <w:rPr/>
        <w:t>congested. Property values have risen. Apartment and townhouse development has spread</w:t>
      </w:r>
      <w:r>
        <w:rPr>
          <w:spacing w:val="-58"/>
        </w:rPr>
        <w:t> </w:t>
      </w:r>
      <w:r>
        <w:rPr/>
        <w:t>westward across Glebe Road. Throughout the neighborhood, many older houses on large</w:t>
      </w:r>
      <w:r>
        <w:rPr>
          <w:spacing w:val="1"/>
        </w:rPr>
        <w:t> </w:t>
      </w:r>
      <w:r>
        <w:rPr/>
        <w:t>lots have been redeveloped with infill housing.</w:t>
      </w:r>
    </w:p>
    <w:p>
      <w:pPr>
        <w:pStyle w:val="BodyText"/>
      </w:pPr>
    </w:p>
    <w:p>
      <w:pPr>
        <w:pStyle w:val="BodyText"/>
        <w:spacing w:before="1"/>
        <w:ind w:left="220" w:right="1941" w:firstLine="720"/>
      </w:pPr>
      <w:r>
        <w:rPr/>
        <w:t>The most recent major commercial development within BCA’s borders began in</w:t>
      </w:r>
      <w:r>
        <w:rPr>
          <w:spacing w:val="-57"/>
        </w:rPr>
        <w:t> </w:t>
      </w:r>
      <w:r>
        <w:rPr/>
        <w:t>2005 with</w:t>
      </w:r>
      <w:r>
        <w:rPr>
          <w:spacing w:val="1"/>
        </w:rPr>
        <w:t> </w:t>
      </w:r>
      <w:r>
        <w:rPr/>
        <w:t>the development of the Peck-Staples-Jordan Manor sites by JBG Companies.</w:t>
      </w:r>
      <w:r>
        <w:rPr>
          <w:spacing w:val="-58"/>
        </w:rPr>
        <w:t> </w:t>
      </w:r>
      <w:r>
        <w:rPr/>
        <w:t>The development at the northwest corner of Wilson Blvd. and Glebe Road consists of</w:t>
      </w:r>
      <w:r>
        <w:rPr>
          <w:spacing w:val="1"/>
        </w:rPr>
        <w:t> </w:t>
      </w:r>
      <w:r>
        <w:rPr/>
        <w:t>two large office buildings at the sites of the former Staples and Bob Peck Chevrolet</w:t>
      </w:r>
      <w:r>
        <w:rPr>
          <w:spacing w:val="1"/>
        </w:rPr>
        <w:t> </w:t>
      </w:r>
      <w:r>
        <w:rPr/>
        <w:t>buildings, and an adjacent 90-unit Arlington Housing Corp. apartment building along</w:t>
      </w:r>
      <w:r>
        <w:rPr>
          <w:spacing w:val="1"/>
        </w:rPr>
        <w:t> </w:t>
      </w:r>
      <w:r>
        <w:rPr/>
        <w:t>Wilson Blvd. with an entrance on N. Wakefield St. The Peck-Staples-Jordan Manor</w:t>
      </w:r>
      <w:r>
        <w:rPr>
          <w:spacing w:val="1"/>
        </w:rPr>
        <w:t> </w:t>
      </w:r>
      <w:r>
        <w:rPr/>
        <w:t>development exceeded the various zoning and the County’s General Land Use Plan</w:t>
      </w:r>
      <w:r>
        <w:rPr>
          <w:spacing w:val="1"/>
        </w:rPr>
        <w:t> </w:t>
      </w:r>
      <w:r>
        <w:rPr/>
        <w:t>(GLUP) limitations applicable to the site and mobilized significant portions of the BCA</w:t>
      </w:r>
      <w:r>
        <w:rPr>
          <w:spacing w:val="1"/>
        </w:rPr>
        <w:t> </w:t>
      </w:r>
      <w:r>
        <w:rPr/>
        <w:t>membership in opposition. Ultimately, the BCA gained some concessions, but the Civic</w:t>
      </w:r>
      <w:r>
        <w:rPr>
          <w:spacing w:val="-57"/>
        </w:rPr>
        <w:t> </w:t>
      </w:r>
      <w:r>
        <w:rPr/>
        <w:t>Association found that many of its arguments were discounted by County officials</w:t>
      </w:r>
      <w:r>
        <w:rPr>
          <w:spacing w:val="1"/>
        </w:rPr>
        <w:t> </w:t>
      </w:r>
      <w:r>
        <w:rPr/>
        <w:t>because the 1999 BCA Neighborhood Conservation Plan was out of date and out of step</w:t>
      </w:r>
      <w:r>
        <w:rPr>
          <w:spacing w:val="-57"/>
        </w:rPr>
        <w:t> </w:t>
      </w:r>
      <w:r>
        <w:rPr/>
        <w:t>with current development and land use realities. It contained little written policy that</w:t>
      </w:r>
      <w:r>
        <w:rPr>
          <w:spacing w:val="1"/>
        </w:rPr>
        <w:t> </w:t>
      </w:r>
      <w:r>
        <w:rPr/>
        <w:t>could be used to help shape the project.</w:t>
      </w:r>
    </w:p>
    <w:p>
      <w:pPr>
        <w:spacing w:after="0"/>
        <w:sectPr>
          <w:pgSz w:w="12240" w:h="15840"/>
          <w:pgMar w:header="0" w:footer="1065" w:top="1360" w:bottom="1260" w:left="1580" w:right="0"/>
        </w:sectPr>
      </w:pPr>
    </w:p>
    <w:p>
      <w:pPr>
        <w:pStyle w:val="Heading1"/>
        <w:numPr>
          <w:ilvl w:val="0"/>
          <w:numId w:val="2"/>
        </w:numPr>
        <w:tabs>
          <w:tab w:pos="607" w:val="left" w:leader="none"/>
        </w:tabs>
        <w:spacing w:line="240" w:lineRule="auto" w:before="76" w:after="0"/>
        <w:ind w:left="606" w:right="0" w:hanging="387"/>
        <w:jc w:val="left"/>
      </w:pPr>
      <w:r>
        <w:rPr/>
        <w:t>Land</w:t>
      </w:r>
      <w:r>
        <w:rPr>
          <w:spacing w:val="-1"/>
        </w:rPr>
        <w:t> </w:t>
      </w:r>
      <w:r>
        <w:rPr/>
        <w:t>Use, Zoning, and Local Ordinances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5"/>
        </w:numPr>
        <w:tabs>
          <w:tab w:pos="514" w:val="left" w:leader="none"/>
        </w:tabs>
        <w:spacing w:line="240" w:lineRule="auto" w:before="0" w:after="0"/>
        <w:ind w:left="513" w:right="0" w:hanging="294"/>
        <w:jc w:val="left"/>
        <w:rPr>
          <w:b/>
          <w:sz w:val="24"/>
        </w:rPr>
      </w:pPr>
      <w:r>
        <w:rPr>
          <w:b/>
          <w:sz w:val="24"/>
        </w:rPr>
        <w:t>Land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Use and Zoning</w:t>
      </w:r>
    </w:p>
    <w:p>
      <w:pPr>
        <w:pStyle w:val="BodyText"/>
        <w:rPr>
          <w:b/>
        </w:rPr>
      </w:pPr>
    </w:p>
    <w:p>
      <w:pPr>
        <w:pStyle w:val="BodyText"/>
        <w:spacing w:before="1"/>
        <w:ind w:left="220" w:right="1836" w:firstLine="720"/>
      </w:pPr>
      <w:r>
        <w:rPr/>
        <w:t>Arlington County has designated approximately 70% of the area within Bluemont</w:t>
      </w:r>
      <w:r>
        <w:rPr>
          <w:spacing w:val="-58"/>
        </w:rPr>
        <w:t> </w:t>
      </w:r>
      <w:r>
        <w:rPr/>
        <w:t>as a low-density residential neighborhood, while parks and other public or semi-public</w:t>
      </w:r>
      <w:r>
        <w:rPr>
          <w:spacing w:val="1"/>
        </w:rPr>
        <w:t> </w:t>
      </w:r>
      <w:r>
        <w:rPr/>
        <w:t>places make up about 20%. Commercial and mixed-use areas make up the remaining</w:t>
      </w:r>
      <w:r>
        <w:rPr>
          <w:spacing w:val="1"/>
        </w:rPr>
        <w:t> </w:t>
      </w:r>
      <w:r>
        <w:rPr/>
        <w:t>10% of Bluemont’s land.</w:t>
      </w:r>
      <w:r>
        <w:rPr>
          <w:vertAlign w:val="superscript"/>
        </w:rPr>
        <w:t>47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0" w:right="1868" w:firstLine="720"/>
      </w:pPr>
      <w:r>
        <w:rPr/>
        <w:t>The great majority of Bluemont’s residential areas are classified as Low</w:t>
      </w:r>
      <w:r>
        <w:rPr>
          <w:spacing w:val="1"/>
        </w:rPr>
        <w:t> </w:t>
      </w:r>
      <w:r>
        <w:rPr/>
        <w:t>Residential in the GLUP, with a corresponding density of 1 to 10 units per acre and a</w:t>
      </w:r>
      <w:r>
        <w:rPr>
          <w:spacing w:val="1"/>
        </w:rPr>
        <w:t> </w:t>
      </w:r>
      <w:r>
        <w:rPr/>
        <w:t>zoning classification of R-5 or R-6. Most of the dwellings in these Low Residential areas</w:t>
      </w:r>
      <w:r>
        <w:rPr>
          <w:spacing w:val="-58"/>
        </w:rPr>
        <w:t> </w:t>
      </w:r>
      <w:r>
        <w:rPr/>
        <w:t>are single-family detached homes, with a lesser number of duplexes and townhouses. A</w:t>
      </w:r>
      <w:r>
        <w:rPr>
          <w:spacing w:val="1"/>
        </w:rPr>
        <w:t> </w:t>
      </w:r>
      <w:r>
        <w:rPr/>
        <w:t>few areas in the neighborhood contain low-rise apartment buildings, classified as Low-</w:t>
      </w:r>
      <w:r>
        <w:rPr>
          <w:spacing w:val="1"/>
        </w:rPr>
        <w:t> </w:t>
      </w:r>
      <w:r>
        <w:rPr/>
        <w:t>Medium</w:t>
      </w:r>
      <w:r>
        <w:rPr>
          <w:spacing w:val="-1"/>
        </w:rPr>
        <w:t> </w:t>
      </w:r>
      <w:r>
        <w:rPr/>
        <w:t>Residential in the GLUP</w:t>
      </w:r>
      <w:r>
        <w:rPr>
          <w:spacing w:val="-1"/>
        </w:rPr>
        <w:t> </w:t>
      </w:r>
      <w:r>
        <w:rPr/>
        <w:t>with a corresponding density of 16-36</w:t>
      </w:r>
      <w:r>
        <w:rPr>
          <w:spacing w:val="-1"/>
        </w:rPr>
        <w:t> </w:t>
      </w:r>
      <w:r>
        <w:rPr/>
        <w:t>units per acre.</w:t>
      </w:r>
      <w:r>
        <w:rPr>
          <w:vertAlign w:val="superscript"/>
        </w:rPr>
        <w:t>48</w:t>
      </w:r>
    </w:p>
    <w:p>
      <w:pPr>
        <w:pStyle w:val="BodyText"/>
        <w:spacing w:before="2"/>
      </w:pPr>
    </w:p>
    <w:p>
      <w:pPr>
        <w:pStyle w:val="BodyText"/>
        <w:ind w:left="220" w:right="2019" w:firstLine="720"/>
      </w:pPr>
      <w:r>
        <w:rPr/>
        <w:t>Bluemont also hosts a number of high-rise apartment complexes near the</w:t>
      </w:r>
      <w:r>
        <w:rPr>
          <w:spacing w:val="1"/>
        </w:rPr>
        <w:t> </w:t>
      </w:r>
      <w:r>
        <w:rPr/>
        <w:t>intersection of Glebe Road and Washington Blvd. This area is classified as a mixture of</w:t>
      </w:r>
      <w:r>
        <w:rPr>
          <w:spacing w:val="-57"/>
        </w:rPr>
        <w:t> </w:t>
      </w:r>
      <w:r>
        <w:rPr/>
        <w:t>High-Medium Residential (up to 3.24 floor-area ratio) and Medium Office-Apartment-</w:t>
      </w:r>
      <w:r>
        <w:rPr>
          <w:spacing w:val="1"/>
        </w:rPr>
        <w:t> </w:t>
      </w:r>
      <w:r>
        <w:rPr/>
        <w:t>Hotel</w:t>
      </w:r>
      <w:r>
        <w:rPr>
          <w:spacing w:val="-1"/>
        </w:rPr>
        <w:t> </w:t>
      </w:r>
      <w:r>
        <w:rPr/>
        <w:t>(up to 115 units per acre for apartment density).</w:t>
      </w:r>
      <w:r>
        <w:rPr>
          <w:vertAlign w:val="superscript"/>
        </w:rPr>
        <w:t>49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before="1"/>
        <w:ind w:left="220" w:right="1985" w:firstLine="720"/>
      </w:pPr>
      <w:r>
        <w:rPr/>
        <w:t>Bluemont’s public areas include County parks and off-road trails. The</w:t>
      </w:r>
      <w:r>
        <w:rPr>
          <w:spacing w:val="1"/>
        </w:rPr>
        <w:t> </w:t>
      </w:r>
      <w:r>
        <w:rPr/>
        <w:t>neighborhood’s two sizable semi-public areas are the St. Ann's Church property and the</w:t>
      </w:r>
      <w:r>
        <w:rPr>
          <w:spacing w:val="-58"/>
        </w:rPr>
        <w:t> </w:t>
      </w:r>
      <w:r>
        <w:rPr/>
        <w:t>Arlington Forest Club property.</w:t>
      </w:r>
      <w:r>
        <w:rPr>
          <w:vertAlign w:val="superscript"/>
        </w:rPr>
        <w:t>50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42" w:lineRule="auto"/>
        <w:ind w:left="220" w:right="2160" w:firstLine="720"/>
      </w:pPr>
      <w:r>
        <w:rPr/>
        <w:t>Bluemont has two distinct business districts – the Glebe Road business district</w:t>
      </w:r>
      <w:r>
        <w:rPr>
          <w:spacing w:val="-58"/>
        </w:rPr>
        <w:t> </w:t>
      </w:r>
      <w:r>
        <w:rPr/>
        <w:t>and the Wilson Boulevard business district.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before="1"/>
        <w:ind w:left="220" w:right="2026" w:firstLine="720"/>
      </w:pPr>
      <w:r>
        <w:rPr/>
        <w:t>The Glebe Road business district runs along the west side of Glebe Road. The</w:t>
      </w:r>
      <w:r>
        <w:rPr>
          <w:spacing w:val="1"/>
        </w:rPr>
        <w:t> </w:t>
      </w:r>
      <w:r>
        <w:rPr/>
        <w:t>portion of this area between Fairfax Drive and Wilson Blvd. is classified as Medium</w:t>
      </w:r>
      <w:r>
        <w:rPr>
          <w:spacing w:val="1"/>
        </w:rPr>
        <w:t> </w:t>
      </w:r>
      <w:r>
        <w:rPr/>
        <w:t>Office-Apartment-Hotel (up to 2.5 floor-area ratio for office density), while the area</w:t>
      </w:r>
      <w:r>
        <w:rPr>
          <w:spacing w:val="1"/>
        </w:rPr>
        <w:t> </w:t>
      </w:r>
      <w:r>
        <w:rPr/>
        <w:t>south of Wilson Blvd. to Carlin Springs Road is classified as a Coordinated Mixed-Use</w:t>
      </w:r>
      <w:r>
        <w:rPr>
          <w:spacing w:val="-57"/>
        </w:rPr>
        <w:t> </w:t>
      </w:r>
      <w:r>
        <w:rPr/>
        <w:t>Development District (permitted density based upon site size up to 6.0 floor-area ratio).</w:t>
      </w:r>
      <w:r>
        <w:rPr>
          <w:spacing w:val="-57"/>
        </w:rPr>
        <w:t> </w:t>
      </w:r>
      <w:r>
        <w:rPr/>
        <w:t>The density of these uses tapers off within a few blocks west of Glebe Road to the low-</w:t>
      </w:r>
      <w:r>
        <w:rPr>
          <w:spacing w:val="-57"/>
        </w:rPr>
        <w:t> </w:t>
      </w:r>
      <w:r>
        <w:rPr/>
        <w:t>density residential designation most prevalent in our neighborhood.</w:t>
      </w:r>
      <w:r>
        <w:rPr>
          <w:vertAlign w:val="superscript"/>
        </w:rPr>
        <w:t>51</w:t>
      </w:r>
    </w:p>
    <w:p>
      <w:pPr>
        <w:pStyle w:val="BodyText"/>
      </w:pPr>
    </w:p>
    <w:p>
      <w:pPr>
        <w:pStyle w:val="BodyText"/>
        <w:ind w:left="220" w:right="1947" w:firstLine="720"/>
      </w:pPr>
      <w:r>
        <w:rPr/>
        <w:t>The Wilson Boulevard business district runs along Wilson between N. George</w:t>
      </w:r>
      <w:r>
        <w:rPr>
          <w:spacing w:val="1"/>
        </w:rPr>
        <w:t> </w:t>
      </w:r>
      <w:r>
        <w:rPr/>
        <w:t>Mason Drive and N. Greenbrier St. and is designated as a Service Commercial area with</w:t>
      </w:r>
      <w:r>
        <w:rPr>
          <w:spacing w:val="-58"/>
        </w:rPr>
        <w:t> </w:t>
      </w:r>
      <w:r>
        <w:rPr/>
        <w:t>C-1</w:t>
      </w:r>
      <w:r>
        <w:rPr>
          <w:spacing w:val="-1"/>
        </w:rPr>
        <w:t> </w:t>
      </w:r>
      <w:r>
        <w:rPr/>
        <w:t>zoning. It</w:t>
      </w:r>
      <w:r>
        <w:rPr>
          <w:spacing w:val="-1"/>
        </w:rPr>
        <w:t> </w:t>
      </w:r>
      <w:r>
        <w:rPr/>
        <w:t>is abutted again by low-density residential parts of our neighborhood.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  <w:r>
        <w:rPr/>
        <w:pict>
          <v:rect style="position:absolute;margin-left:90pt;margin-top:12.091484pt;width:144pt;height:.48pt;mso-position-horizontal-relative:page;mso-position-vertical-relative:paragraph;z-index:-15723008;mso-wrap-distance-left:0;mso-wrap-distance-right:0" id="docshape13" filled="true" fillcolor="#000000" stroked="false">
            <v:fill type="solid"/>
            <w10:wrap type="topAndBottom"/>
          </v:rect>
        </w:pict>
      </w:r>
    </w:p>
    <w:p>
      <w:pPr>
        <w:spacing w:line="247" w:lineRule="auto" w:before="115"/>
        <w:ind w:left="220" w:right="1828" w:firstLine="0"/>
        <w:jc w:val="left"/>
        <w:rPr>
          <w:sz w:val="19"/>
        </w:rPr>
      </w:pPr>
      <w:r>
        <w:rPr>
          <w:w w:val="105"/>
          <w:sz w:val="19"/>
          <w:vertAlign w:val="superscript"/>
        </w:rPr>
        <w:t>47</w:t>
      </w:r>
      <w:r>
        <w:rPr>
          <w:w w:val="105"/>
          <w:sz w:val="19"/>
          <w:vertAlign w:val="baseline"/>
        </w:rPr>
        <w:t> Zoning Map accompanying Arlington County General Land Use Plan (adopted August 12, 1961 with</w:t>
      </w:r>
      <w:r>
        <w:rPr>
          <w:spacing w:val="-47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amendments through</w:t>
      </w:r>
      <w:r>
        <w:rPr>
          <w:spacing w:val="2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December 10,</w:t>
      </w:r>
      <w:r>
        <w:rPr>
          <w:spacing w:val="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2011.</w:t>
      </w:r>
    </w:p>
    <w:p>
      <w:pPr>
        <w:spacing w:before="6"/>
        <w:ind w:left="220" w:right="0" w:firstLine="0"/>
        <w:jc w:val="left"/>
        <w:rPr>
          <w:i/>
          <w:sz w:val="19"/>
        </w:rPr>
      </w:pPr>
      <w:r>
        <w:rPr>
          <w:w w:val="105"/>
          <w:sz w:val="19"/>
          <w:vertAlign w:val="superscript"/>
        </w:rPr>
        <w:t>48</w:t>
      </w:r>
      <w:r>
        <w:rPr>
          <w:spacing w:val="1"/>
          <w:w w:val="105"/>
          <w:sz w:val="19"/>
          <w:vertAlign w:val="baseline"/>
        </w:rPr>
        <w:t> </w:t>
      </w:r>
      <w:r>
        <w:rPr>
          <w:i/>
          <w:w w:val="105"/>
          <w:sz w:val="19"/>
          <w:vertAlign w:val="baseline"/>
        </w:rPr>
        <w:t>Id.</w:t>
      </w:r>
    </w:p>
    <w:p>
      <w:pPr>
        <w:spacing w:before="12"/>
        <w:ind w:left="220" w:right="0" w:firstLine="0"/>
        <w:jc w:val="left"/>
        <w:rPr>
          <w:i/>
          <w:sz w:val="19"/>
        </w:rPr>
      </w:pPr>
      <w:r>
        <w:rPr>
          <w:w w:val="105"/>
          <w:sz w:val="19"/>
          <w:vertAlign w:val="superscript"/>
        </w:rPr>
        <w:t>49</w:t>
      </w:r>
      <w:r>
        <w:rPr>
          <w:spacing w:val="1"/>
          <w:w w:val="105"/>
          <w:sz w:val="19"/>
          <w:vertAlign w:val="baseline"/>
        </w:rPr>
        <w:t> </w:t>
      </w:r>
      <w:r>
        <w:rPr>
          <w:i/>
          <w:w w:val="105"/>
          <w:sz w:val="19"/>
          <w:vertAlign w:val="baseline"/>
        </w:rPr>
        <w:t>Id.</w:t>
      </w:r>
    </w:p>
    <w:p>
      <w:pPr>
        <w:spacing w:before="12"/>
        <w:ind w:left="220" w:right="0" w:firstLine="0"/>
        <w:jc w:val="left"/>
        <w:rPr>
          <w:sz w:val="19"/>
        </w:rPr>
      </w:pPr>
      <w:r>
        <w:rPr>
          <w:w w:val="105"/>
          <w:sz w:val="19"/>
          <w:vertAlign w:val="superscript"/>
        </w:rPr>
        <w:t>50</w:t>
      </w:r>
      <w:r>
        <w:rPr>
          <w:spacing w:val="-5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See</w:t>
      </w:r>
      <w:r>
        <w:rPr>
          <w:spacing w:val="-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Section</w:t>
      </w:r>
      <w:r>
        <w:rPr>
          <w:spacing w:val="-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VIII.</w:t>
      </w:r>
      <w:r>
        <w:rPr>
          <w:spacing w:val="-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Public</w:t>
      </w:r>
      <w:r>
        <w:rPr>
          <w:spacing w:val="-2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Facilities</w:t>
      </w:r>
      <w:r>
        <w:rPr>
          <w:spacing w:val="-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and</w:t>
      </w:r>
      <w:r>
        <w:rPr>
          <w:spacing w:val="-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Services</w:t>
      </w:r>
      <w:r>
        <w:rPr>
          <w:spacing w:val="-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for</w:t>
      </w:r>
      <w:r>
        <w:rPr>
          <w:spacing w:val="-2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further</w:t>
      </w:r>
      <w:r>
        <w:rPr>
          <w:spacing w:val="-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discussion.</w:t>
      </w:r>
    </w:p>
    <w:p>
      <w:pPr>
        <w:spacing w:before="12"/>
        <w:ind w:left="220" w:right="0" w:firstLine="0"/>
        <w:jc w:val="left"/>
        <w:rPr>
          <w:i/>
          <w:sz w:val="19"/>
        </w:rPr>
      </w:pPr>
      <w:r>
        <w:rPr>
          <w:w w:val="105"/>
          <w:sz w:val="19"/>
          <w:vertAlign w:val="superscript"/>
        </w:rPr>
        <w:t>51</w:t>
      </w:r>
      <w:r>
        <w:rPr>
          <w:spacing w:val="-1"/>
          <w:w w:val="105"/>
          <w:sz w:val="19"/>
          <w:vertAlign w:val="baseline"/>
        </w:rPr>
        <w:t> </w:t>
      </w:r>
      <w:r>
        <w:rPr>
          <w:i/>
          <w:w w:val="105"/>
          <w:sz w:val="19"/>
          <w:vertAlign w:val="baseline"/>
        </w:rPr>
        <w:t>Id.</w:t>
      </w:r>
    </w:p>
    <w:p>
      <w:pPr>
        <w:spacing w:after="0"/>
        <w:jc w:val="left"/>
        <w:rPr>
          <w:sz w:val="19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76"/>
        <w:ind w:left="220" w:right="1788" w:firstLine="720"/>
      </w:pPr>
      <w:r>
        <w:rPr/>
        <w:t>Unlike some areas of Arlington, there is no special development or zoning district</w:t>
      </w:r>
      <w:r>
        <w:rPr>
          <w:spacing w:val="-57"/>
        </w:rPr>
        <w:t> </w:t>
      </w:r>
      <w:r>
        <w:rPr/>
        <w:t>developed for Bluemont, which thus falls within the general policies of the GLUP and the</w:t>
      </w:r>
      <w:r>
        <w:rPr>
          <w:spacing w:val="-58"/>
        </w:rPr>
        <w:t> </w:t>
      </w:r>
      <w:r>
        <w:rPr/>
        <w:t>Zoning Ordinances. Of particular note to Bluemont residents are the following</w:t>
      </w:r>
      <w:r>
        <w:rPr>
          <w:spacing w:val="1"/>
        </w:rPr>
        <w:t> </w:t>
      </w:r>
      <w:r>
        <w:rPr/>
        <w:t>“Development and Growth Goals” which the Arlington County Board has adopted in</w:t>
      </w:r>
      <w:r>
        <w:rPr>
          <w:spacing w:val="1"/>
        </w:rPr>
        <w:t> </w:t>
      </w:r>
      <w:r>
        <w:rPr/>
        <w:t>connection</w:t>
      </w:r>
      <w:r>
        <w:rPr>
          <w:spacing w:val="-1"/>
        </w:rPr>
        <w:t> </w:t>
      </w:r>
      <w:r>
        <w:rPr/>
        <w:t>with the GLUP:</w:t>
      </w:r>
    </w:p>
    <w:p>
      <w:pPr>
        <w:pStyle w:val="BodyText"/>
      </w:pPr>
    </w:p>
    <w:p>
      <w:pPr>
        <w:pStyle w:val="ListParagraph"/>
        <w:numPr>
          <w:ilvl w:val="1"/>
          <w:numId w:val="5"/>
        </w:numPr>
        <w:tabs>
          <w:tab w:pos="1180" w:val="left" w:leader="none"/>
        </w:tabs>
        <w:spacing w:line="240" w:lineRule="auto" w:before="1" w:after="0"/>
        <w:ind w:left="940" w:right="2352" w:firstLine="0"/>
        <w:jc w:val="both"/>
        <w:rPr>
          <w:sz w:val="24"/>
        </w:rPr>
      </w:pPr>
      <w:r>
        <w:rPr>
          <w:sz w:val="24"/>
        </w:rPr>
        <w:t>Concentrate high-density residential, commercial and office development</w:t>
      </w:r>
      <w:r>
        <w:rPr>
          <w:spacing w:val="1"/>
          <w:sz w:val="24"/>
        </w:rPr>
        <w:t> </w:t>
      </w:r>
      <w:r>
        <w:rPr>
          <w:sz w:val="24"/>
        </w:rPr>
        <w:t>within designated Metro Station Areas in the Rosslyn-Ballston and Jefferson</w:t>
      </w:r>
      <w:r>
        <w:rPr>
          <w:spacing w:val="-58"/>
          <w:sz w:val="24"/>
        </w:rPr>
        <w:t> </w:t>
      </w:r>
      <w:r>
        <w:rPr>
          <w:sz w:val="24"/>
        </w:rPr>
        <w:t>Davis Metrorail Transit Corridors.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940" w:right="0" w:firstLine="0"/>
        <w:jc w:val="left"/>
        <w:rPr>
          <w:sz w:val="24"/>
        </w:rPr>
      </w:pPr>
      <w:r>
        <w:rPr>
          <w:sz w:val="24"/>
        </w:rPr>
        <w:t>* * * * * *</w:t>
      </w:r>
    </w:p>
    <w:p>
      <w:pPr>
        <w:pStyle w:val="BodyText"/>
      </w:pPr>
    </w:p>
    <w:p>
      <w:pPr>
        <w:pStyle w:val="ListParagraph"/>
        <w:numPr>
          <w:ilvl w:val="0"/>
          <w:numId w:val="6"/>
        </w:numPr>
        <w:tabs>
          <w:tab w:pos="1180" w:val="left" w:leader="none"/>
        </w:tabs>
        <w:spacing w:line="240" w:lineRule="auto" w:before="0" w:after="0"/>
        <w:ind w:left="940" w:right="2026" w:firstLine="0"/>
        <w:jc w:val="left"/>
        <w:rPr>
          <w:sz w:val="24"/>
        </w:rPr>
      </w:pPr>
      <w:r>
        <w:rPr>
          <w:sz w:val="24"/>
        </w:rPr>
        <w:t>Preserve and enhance existing single-family and apartment neighborhoods. . .</w:t>
      </w:r>
      <w:r>
        <w:rPr>
          <w:spacing w:val="-58"/>
          <w:sz w:val="24"/>
        </w:rPr>
        <w:t> </w:t>
      </w:r>
      <w:r>
        <w:rPr>
          <w:sz w:val="24"/>
        </w:rPr>
        <w:t>Throughout the County, the Neighborhood Conservation Program … help[s]</w:t>
      </w:r>
      <w:r>
        <w:rPr>
          <w:spacing w:val="1"/>
          <w:sz w:val="24"/>
        </w:rPr>
        <w:t> </w:t>
      </w:r>
      <w:r>
        <w:rPr>
          <w:sz w:val="24"/>
        </w:rPr>
        <w:t>preserve and enhance older residential areas and help[s] provide housing at a</w:t>
      </w:r>
      <w:r>
        <w:rPr>
          <w:spacing w:val="1"/>
          <w:sz w:val="24"/>
        </w:rPr>
        <w:t> </w:t>
      </w:r>
      <w:r>
        <w:rPr>
          <w:sz w:val="24"/>
        </w:rPr>
        <w:t>range of price levels and densities.</w:t>
      </w:r>
    </w:p>
    <w:p>
      <w:pPr>
        <w:pStyle w:val="BodyText"/>
        <w:spacing w:before="9"/>
        <w:rPr>
          <w:sz w:val="23"/>
        </w:rPr>
      </w:pPr>
    </w:p>
    <w:p>
      <w:pPr>
        <w:spacing w:before="0"/>
        <w:ind w:left="940" w:right="0" w:firstLine="0"/>
        <w:jc w:val="left"/>
        <w:rPr>
          <w:sz w:val="24"/>
        </w:rPr>
      </w:pPr>
      <w:r>
        <w:rPr>
          <w:sz w:val="24"/>
        </w:rPr>
        <w:t>* * * * * *</w:t>
      </w:r>
    </w:p>
    <w:p>
      <w:pPr>
        <w:pStyle w:val="BodyText"/>
      </w:pPr>
    </w:p>
    <w:p>
      <w:pPr>
        <w:pStyle w:val="ListParagraph"/>
        <w:numPr>
          <w:ilvl w:val="0"/>
          <w:numId w:val="6"/>
        </w:numPr>
        <w:tabs>
          <w:tab w:pos="1180" w:val="left" w:leader="none"/>
        </w:tabs>
        <w:spacing w:line="240" w:lineRule="auto" w:before="0" w:after="0"/>
        <w:ind w:left="940" w:right="2113" w:firstLine="0"/>
        <w:jc w:val="both"/>
        <w:rPr>
          <w:sz w:val="24"/>
        </w:rPr>
      </w:pPr>
      <w:r>
        <w:rPr>
          <w:sz w:val="24"/>
        </w:rPr>
        <w:t>Preserve and enhance neighborhood retail areas. The County encourages the</w:t>
      </w:r>
      <w:r>
        <w:rPr>
          <w:spacing w:val="-57"/>
          <w:sz w:val="24"/>
        </w:rPr>
        <w:t> </w:t>
      </w:r>
      <w:r>
        <w:rPr>
          <w:sz w:val="24"/>
        </w:rPr>
        <w:t>preservation and revitalization of neighborhood retail areas that serve everyday</w:t>
      </w:r>
      <w:r>
        <w:rPr>
          <w:spacing w:val="-57"/>
          <w:sz w:val="24"/>
        </w:rPr>
        <w:t> </w:t>
      </w:r>
      <w:r>
        <w:rPr>
          <w:sz w:val="24"/>
        </w:rPr>
        <w:t>shopping and service needs and are consistent with adopted County plans.</w:t>
      </w:r>
      <w:r>
        <w:rPr>
          <w:sz w:val="24"/>
          <w:vertAlign w:val="superscript"/>
        </w:rPr>
        <w:t>52</w:t>
      </w:r>
    </w:p>
    <w:p>
      <w:pPr>
        <w:pStyle w:val="BodyText"/>
      </w:pPr>
    </w:p>
    <w:p>
      <w:pPr>
        <w:pStyle w:val="BodyText"/>
        <w:spacing w:before="1"/>
        <w:ind w:left="220" w:right="1849" w:firstLine="720"/>
      </w:pPr>
      <w:r>
        <w:rPr/>
        <w:t>Also significant to Bluemont residents and businesses is the County’s</w:t>
      </w:r>
      <w:r>
        <w:rPr>
          <w:spacing w:val="1"/>
        </w:rPr>
        <w:t> </w:t>
      </w:r>
      <w:r>
        <w:rPr/>
        <w:t>“recogni[tion] that development at increased density levels has an increased impact on</w:t>
      </w:r>
      <w:r>
        <w:rPr>
          <w:spacing w:val="1"/>
        </w:rPr>
        <w:t> </w:t>
      </w:r>
      <w:r>
        <w:rPr/>
        <w:t>the community. Therefore, development at the high end of the density range on the</w:t>
      </w:r>
      <w:r>
        <w:rPr>
          <w:spacing w:val="1"/>
        </w:rPr>
        <w:t> </w:t>
      </w:r>
      <w:r>
        <w:rPr/>
        <w:t>[GLUP] may not necessarily represent the vision for a specific location or may not be</w:t>
      </w:r>
      <w:r>
        <w:rPr>
          <w:spacing w:val="1"/>
        </w:rPr>
        <w:t> </w:t>
      </w:r>
      <w:r>
        <w:rPr/>
        <w:t>desirable under all the circumstances.” Thus, when the County is asked to approve</w:t>
      </w:r>
      <w:r>
        <w:rPr>
          <w:spacing w:val="1"/>
        </w:rPr>
        <w:t> </w:t>
      </w:r>
      <w:r>
        <w:rPr/>
        <w:t>density at or above the high end allowed by current zoning, it should consider, among</w:t>
      </w:r>
      <w:r>
        <w:rPr>
          <w:spacing w:val="1"/>
        </w:rPr>
        <w:t> </w:t>
      </w:r>
      <w:r>
        <w:rPr/>
        <w:t>other things, whether the adverse “impacts of increased density are mitigated in a manner</w:t>
      </w:r>
      <w:r>
        <w:rPr>
          <w:spacing w:val="-57"/>
        </w:rPr>
        <w:t> </w:t>
      </w:r>
      <w:r>
        <w:rPr/>
        <w:t>consistent with the County goals, policies and plans, and good zoning practice.”</w:t>
      </w:r>
      <w:r>
        <w:rPr>
          <w:vertAlign w:val="superscript"/>
        </w:rPr>
        <w:t>53</w:t>
      </w:r>
    </w:p>
    <w:p>
      <w:pPr>
        <w:pStyle w:val="BodyText"/>
        <w:spacing w:before="2"/>
      </w:pPr>
    </w:p>
    <w:p>
      <w:pPr>
        <w:pStyle w:val="BodyText"/>
        <w:ind w:left="220" w:right="1848" w:firstLine="720"/>
      </w:pPr>
      <w:r>
        <w:rPr/>
        <w:t>A current issue of considerable interest for Bluemont residents is the prospect of</w:t>
      </w:r>
      <w:r>
        <w:rPr>
          <w:spacing w:val="1"/>
        </w:rPr>
        <w:t> </w:t>
      </w:r>
      <w:r>
        <w:rPr/>
        <w:t>additional development at the Safeway grocery store site located at 5101 Wilson Blvd. In</w:t>
      </w:r>
      <w:r>
        <w:rPr>
          <w:spacing w:val="-57"/>
        </w:rPr>
        <w:t> </w:t>
      </w:r>
      <w:r>
        <w:rPr/>
        <w:t>this regard, we note that Arlington County has adopted an express “Policy for Grocery</w:t>
      </w:r>
      <w:r>
        <w:rPr>
          <w:spacing w:val="1"/>
        </w:rPr>
        <w:t> </w:t>
      </w:r>
      <w:r>
        <w:rPr/>
        <w:t>Stores,” which states that “It shall be the policy of Arlington County, Virginia, to support</w:t>
      </w:r>
      <w:r>
        <w:rPr>
          <w:spacing w:val="-58"/>
        </w:rPr>
        <w:t> </w:t>
      </w:r>
      <w:r>
        <w:rPr/>
        <w:t>the retention and expansion of existing grocery facilities, and to support the construction</w:t>
      </w:r>
      <w:r>
        <w:rPr>
          <w:spacing w:val="1"/>
        </w:rPr>
        <w:t> </w:t>
      </w:r>
      <w:r>
        <w:rPr/>
        <w:t>of new grocery facilities where feasible, appropriate, and in accordance the County’s</w:t>
      </w:r>
      <w:r>
        <w:rPr>
          <w:spacing w:val="1"/>
        </w:rPr>
        <w:t> </w:t>
      </w:r>
      <w:r>
        <w:rPr/>
        <w:t>general land use policies…. The Arlington County Board … will seriously consider any</w:t>
      </w:r>
      <w:r>
        <w:rPr>
          <w:spacing w:val="1"/>
        </w:rPr>
        <w:t> </w:t>
      </w:r>
      <w:r>
        <w:rPr/>
        <w:t>reasonable proposal whose purpose is consistent with this policy,” including “to weigh,</w:t>
      </w:r>
      <w:r>
        <w:rPr>
          <w:spacing w:val="1"/>
        </w:rPr>
        <w:t> </w:t>
      </w:r>
      <w:r>
        <w:rPr/>
        <w:t>as part of any land use, zoning, or site plan decision, the impact of that decision on the</w:t>
      </w:r>
      <w:r>
        <w:rPr>
          <w:spacing w:val="1"/>
        </w:rPr>
        <w:t> </w:t>
      </w:r>
      <w:r>
        <w:rPr/>
        <w:t>community’s grocery shopping needs.”</w:t>
      </w:r>
      <w:r>
        <w:rPr>
          <w:vertAlign w:val="superscript"/>
        </w:rPr>
        <w:t>54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  <w:r>
        <w:rPr/>
        <w:pict>
          <v:rect style="position:absolute;margin-left:90pt;margin-top:8.641074pt;width:144pt;height:.48pt;mso-position-horizontal-relative:page;mso-position-vertical-relative:paragraph;z-index:-15722496;mso-wrap-distance-left:0;mso-wrap-distance-right:0" id="docshape14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52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11.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53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  <w:r>
        <w:rPr>
          <w:w w:val="105"/>
          <w:sz w:val="17"/>
          <w:vertAlign w:val="baseline"/>
        </w:rPr>
        <w:t>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31.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54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  <w:r>
        <w:rPr>
          <w:w w:val="105"/>
          <w:sz w:val="17"/>
          <w:vertAlign w:val="baseline"/>
        </w:rPr>
        <w:t>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76"/>
        <w:ind w:left="220" w:right="1854" w:firstLine="720"/>
      </w:pPr>
      <w:r>
        <w:rPr/>
        <w:t>Bluemont residents particularly note that in other Arlington neighborhoods which</w:t>
      </w:r>
      <w:r>
        <w:rPr>
          <w:spacing w:val="-58"/>
        </w:rPr>
        <w:t> </w:t>
      </w:r>
      <w:r>
        <w:rPr/>
        <w:t>have faced or are facing new commercial development projects in immediate proximity</w:t>
      </w:r>
      <w:r>
        <w:rPr>
          <w:spacing w:val="1"/>
        </w:rPr>
        <w:t> </w:t>
      </w:r>
      <w:r>
        <w:rPr/>
        <w:t>to well-established single-family residential neighborhoods, the County has stated</w:t>
      </w:r>
      <w:r>
        <w:rPr>
          <w:spacing w:val="1"/>
        </w:rPr>
        <w:t> </w:t>
      </w:r>
      <w:r>
        <w:rPr/>
        <w:t>policies of giving heightened regard to the impact of such development on adjoining</w:t>
      </w:r>
      <w:r>
        <w:rPr>
          <w:spacing w:val="1"/>
        </w:rPr>
        <w:t> </w:t>
      </w:r>
      <w:r>
        <w:rPr/>
        <w:t>residential areas. Amongst other considerations, the County has stated the goals of</w:t>
      </w:r>
      <w:r>
        <w:rPr>
          <w:spacing w:val="1"/>
        </w:rPr>
        <w:t> </w:t>
      </w:r>
      <w:r>
        <w:rPr/>
        <w:t>preserving the integrity of the residential areas and mitigating development’s impact on</w:t>
      </w:r>
      <w:r>
        <w:rPr>
          <w:spacing w:val="1"/>
        </w:rPr>
        <w:t> </w:t>
      </w:r>
      <w:r>
        <w:rPr/>
        <w:t>traffic. Bluemont residents seek the same treatment in the County’s consideration of any</w:t>
      </w:r>
      <w:r>
        <w:rPr>
          <w:spacing w:val="1"/>
        </w:rPr>
        <w:t> </w:t>
      </w:r>
      <w:r>
        <w:rPr/>
        <w:t>commercial development in our</w:t>
      </w:r>
      <w:r>
        <w:rPr>
          <w:spacing w:val="-1"/>
        </w:rPr>
        <w:t> </w:t>
      </w:r>
      <w:r>
        <w:rPr/>
        <w:t>neighborhood.</w:t>
      </w:r>
      <w:r>
        <w:rPr>
          <w:vertAlign w:val="superscript"/>
        </w:rPr>
        <w:t>55</w:t>
      </w:r>
    </w:p>
    <w:p>
      <w:pPr>
        <w:pStyle w:val="BodyText"/>
        <w:rPr>
          <w:sz w:val="22"/>
        </w:rPr>
      </w:pPr>
      <w:r>
        <w:rPr/>
        <w:pict>
          <v:shape style="position:absolute;margin-left:84.480003pt;margin-top:14.129375pt;width:443.05pt;height:83.55pt;mso-position-horizontal-relative:page;mso-position-vertical-relative:paragraph;z-index:-15721984;mso-wrap-distance-left:0;mso-wrap-distance-right:0" type="#_x0000_t202" id="docshape15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"/>
                    <w:ind w:left="105" w:right="189"/>
                  </w:pPr>
                  <w:r>
                    <w:rPr>
                      <w:b/>
                    </w:rPr>
                    <w:t>Recommendation IV-1: </w:t>
                  </w:r>
                  <w:r>
                    <w:rPr/>
                    <w:t>In order to preserve Bluemont as a predominantly residential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neighborhood of detached homes, the County should work with the BCA to broadly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maintain the prevailing land use and zoning patterns of the neighborhood. Bluemont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residents particularly recommend that their views be given due consideration in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adjudicating any rezoning request or zoning variance request that would allow additional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commercial development or higher density development in the neighborhood.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84.480003pt;margin-top:111.809372pt;width:443.05pt;height:42pt;mso-position-horizontal-relative:page;mso-position-vertical-relative:paragraph;z-index:-15721472;mso-wrap-distance-left:0;mso-wrap-distance-right:0" type="#_x0000_t202" id="docshape16" filled="false" stroked="true" strokeweight=".48pt" strokecolor="#000000">
            <v:textbox inset="0,0,0,0">
              <w:txbxContent>
                <w:p>
                  <w:pPr>
                    <w:pStyle w:val="BodyText"/>
                    <w:ind w:left="105" w:right="107"/>
                  </w:pPr>
                  <w:r>
                    <w:rPr>
                      <w:b/>
                    </w:rPr>
                    <w:t>Recommendation IV-2: </w:t>
                  </w:r>
                  <w:r>
                    <w:rPr/>
                    <w:t>The County should work closely with the BCA in actively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soliciting the opinions of Bluemont residents on prospective modifications to the Ballston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Sector Plan that include any part of the Bluemont neighborhood.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rPr>
          <w:sz w:val="16"/>
        </w:rPr>
      </w:pPr>
    </w:p>
    <w:p>
      <w:pPr>
        <w:pStyle w:val="Heading1"/>
        <w:numPr>
          <w:ilvl w:val="0"/>
          <w:numId w:val="5"/>
        </w:numPr>
        <w:tabs>
          <w:tab w:pos="501" w:val="left" w:leader="none"/>
        </w:tabs>
        <w:spacing w:line="240" w:lineRule="auto" w:before="90" w:after="0"/>
        <w:ind w:left="500" w:right="0" w:hanging="281"/>
        <w:jc w:val="left"/>
      </w:pPr>
      <w:r>
        <w:rPr/>
        <w:t>Local</w:t>
      </w:r>
      <w:r>
        <w:rPr>
          <w:spacing w:val="-1"/>
        </w:rPr>
        <w:t> </w:t>
      </w:r>
      <w:r>
        <w:rPr/>
        <w:t>Ordinances</w:t>
      </w:r>
    </w:p>
    <w:p>
      <w:pPr>
        <w:pStyle w:val="BodyText"/>
        <w:rPr>
          <w:b/>
        </w:rPr>
      </w:pPr>
    </w:p>
    <w:p>
      <w:pPr>
        <w:pStyle w:val="BodyText"/>
        <w:ind w:left="220" w:right="1875" w:firstLine="720"/>
      </w:pPr>
      <w:r>
        <w:rPr/>
        <w:t>Many Bluemont residents responding to the NCP Survey expressed concerns</w:t>
      </w:r>
      <w:r>
        <w:rPr>
          <w:spacing w:val="1"/>
        </w:rPr>
        <w:t> </w:t>
      </w:r>
      <w:r>
        <w:rPr/>
        <w:t>about violations of various County ordinances within the area of the BCA. These include</w:t>
      </w:r>
      <w:r>
        <w:rPr>
          <w:spacing w:val="-57"/>
        </w:rPr>
        <w:t> </w:t>
      </w:r>
      <w:r>
        <w:rPr/>
        <w:t>violations of ordinances that address abandoned cars, care of premises, improper</w:t>
      </w:r>
      <w:r>
        <w:rPr>
          <w:spacing w:val="1"/>
        </w:rPr>
        <w:t> </w:t>
      </w:r>
      <w:r>
        <w:rPr/>
        <w:t>residence occupancy,</w:t>
      </w:r>
      <w:r>
        <w:rPr>
          <w:spacing w:val="-1"/>
        </w:rPr>
        <w:t> </w:t>
      </w:r>
      <w:r>
        <w:rPr/>
        <w:t>and improper parking.</w:t>
      </w:r>
    </w:p>
    <w:p>
      <w:pPr>
        <w:pStyle w:val="BodyText"/>
        <w:spacing w:before="4"/>
        <w:rPr>
          <w:sz w:val="22"/>
        </w:rPr>
      </w:pPr>
      <w:r>
        <w:rPr/>
        <w:pict>
          <v:shape style="position:absolute;margin-left:84.480003pt;margin-top:14.337812pt;width:443.05pt;height:69.4pt;mso-position-horizontal-relative:page;mso-position-vertical-relative:paragraph;z-index:-15720960;mso-wrap-distance-left:0;mso-wrap-distance-right:0" type="#_x0000_t202" id="docshape17" filled="false" stroked="true" strokeweight=".48pt" strokecolor="#000000">
            <v:textbox inset="0,0,0,0">
              <w:txbxContent>
                <w:p>
                  <w:pPr>
                    <w:pStyle w:val="BodyText"/>
                    <w:ind w:left="105" w:right="434"/>
                  </w:pPr>
                  <w:r>
                    <w:rPr>
                      <w:b/>
                    </w:rPr>
                    <w:t>Recommendation IV-3: </w:t>
                  </w:r>
                  <w:r>
                    <w:rPr/>
                    <w:t>Working with the BCA as appropriate, the County should be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responsive to requests for enforcement of County ordinances on residential use,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residential care, parking, noise, and other health and quality of life issues. In acting on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such requests, the County should balance potential risks to health, safety, and welfare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with the privacy rights of local residents.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  <w:r>
        <w:rPr/>
        <w:pict>
          <v:rect style="position:absolute;margin-left:90pt;margin-top:13.868789pt;width:144pt;height:.48pt;mso-position-horizontal-relative:page;mso-position-vertical-relative:paragraph;z-index:-15720448;mso-wrap-distance-left:0;mso-wrap-distance-right:0" id="docshape18" filled="true" fillcolor="#000000" stroked="false">
            <v:fill type="solid"/>
            <w10:wrap type="topAndBottom"/>
          </v:rect>
        </w:pict>
      </w:r>
    </w:p>
    <w:p>
      <w:pPr>
        <w:spacing w:line="252" w:lineRule="auto" w:before="115"/>
        <w:ind w:left="220" w:right="1888" w:firstLine="0"/>
        <w:jc w:val="left"/>
        <w:rPr>
          <w:sz w:val="19"/>
        </w:rPr>
      </w:pPr>
      <w:r>
        <w:rPr>
          <w:w w:val="105"/>
          <w:sz w:val="19"/>
          <w:vertAlign w:val="superscript"/>
        </w:rPr>
        <w:t>55</w:t>
      </w:r>
      <w:r>
        <w:rPr>
          <w:w w:val="105"/>
          <w:sz w:val="19"/>
          <w:vertAlign w:val="baseline"/>
        </w:rPr>
        <w:t> In Cherrydale, which has a special “Revitalization District,” the County has set the goal of “preserv[ing]</w:t>
      </w:r>
      <w:r>
        <w:rPr>
          <w:spacing w:val="-47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the integrity of residential neighborhoods by not allowing expansion of commercial uses into residential</w:t>
      </w:r>
      <w:r>
        <w:rPr>
          <w:spacing w:val="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areas and by visually and functionally improving transitions between both uses.” </w:t>
      </w:r>
      <w:r>
        <w:rPr>
          <w:i/>
          <w:w w:val="105"/>
          <w:sz w:val="19"/>
          <w:vertAlign w:val="baseline"/>
        </w:rPr>
        <w:t>Id. </w:t>
      </w:r>
      <w:r>
        <w:rPr>
          <w:w w:val="105"/>
          <w:sz w:val="19"/>
          <w:vertAlign w:val="baseline"/>
        </w:rPr>
        <w:t>at 26. And in East</w:t>
      </w:r>
      <w:r>
        <w:rPr>
          <w:spacing w:val="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Falls Church, where the County now plans significant mixed-use development close to the Metro, the</w:t>
      </w:r>
      <w:r>
        <w:rPr>
          <w:spacing w:val="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County’s policy still calls for “[e]nsur[ing] that new buildings are appropriate and transition appropriately</w:t>
      </w:r>
      <w:r>
        <w:rPr>
          <w:spacing w:val="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to adjacent single-family neighborhoods, and mitigat[ing] potential traffic impacts and expand[ing] travel</w:t>
      </w:r>
      <w:r>
        <w:rPr>
          <w:spacing w:val="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choice.” </w:t>
      </w:r>
      <w:r>
        <w:rPr>
          <w:i/>
          <w:w w:val="105"/>
          <w:sz w:val="19"/>
          <w:vertAlign w:val="baseline"/>
        </w:rPr>
        <w:t>Id.</w:t>
      </w:r>
      <w:r>
        <w:rPr>
          <w:w w:val="105"/>
          <w:sz w:val="19"/>
          <w:vertAlign w:val="baseline"/>
        </w:rPr>
        <w:t>,</w:t>
      </w:r>
      <w:r>
        <w:rPr>
          <w:spacing w:val="1"/>
          <w:w w:val="105"/>
          <w:sz w:val="19"/>
          <w:vertAlign w:val="baseline"/>
        </w:rPr>
        <w:t> </w:t>
      </w:r>
      <w:r>
        <w:rPr>
          <w:w w:val="105"/>
          <w:sz w:val="19"/>
          <w:vertAlign w:val="baseline"/>
        </w:rPr>
        <w:t>at 27.</w:t>
      </w:r>
    </w:p>
    <w:p>
      <w:pPr>
        <w:spacing w:after="0" w:line="252" w:lineRule="auto"/>
        <w:jc w:val="left"/>
        <w:rPr>
          <w:sz w:val="19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1"/>
        <w:numPr>
          <w:ilvl w:val="0"/>
          <w:numId w:val="2"/>
        </w:numPr>
        <w:tabs>
          <w:tab w:pos="514" w:val="left" w:leader="none"/>
        </w:tabs>
        <w:spacing w:line="240" w:lineRule="auto" w:before="90" w:after="0"/>
        <w:ind w:left="513" w:right="0" w:hanging="294"/>
        <w:jc w:val="left"/>
      </w:pPr>
      <w:bookmarkStart w:name="_TOC_250014" w:id="4"/>
      <w:r>
        <w:rPr/>
        <w:t>STREET</w:t>
      </w:r>
      <w:r>
        <w:rPr>
          <w:spacing w:val="-1"/>
        </w:rPr>
        <w:t> </w:t>
      </w:r>
      <w:bookmarkEnd w:id="4"/>
      <w:r>
        <w:rPr/>
        <w:t>CONDITIONS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7"/>
        </w:numPr>
        <w:tabs>
          <w:tab w:pos="514" w:val="left" w:leader="none"/>
        </w:tabs>
        <w:spacing w:line="240" w:lineRule="auto" w:before="0" w:after="0"/>
        <w:ind w:left="513" w:right="0" w:hanging="294"/>
        <w:jc w:val="left"/>
        <w:rPr>
          <w:b/>
          <w:sz w:val="24"/>
        </w:rPr>
      </w:pPr>
      <w:r>
        <w:rPr>
          <w:b/>
          <w:sz w:val="24"/>
        </w:rPr>
        <w:t>General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Conditions</w:t>
      </w:r>
    </w:p>
    <w:p>
      <w:pPr>
        <w:pStyle w:val="BodyText"/>
        <w:rPr>
          <w:b/>
        </w:rPr>
      </w:pPr>
    </w:p>
    <w:p>
      <w:pPr>
        <w:pStyle w:val="BodyText"/>
        <w:ind w:left="220" w:right="1975" w:firstLine="720"/>
      </w:pPr>
      <w:r>
        <w:rPr/>
        <w:t>Bluemont residents responding to the 2010 neighborhood survey seemed</w:t>
      </w:r>
      <w:r>
        <w:rPr>
          <w:spacing w:val="1"/>
        </w:rPr>
        <w:t> </w:t>
      </w:r>
      <w:r>
        <w:rPr/>
        <w:t>generally satisfied with the condition of the neighborhood infrastructure, including</w:t>
      </w:r>
      <w:r>
        <w:rPr>
          <w:spacing w:val="1"/>
        </w:rPr>
        <w:t> </w:t>
      </w:r>
      <w:r>
        <w:rPr/>
        <w:t>streets, curbs, gutters and sidewalks. More than 75% of survey respondents graded the</w:t>
      </w:r>
      <w:r>
        <w:rPr>
          <w:spacing w:val="1"/>
        </w:rPr>
        <w:t> </w:t>
      </w:r>
      <w:r>
        <w:rPr/>
        <w:t>conditions of Bluemont’s streets, street lighting, curbs and gutter/drainage as average or</w:t>
      </w:r>
      <w:r>
        <w:rPr>
          <w:spacing w:val="-57"/>
        </w:rPr>
        <w:t> </w:t>
      </w:r>
      <w:r>
        <w:rPr/>
        <w:t>better.</w:t>
      </w:r>
      <w:r>
        <w:rPr>
          <w:vertAlign w:val="superscript"/>
        </w:rPr>
        <w:t>56</w:t>
      </w:r>
      <w:r>
        <w:rPr>
          <w:vertAlign w:val="baseline"/>
        </w:rPr>
        <w:t> A slightly smaller number of survey respondents (69.3%) rated Bluemont’s</w:t>
      </w:r>
      <w:r>
        <w:rPr>
          <w:spacing w:val="1"/>
          <w:vertAlign w:val="baseline"/>
        </w:rPr>
        <w:t> </w:t>
      </w:r>
      <w:r>
        <w:rPr>
          <w:vertAlign w:val="baseline"/>
        </w:rPr>
        <w:t>sidewalks</w:t>
      </w:r>
      <w:r>
        <w:rPr>
          <w:spacing w:val="-1"/>
          <w:vertAlign w:val="baseline"/>
        </w:rPr>
        <w:t> </w:t>
      </w:r>
      <w:r>
        <w:rPr>
          <w:vertAlign w:val="baseline"/>
        </w:rPr>
        <w:t>as average or better.</w:t>
      </w:r>
      <w:r>
        <w:rPr>
          <w:vertAlign w:val="superscript"/>
        </w:rPr>
        <w:t>57</w:t>
      </w:r>
    </w:p>
    <w:p>
      <w:pPr>
        <w:pStyle w:val="BodyText"/>
        <w:spacing w:before="2"/>
      </w:pPr>
    </w:p>
    <w:p>
      <w:pPr>
        <w:pStyle w:val="BodyText"/>
        <w:spacing w:before="1"/>
        <w:ind w:left="220" w:right="1848" w:firstLine="720"/>
      </w:pPr>
      <w:r>
        <w:rPr/>
        <w:t>When they were asked whether there should be continuous sidewalks along</w:t>
      </w:r>
      <w:r>
        <w:rPr>
          <w:spacing w:val="1"/>
        </w:rPr>
        <w:t> </w:t>
      </w:r>
      <w:r>
        <w:rPr/>
        <w:t>Bluemont streets, 82.4% of respondents believed that sidewalks are needed on at least</w:t>
      </w:r>
      <w:r>
        <w:rPr>
          <w:spacing w:val="1"/>
        </w:rPr>
        <w:t> </w:t>
      </w:r>
      <w:r>
        <w:rPr/>
        <w:t>one side of all streets.</w:t>
      </w:r>
      <w:r>
        <w:rPr>
          <w:vertAlign w:val="superscript"/>
        </w:rPr>
        <w:t>58</w:t>
      </w:r>
      <w:r>
        <w:rPr>
          <w:vertAlign w:val="baseline"/>
        </w:rPr>
        <w:t> Respondents were more ambivalent, however, on the question of</w:t>
      </w:r>
      <w:r>
        <w:rPr>
          <w:spacing w:val="-57"/>
          <w:vertAlign w:val="baseline"/>
        </w:rPr>
        <w:t> </w:t>
      </w:r>
      <w:r>
        <w:rPr>
          <w:vertAlign w:val="baseline"/>
        </w:rPr>
        <w:t>whether there should be continuous sidewalks on both sides of all streets within</w:t>
      </w:r>
      <w:r>
        <w:rPr>
          <w:spacing w:val="1"/>
          <w:vertAlign w:val="baseline"/>
        </w:rPr>
        <w:t> </w:t>
      </w:r>
      <w:r>
        <w:rPr>
          <w:vertAlign w:val="baseline"/>
        </w:rPr>
        <w:t>Bluemont: 37.3% of respondents felt that sidewalks were not needed on both sides of</w:t>
      </w:r>
      <w:r>
        <w:rPr>
          <w:spacing w:val="1"/>
          <w:vertAlign w:val="baseline"/>
        </w:rPr>
        <w:t> </w:t>
      </w:r>
      <w:r>
        <w:rPr>
          <w:vertAlign w:val="baseline"/>
        </w:rPr>
        <w:t>each street, 32.5% favored having sidewalks on both sides, and 30.2% had no opinion.</w:t>
      </w:r>
      <w:r>
        <w:rPr>
          <w:vertAlign w:val="superscript"/>
        </w:rPr>
        <w:t>59</w:t>
      </w:r>
      <w:r>
        <w:rPr>
          <w:spacing w:val="1"/>
          <w:vertAlign w:val="baseline"/>
        </w:rPr>
        <w:t> </w:t>
      </w:r>
      <w:r>
        <w:rPr>
          <w:vertAlign w:val="baseline"/>
        </w:rPr>
        <w:t>There was a similar split of opinion on the question of whether or not sidewalks should</w:t>
      </w:r>
      <w:r>
        <w:rPr>
          <w:spacing w:val="1"/>
          <w:vertAlign w:val="baseline"/>
        </w:rPr>
        <w:t> </w:t>
      </w:r>
      <w:r>
        <w:rPr>
          <w:vertAlign w:val="baseline"/>
        </w:rPr>
        <w:t>be required for dead end streets and cul-de-sacs: 36.5% of respondents felt that sidewalks</w:t>
      </w:r>
      <w:r>
        <w:rPr>
          <w:spacing w:val="-58"/>
          <w:vertAlign w:val="baseline"/>
        </w:rPr>
        <w:t> </w:t>
      </w:r>
      <w:r>
        <w:rPr>
          <w:vertAlign w:val="baseline"/>
        </w:rPr>
        <w:t>should not be required in those circumstances, 42% felt that they should be required and</w:t>
      </w:r>
      <w:r>
        <w:rPr>
          <w:spacing w:val="1"/>
          <w:vertAlign w:val="baseline"/>
        </w:rPr>
        <w:t> </w:t>
      </w:r>
      <w:r>
        <w:rPr>
          <w:vertAlign w:val="baseline"/>
        </w:rPr>
        <w:t>21.4% had</w:t>
      </w:r>
      <w:r>
        <w:rPr>
          <w:spacing w:val="-1"/>
          <w:vertAlign w:val="baseline"/>
        </w:rPr>
        <w:t> </w:t>
      </w:r>
      <w:r>
        <w:rPr>
          <w:vertAlign w:val="baseline"/>
        </w:rPr>
        <w:t>no opinion.</w:t>
      </w:r>
      <w:r>
        <w:rPr>
          <w:vertAlign w:val="superscript"/>
        </w:rPr>
        <w:t>60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0"/>
          <w:numId w:val="7"/>
        </w:numPr>
        <w:tabs>
          <w:tab w:pos="501" w:val="left" w:leader="none"/>
        </w:tabs>
        <w:spacing w:line="240" w:lineRule="auto" w:before="0" w:after="0"/>
        <w:ind w:left="500" w:right="0" w:hanging="281"/>
        <w:jc w:val="left"/>
      </w:pPr>
      <w:r>
        <w:rPr/>
        <w:t>Needed</w:t>
      </w:r>
      <w:r>
        <w:rPr>
          <w:spacing w:val="-1"/>
        </w:rPr>
        <w:t> </w:t>
      </w:r>
      <w:r>
        <w:rPr/>
        <w:t>Infrastructure Improvements</w:t>
      </w:r>
    </w:p>
    <w:p>
      <w:pPr>
        <w:pStyle w:val="BodyText"/>
        <w:rPr>
          <w:b/>
        </w:rPr>
      </w:pPr>
    </w:p>
    <w:p>
      <w:pPr>
        <w:pStyle w:val="ListParagraph"/>
        <w:numPr>
          <w:ilvl w:val="1"/>
          <w:numId w:val="7"/>
        </w:numPr>
        <w:tabs>
          <w:tab w:pos="460" w:val="left" w:leader="none"/>
        </w:tabs>
        <w:spacing w:line="240" w:lineRule="auto" w:before="0" w:after="0"/>
        <w:ind w:left="460" w:right="0" w:hanging="240"/>
        <w:jc w:val="left"/>
        <w:rPr>
          <w:b/>
          <w:sz w:val="24"/>
        </w:rPr>
      </w:pPr>
      <w:r>
        <w:rPr>
          <w:b/>
          <w:sz w:val="24"/>
        </w:rPr>
        <w:t>Overview</w:t>
      </w:r>
    </w:p>
    <w:p>
      <w:pPr>
        <w:pStyle w:val="BodyText"/>
        <w:rPr>
          <w:b/>
        </w:rPr>
      </w:pPr>
    </w:p>
    <w:p>
      <w:pPr>
        <w:pStyle w:val="BodyText"/>
        <w:ind w:left="220" w:right="1947" w:firstLine="720"/>
      </w:pPr>
      <w:r>
        <w:rPr/>
        <w:t>The Bluemont area varies widely in the amount of curb, gutter, and sidewalk on</w:t>
      </w:r>
      <w:r>
        <w:rPr>
          <w:spacing w:val="1"/>
        </w:rPr>
        <w:t> </w:t>
      </w:r>
      <w:r>
        <w:rPr/>
        <w:t>each street. The quality of drainage and street lighting also differs from one street to</w:t>
      </w:r>
      <w:r>
        <w:rPr>
          <w:spacing w:val="1"/>
        </w:rPr>
        <w:t> </w:t>
      </w:r>
      <w:r>
        <w:rPr/>
        <w:t>another.</w:t>
      </w:r>
      <w:r>
        <w:rPr>
          <w:spacing w:val="1"/>
        </w:rPr>
        <w:t> </w:t>
      </w:r>
      <w:r>
        <w:rPr/>
        <w:t>This plan comprehensively identifies locations that warrant capital</w:t>
      </w:r>
      <w:r>
        <w:rPr>
          <w:spacing w:val="1"/>
        </w:rPr>
        <w:t> </w:t>
      </w:r>
      <w:r>
        <w:rPr/>
        <w:t>improvements, based upon over 100 survey responses,</w:t>
      </w:r>
      <w:r>
        <w:rPr>
          <w:vertAlign w:val="superscript"/>
        </w:rPr>
        <w:t>61</w:t>
      </w:r>
      <w:r>
        <w:rPr>
          <w:vertAlign w:val="baseline"/>
        </w:rPr>
        <w:t> informal questioning of</w:t>
      </w:r>
      <w:r>
        <w:rPr>
          <w:spacing w:val="1"/>
          <w:vertAlign w:val="baseline"/>
        </w:rPr>
        <w:t> </w:t>
      </w:r>
      <w:r>
        <w:rPr>
          <w:vertAlign w:val="baseline"/>
        </w:rPr>
        <w:t>community residents, and walking tours of Bluemont streets by NCP drafters. Appendix</w:t>
      </w:r>
      <w:r>
        <w:rPr>
          <w:spacing w:val="-58"/>
          <w:vertAlign w:val="baseline"/>
        </w:rPr>
        <w:t> 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- Illustrated List of Street Condition Issues to this report lists each one of those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  <w:r>
        <w:rPr/>
        <w:pict>
          <v:rect style="position:absolute;margin-left:90pt;margin-top:11.987236pt;width:144pt;height:.48pt;mso-position-horizontal-relative:page;mso-position-vertical-relative:paragraph;z-index:-15719936;mso-wrap-distance-left:0;mso-wrap-distance-right:0" id="docshape19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56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14.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asked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residents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various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components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Bluemont’s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infrastructure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scale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representing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very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representing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excellent.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purposes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discussion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poor,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average 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4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above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average.</w:t>
      </w:r>
    </w:p>
    <w:p>
      <w:pPr>
        <w:spacing w:line="192" w:lineRule="exact" w:before="0"/>
        <w:ind w:left="220" w:right="0" w:firstLine="0"/>
        <w:jc w:val="left"/>
        <w:rPr>
          <w:i/>
          <w:sz w:val="17"/>
        </w:rPr>
      </w:pPr>
      <w:r>
        <w:rPr>
          <w:w w:val="105"/>
          <w:sz w:val="17"/>
          <w:vertAlign w:val="superscript"/>
        </w:rPr>
        <w:t>57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</w:p>
    <w:p>
      <w:pPr>
        <w:spacing w:line="254" w:lineRule="auto" w:before="11"/>
        <w:ind w:left="220" w:right="1806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58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15.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asked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residents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scale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their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opinions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various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statements regarding infrastructure,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 1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representing strongly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disagree and 5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representing strongly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agree.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purposes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discussion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 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disagree,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 no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opinion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 response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4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agree.</w:t>
      </w:r>
    </w:p>
    <w:p>
      <w:pPr>
        <w:spacing w:before="2"/>
        <w:ind w:left="220" w:right="0" w:firstLine="0"/>
        <w:jc w:val="left"/>
        <w:rPr>
          <w:i/>
          <w:sz w:val="17"/>
        </w:rPr>
      </w:pPr>
      <w:r>
        <w:rPr>
          <w:w w:val="105"/>
          <w:sz w:val="17"/>
          <w:vertAlign w:val="superscript"/>
        </w:rPr>
        <w:t>59</w:t>
      </w:r>
      <w:r>
        <w:rPr>
          <w:spacing w:val="3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</w:p>
    <w:p>
      <w:pPr>
        <w:spacing w:before="11"/>
        <w:ind w:left="220" w:right="0" w:firstLine="0"/>
        <w:jc w:val="left"/>
        <w:rPr>
          <w:i/>
          <w:sz w:val="17"/>
        </w:rPr>
      </w:pPr>
      <w:r>
        <w:rPr>
          <w:w w:val="105"/>
          <w:sz w:val="17"/>
          <w:vertAlign w:val="superscript"/>
        </w:rPr>
        <w:t>60</w:t>
      </w:r>
      <w:r>
        <w:rPr>
          <w:spacing w:val="3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61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(Narrative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Responses),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IV.12.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500" w:bottom="1260" w:left="1580" w:right="0"/>
        </w:sectPr>
      </w:pPr>
    </w:p>
    <w:p>
      <w:pPr>
        <w:pStyle w:val="BodyText"/>
        <w:spacing w:line="237" w:lineRule="auto" w:before="79"/>
        <w:ind w:left="220" w:right="1835"/>
      </w:pPr>
      <w:r>
        <w:rPr/>
        <w:t>locations with a description of the problem, the approximate corresponding street address</w:t>
      </w:r>
      <w:r>
        <w:rPr>
          <w:spacing w:val="-58"/>
        </w:rPr>
        <w:t> </w:t>
      </w:r>
      <w:r>
        <w:rPr/>
        <w:t>and an illustrative</w:t>
      </w:r>
      <w:r>
        <w:rPr>
          <w:spacing w:val="-1"/>
        </w:rPr>
        <w:t> </w:t>
      </w:r>
      <w:r>
        <w:rPr/>
        <w:t>photograph.</w:t>
      </w:r>
    </w:p>
    <w:p>
      <w:pPr>
        <w:pStyle w:val="BodyText"/>
      </w:pPr>
    </w:p>
    <w:p>
      <w:pPr>
        <w:pStyle w:val="BodyText"/>
        <w:spacing w:before="1"/>
        <w:ind w:left="220" w:right="1806" w:firstLine="720"/>
      </w:pPr>
      <w:r>
        <w:rPr/>
        <w:t>Bluemont residents believe that there are three infrastructure problems that are</w:t>
      </w:r>
      <w:r>
        <w:rPr>
          <w:spacing w:val="1"/>
        </w:rPr>
        <w:t> </w:t>
      </w:r>
      <w:r>
        <w:rPr/>
        <w:t>particularly egregious and deserve priority as the County considers capital improvements</w:t>
      </w:r>
      <w:r>
        <w:rPr>
          <w:spacing w:val="1"/>
        </w:rPr>
        <w:t> </w:t>
      </w:r>
      <w:r>
        <w:rPr/>
        <w:t>within BCA’s boundaries: the Wilson Blvd. sidewalks, the George Mason Drive</w:t>
      </w:r>
      <w:r>
        <w:rPr>
          <w:spacing w:val="1"/>
        </w:rPr>
        <w:t> </w:t>
      </w:r>
      <w:r>
        <w:rPr/>
        <w:t>sidewalks and the Kensington/Lexington/Jefferson Streets area sidewalks. Those priority</w:t>
      </w:r>
      <w:r>
        <w:rPr>
          <w:spacing w:val="1"/>
        </w:rPr>
        <w:t> </w:t>
      </w:r>
      <w:r>
        <w:rPr/>
        <w:t>problems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described</w:t>
      </w:r>
      <w:r>
        <w:rPr>
          <w:spacing w:val="-2"/>
        </w:rPr>
        <w:t> </w:t>
      </w:r>
      <w:r>
        <w:rPr/>
        <w:t>below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illustrated</w:t>
      </w:r>
      <w:r>
        <w:rPr>
          <w:spacing w:val="-2"/>
        </w:rPr>
        <w:t> </w:t>
      </w:r>
      <w:r>
        <w:rPr/>
        <w:t>by</w:t>
      </w:r>
      <w:r>
        <w:rPr>
          <w:spacing w:val="-1"/>
        </w:rPr>
        <w:t> </w:t>
      </w:r>
      <w:r>
        <w:rPr/>
        <w:t>Illustrations</w:t>
      </w:r>
      <w:r>
        <w:rPr>
          <w:spacing w:val="-1"/>
        </w:rPr>
        <w:t> </w:t>
      </w:r>
      <w:r>
        <w:rPr/>
        <w:t>1</w:t>
      </w:r>
      <w:r>
        <w:rPr>
          <w:spacing w:val="-2"/>
        </w:rPr>
        <w:t> </w:t>
      </w:r>
      <w:r>
        <w:rPr/>
        <w:t>through</w:t>
      </w:r>
      <w:r>
        <w:rPr>
          <w:spacing w:val="-1"/>
        </w:rPr>
        <w:t> </w:t>
      </w:r>
      <w:r>
        <w:rPr/>
        <w:t>26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Appendix</w:t>
      </w:r>
      <w:r>
        <w:rPr>
          <w:spacing w:val="-2"/>
        </w:rPr>
        <w:t> </w:t>
      </w:r>
      <w:r>
        <w:rPr/>
        <w:t>C.</w:t>
      </w:r>
      <w:r>
        <w:rPr>
          <w:spacing w:val="-57"/>
        </w:rPr>
        <w:t> </w:t>
      </w:r>
      <w:r>
        <w:rPr/>
        <w:t>Illustrations 27 through 132 of Appendix C reflect the remainder of Bluemont’s</w:t>
      </w:r>
      <w:r>
        <w:rPr>
          <w:spacing w:val="1"/>
        </w:rPr>
        <w:t> </w:t>
      </w:r>
      <w:r>
        <w:rPr/>
        <w:t>infrastructure</w:t>
      </w:r>
      <w:r>
        <w:rPr>
          <w:spacing w:val="-1"/>
        </w:rPr>
        <w:t> </w:t>
      </w:r>
      <w:r>
        <w:rPr/>
        <w:t>issues.</w:t>
      </w:r>
      <w:r>
        <w:rPr>
          <w:spacing w:val="-1"/>
        </w:rPr>
        <w:t> </w:t>
      </w:r>
      <w:r>
        <w:rPr/>
        <w:t>Those issues are not listed in any order of priority.</w:t>
      </w:r>
    </w:p>
    <w:p>
      <w:pPr>
        <w:pStyle w:val="BodyText"/>
      </w:pPr>
    </w:p>
    <w:p>
      <w:pPr>
        <w:pStyle w:val="Heading1"/>
        <w:numPr>
          <w:ilvl w:val="1"/>
          <w:numId w:val="7"/>
        </w:numPr>
        <w:tabs>
          <w:tab w:pos="460" w:val="left" w:leader="none"/>
        </w:tabs>
        <w:spacing w:line="240" w:lineRule="auto" w:before="0" w:after="0"/>
        <w:ind w:left="460" w:right="0" w:hanging="240"/>
        <w:jc w:val="left"/>
      </w:pPr>
      <w:r>
        <w:rPr/>
        <w:t>Needed</w:t>
      </w:r>
      <w:r>
        <w:rPr>
          <w:spacing w:val="-1"/>
        </w:rPr>
        <w:t> </w:t>
      </w:r>
      <w:r>
        <w:rPr/>
        <w:t>Sidewalk Improvements</w:t>
      </w:r>
    </w:p>
    <w:p>
      <w:pPr>
        <w:pStyle w:val="BodyText"/>
        <w:rPr>
          <w:b/>
        </w:rPr>
      </w:pPr>
    </w:p>
    <w:p>
      <w:pPr>
        <w:pStyle w:val="ListParagraph"/>
        <w:numPr>
          <w:ilvl w:val="2"/>
          <w:numId w:val="7"/>
        </w:numPr>
        <w:tabs>
          <w:tab w:pos="460" w:val="left" w:leader="none"/>
        </w:tabs>
        <w:spacing w:line="240" w:lineRule="auto" w:before="0" w:after="0"/>
        <w:ind w:left="460" w:right="0" w:hanging="240"/>
        <w:jc w:val="left"/>
        <w:rPr>
          <w:b/>
          <w:sz w:val="24"/>
        </w:rPr>
      </w:pPr>
      <w:r>
        <w:rPr>
          <w:b/>
          <w:sz w:val="24"/>
        </w:rPr>
        <w:t>Wilson Boulevard</w:t>
      </w:r>
      <w:r>
        <w:rPr>
          <w:b/>
          <w:sz w:val="24"/>
          <w:vertAlign w:val="superscript"/>
        </w:rPr>
        <w:t>62</w:t>
      </w:r>
    </w:p>
    <w:p>
      <w:pPr>
        <w:pStyle w:val="BodyText"/>
        <w:rPr>
          <w:b/>
        </w:rPr>
      </w:pPr>
    </w:p>
    <w:p>
      <w:pPr>
        <w:pStyle w:val="BodyText"/>
        <w:ind w:left="220" w:right="1809" w:firstLine="720"/>
      </w:pPr>
      <w:r>
        <w:rPr/>
        <w:t>Wilson Blvd. is the Bluemont neighborhood’s “Main Street.” Serving as</w:t>
      </w:r>
      <w:r>
        <w:rPr>
          <w:spacing w:val="1"/>
        </w:rPr>
        <w:t> </w:t>
      </w:r>
      <w:r>
        <w:rPr/>
        <w:t>Bluemont’s main commercial corridor, it provides pedestrians with the most direct access</w:t>
      </w:r>
      <w:r>
        <w:rPr>
          <w:spacing w:val="-57"/>
        </w:rPr>
        <w:t> </w:t>
      </w:r>
      <w:r>
        <w:rPr/>
        <w:t>to bus stops and the Metrorail station in Ballston, the western gateway of the Rosslyn-</w:t>
      </w:r>
      <w:r>
        <w:rPr>
          <w:spacing w:val="1"/>
        </w:rPr>
        <w:t> </w:t>
      </w:r>
      <w:r>
        <w:rPr/>
        <w:t>Ballston corridor. In the 2010 Bluemont NCP survey, nearly 90% of respondents</w:t>
      </w:r>
      <w:r>
        <w:rPr>
          <w:spacing w:val="1"/>
        </w:rPr>
        <w:t> </w:t>
      </w:r>
      <w:r>
        <w:rPr/>
        <w:t>indicated that pedestrian access to Bluemont’s commercial corridor on Wilson Blvd. was</w:t>
      </w:r>
      <w:r>
        <w:rPr>
          <w:spacing w:val="1"/>
        </w:rPr>
        <w:t> </w:t>
      </w:r>
      <w:r>
        <w:rPr/>
        <w:t>important to them, with nearly 70% further characterizing pedestrian access as very</w:t>
      </w:r>
      <w:r>
        <w:rPr>
          <w:spacing w:val="1"/>
        </w:rPr>
        <w:t> </w:t>
      </w:r>
      <w:r>
        <w:rPr/>
        <w:t>important</w:t>
      </w:r>
      <w:r>
        <w:rPr>
          <w:spacing w:val="-1"/>
        </w:rPr>
        <w:t> </w:t>
      </w:r>
      <w:r>
        <w:rPr/>
        <w:t>for its entire length through the neighborhood.</w:t>
      </w:r>
      <w:r>
        <w:rPr>
          <w:vertAlign w:val="superscript"/>
        </w:rPr>
        <w:t>63</w:t>
      </w:r>
    </w:p>
    <w:p>
      <w:pPr>
        <w:pStyle w:val="BodyText"/>
      </w:pPr>
    </w:p>
    <w:p>
      <w:pPr>
        <w:pStyle w:val="BodyText"/>
        <w:ind w:left="220" w:right="1828" w:firstLine="720"/>
      </w:pPr>
      <w:r>
        <w:rPr/>
        <w:t>Currently, however, most of the sidewalks along Wilson Blvd. are narrow,</w:t>
      </w:r>
      <w:r>
        <w:rPr>
          <w:spacing w:val="1"/>
        </w:rPr>
        <w:t> </w:t>
      </w:r>
      <w:r>
        <w:rPr/>
        <w:t>obstructed by utility and sign poles, and unbuffered so that pedestrians are forced to walk</w:t>
      </w:r>
      <w:r>
        <w:rPr>
          <w:spacing w:val="-57"/>
        </w:rPr>
        <w:t> </w:t>
      </w:r>
      <w:r>
        <w:rPr/>
        <w:t>within inches of often-heavy, high-speed traffic. Most of Wilson Blvd.’s sidewalks fail to</w:t>
      </w:r>
      <w:r>
        <w:rPr>
          <w:spacing w:val="-58"/>
        </w:rPr>
        <w:t> </w:t>
      </w:r>
      <w:r>
        <w:rPr/>
        <w:t>meet either current County design standards or those associated with the Americans with</w:t>
      </w:r>
      <w:r>
        <w:rPr>
          <w:spacing w:val="1"/>
        </w:rPr>
        <w:t> </w:t>
      </w:r>
      <w:r>
        <w:rPr/>
        <w:t>Disabilities Act (ADA), particularly for width.</w:t>
      </w:r>
      <w:r>
        <w:rPr>
          <w:vertAlign w:val="superscript"/>
        </w:rPr>
        <w:t>64</w:t>
      </w:r>
      <w:r>
        <w:rPr>
          <w:vertAlign w:val="baseline"/>
        </w:rPr>
        <w:t> There are over 100 utility poles, signs,</w:t>
      </w:r>
      <w:r>
        <w:rPr>
          <w:spacing w:val="1"/>
          <w:vertAlign w:val="baseline"/>
        </w:rPr>
        <w:t> </w:t>
      </w:r>
      <w:r>
        <w:rPr>
          <w:vertAlign w:val="baseline"/>
        </w:rPr>
        <w:t>fire hydrants, or other obstructions in the middle of these sidewalks. In most sections of</w:t>
      </w:r>
      <w:r>
        <w:rPr>
          <w:spacing w:val="1"/>
          <w:vertAlign w:val="baseline"/>
        </w:rPr>
        <w:t> </w:t>
      </w:r>
      <w:r>
        <w:rPr>
          <w:vertAlign w:val="baseline"/>
        </w:rPr>
        <w:t>Wilson</w:t>
      </w:r>
      <w:r>
        <w:rPr>
          <w:spacing w:val="-2"/>
          <w:vertAlign w:val="baseline"/>
        </w:rPr>
        <w:t> </w:t>
      </w:r>
      <w:r>
        <w:rPr>
          <w:vertAlign w:val="baseline"/>
        </w:rPr>
        <w:t>Blvd. within Bluemont, other than the section between George Mason Drive and</w:t>
      </w:r>
    </w:p>
    <w:p>
      <w:pPr>
        <w:pStyle w:val="BodyText"/>
        <w:spacing w:before="3"/>
        <w:ind w:left="220" w:right="2082"/>
      </w:pPr>
      <w:r>
        <w:rPr/>
        <w:t>N. Frederick St., there currently are no landscaping strips, bike lanes, on-street parking</w:t>
      </w:r>
      <w:r>
        <w:rPr>
          <w:spacing w:val="-58"/>
        </w:rPr>
        <w:t> </w:t>
      </w:r>
      <w:r>
        <w:rPr/>
        <w:t>lanes, or other buffers that would shelter pedestrians on the sidewalk from the flow of</w:t>
      </w:r>
      <w:r>
        <w:rPr>
          <w:spacing w:val="1"/>
        </w:rPr>
        <w:t> </w:t>
      </w:r>
      <w:r>
        <w:rPr/>
        <w:t>vehicular traffic.</w:t>
      </w:r>
    </w:p>
    <w:p>
      <w:pPr>
        <w:pStyle w:val="BodyText"/>
      </w:pPr>
    </w:p>
    <w:p>
      <w:pPr>
        <w:pStyle w:val="BodyText"/>
        <w:ind w:left="220" w:right="1795" w:firstLine="720"/>
      </w:pPr>
      <w:r>
        <w:rPr/>
        <w:t>The narrow sidewalks along Wilson Blvd. tend to decline or dip sharply whenever</w:t>
      </w:r>
      <w:r>
        <w:rPr>
          <w:spacing w:val="-58"/>
        </w:rPr>
        <w:t> </w:t>
      </w:r>
      <w:r>
        <w:rPr/>
        <w:t>they cross a driveway because there is not enough available space to engineer a gentler</w:t>
      </w:r>
      <w:r>
        <w:rPr>
          <w:spacing w:val="1"/>
        </w:rPr>
        <w:t> </w:t>
      </w:r>
      <w:r>
        <w:rPr/>
        <w:t>slope. Landscaping strips would provide space in which to relocate signs, utility poles,</w:t>
      </w:r>
      <w:r>
        <w:rPr>
          <w:spacing w:val="1"/>
        </w:rPr>
        <w:t> </w:t>
      </w:r>
      <w:r>
        <w:rPr/>
        <w:t>fire hydrants, and other roadside fixtures, while also providing a buffer for pedestrians</w:t>
      </w:r>
      <w:r>
        <w:rPr>
          <w:spacing w:val="1"/>
        </w:rPr>
        <w:t> </w:t>
      </w:r>
      <w:r>
        <w:rPr/>
        <w:t>from traffic.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1"/>
        </w:rPr>
      </w:pPr>
      <w:r>
        <w:rPr/>
        <w:pict>
          <v:rect style="position:absolute;margin-left:90pt;margin-top:7.554609pt;width:144pt;height:.48pt;mso-position-horizontal-relative:page;mso-position-vertical-relative:paragraph;z-index:-15719424;mso-wrap-distance-left:0;mso-wrap-distance-right:0" id="docshape20" filled="true" fillcolor="#000000" stroked="false">
            <v:fill type="solid"/>
            <w10:wrap type="topAndBottom"/>
          </v:rect>
        </w:pict>
      </w:r>
    </w:p>
    <w:p>
      <w:pPr>
        <w:spacing w:before="115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62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sidewalk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through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14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63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12.</w:t>
      </w:r>
    </w:p>
    <w:p>
      <w:pPr>
        <w:spacing w:line="254" w:lineRule="auto" w:before="15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64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ADA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requirement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sidewalk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width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four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feet.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understand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from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staff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County’s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sidewalk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standard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even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wider.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Notably,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appears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Wilson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Boulevard’s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various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intersections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have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ADA-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compliant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curb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cuts. 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proliferation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sidewalk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obstructions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along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Wilson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Boulevard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substantially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diminishes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usefulness 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curb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cuts.</w:t>
      </w:r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76"/>
        <w:ind w:left="220" w:right="1922" w:firstLine="720"/>
      </w:pPr>
      <w:r>
        <w:rPr/>
        <w:t>As part of the Arterial Transportation Management (ATM) pilot program,</w:t>
      </w:r>
      <w:r>
        <w:rPr>
          <w:spacing w:val="1"/>
        </w:rPr>
        <w:t> </w:t>
      </w:r>
      <w:r>
        <w:rPr/>
        <w:t>Arlington County made improvements to Wilson Blvd. sidewalks and crosswalks</w:t>
      </w:r>
      <w:r>
        <w:rPr>
          <w:spacing w:val="1"/>
        </w:rPr>
        <w:t> </w:t>
      </w:r>
      <w:r>
        <w:rPr/>
        <w:t>between N. George Mason Drive and N. Frederick St., for which Bluemont residents are</w:t>
      </w:r>
      <w:r>
        <w:rPr>
          <w:spacing w:val="-58"/>
        </w:rPr>
        <w:t> </w:t>
      </w:r>
      <w:r>
        <w:rPr/>
        <w:t>very grateful. Nonetheless, the BCA has repeatedly noted to both County staff and</w:t>
      </w:r>
      <w:r>
        <w:rPr>
          <w:spacing w:val="1"/>
        </w:rPr>
        <w:t> </w:t>
      </w:r>
      <w:r>
        <w:rPr/>
        <w:t>County Board members that essential safety improvements have yet to be made to</w:t>
      </w:r>
      <w:r>
        <w:rPr>
          <w:spacing w:val="1"/>
        </w:rPr>
        <w:t> </w:t>
      </w:r>
      <w:r>
        <w:rPr/>
        <w:t>Wilson Blvd.’s sidewalks east of N. George Mason Drive and west of N. Frederick St.,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that many areas are not ADA-compliant.</w:t>
      </w:r>
    </w:p>
    <w:p>
      <w:pPr>
        <w:pStyle w:val="BodyText"/>
      </w:pPr>
    </w:p>
    <w:p>
      <w:pPr>
        <w:pStyle w:val="BodyText"/>
        <w:spacing w:before="1"/>
        <w:ind w:left="220" w:right="1782" w:firstLine="720"/>
      </w:pPr>
      <w:r>
        <w:rPr/>
        <w:t>Unsafe walking conditions are particularly egregious in two three-block areas of</w:t>
      </w:r>
      <w:r>
        <w:rPr>
          <w:spacing w:val="1"/>
        </w:rPr>
        <w:t> </w:t>
      </w:r>
      <w:r>
        <w:rPr/>
        <w:t>Wilson Blvd. On the south side of Wilson Blvd. between N. George Mason Drive and N.</w:t>
      </w:r>
      <w:r>
        <w:rPr>
          <w:spacing w:val="1"/>
        </w:rPr>
        <w:t> </w:t>
      </w:r>
      <w:r>
        <w:rPr/>
        <w:t>Abingdon St., there are ten utility poles obstructing an already non-ADA-compliant</w:t>
      </w:r>
      <w:r>
        <w:rPr>
          <w:spacing w:val="1"/>
        </w:rPr>
        <w:t> </w:t>
      </w:r>
      <w:r>
        <w:rPr/>
        <w:t>sidewalk. Similarly, on the north side of Wilson Blvd. between N. Wakefield and N.</w:t>
      </w:r>
      <w:r>
        <w:rPr>
          <w:spacing w:val="1"/>
        </w:rPr>
        <w:t> </w:t>
      </w:r>
      <w:r>
        <w:rPr/>
        <w:t>Buchanan Streets, the non-ADA-compliant sidewalk is obstructed by fifteen utility poles,</w:t>
      </w:r>
      <w:r>
        <w:rPr>
          <w:spacing w:val="-57"/>
        </w:rPr>
        <w:t> </w:t>
      </w:r>
      <w:r>
        <w:rPr/>
        <w:t>with the pathway constricted down to eighteen inches at one point.</w:t>
      </w:r>
      <w:r>
        <w:rPr>
          <w:vertAlign w:val="superscript"/>
        </w:rPr>
        <w:t>65</w:t>
      </w:r>
      <w:r>
        <w:rPr>
          <w:vertAlign w:val="baseline"/>
        </w:rPr>
        <w:t> Notably, both these</w:t>
      </w:r>
      <w:r>
        <w:rPr>
          <w:spacing w:val="1"/>
          <w:vertAlign w:val="baseline"/>
        </w:rPr>
        <w:t> </w:t>
      </w:r>
      <w:r>
        <w:rPr>
          <w:vertAlign w:val="baseline"/>
        </w:rPr>
        <w:t>sections of Wilson Blvd. are major pedestrian thoroughfares for reaching the Ballston</w:t>
      </w:r>
      <w:r>
        <w:rPr>
          <w:spacing w:val="1"/>
          <w:vertAlign w:val="baseline"/>
        </w:rPr>
        <w:t> </w:t>
      </w:r>
      <w:r>
        <w:rPr>
          <w:vertAlign w:val="baseline"/>
        </w:rPr>
        <w:t>Metro station and Ballston’s commercial district. Therefore, broadening the available</w:t>
      </w:r>
      <w:r>
        <w:rPr>
          <w:spacing w:val="1"/>
          <w:vertAlign w:val="baseline"/>
        </w:rPr>
        <w:t> </w:t>
      </w:r>
      <w:r>
        <w:rPr>
          <w:vertAlign w:val="baseline"/>
        </w:rPr>
        <w:t>pavement and reducing sidewalk obstructions to enable safe pedestrian access should be a</w:t>
      </w:r>
      <w:r>
        <w:rPr>
          <w:spacing w:val="-58"/>
          <w:vertAlign w:val="baseline"/>
        </w:rPr>
        <w:t> </w:t>
      </w:r>
      <w:r>
        <w:rPr>
          <w:vertAlign w:val="baseline"/>
        </w:rPr>
        <w:t>top priority.</w:t>
      </w:r>
      <w:r>
        <w:rPr>
          <w:vertAlign w:val="superscript"/>
        </w:rPr>
        <w:t>66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0" w:right="1935" w:firstLine="720"/>
      </w:pPr>
      <w:r>
        <w:rPr/>
        <w:t>Listed below are some of the repeated instances in which the BCA and its</w:t>
      </w:r>
      <w:r>
        <w:rPr>
          <w:spacing w:val="1"/>
        </w:rPr>
        <w:t> </w:t>
      </w:r>
      <w:r>
        <w:rPr/>
        <w:t>members have formally expressed their long-standing desire for sidewalk improvements</w:t>
      </w:r>
      <w:r>
        <w:rPr>
          <w:spacing w:val="-58"/>
        </w:rPr>
        <w:t> </w:t>
      </w:r>
      <w:r>
        <w:rPr/>
        <w:t>along Wilson</w:t>
      </w:r>
      <w:r>
        <w:rPr>
          <w:spacing w:val="-1"/>
        </w:rPr>
        <w:t> </w:t>
      </w:r>
      <w:r>
        <w:rPr/>
        <w:t>Blvd.: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8"/>
        </w:numPr>
        <w:tabs>
          <w:tab w:pos="940" w:val="left" w:leader="none"/>
        </w:tabs>
        <w:spacing w:line="273" w:lineRule="auto" w:before="0" w:after="0"/>
        <w:ind w:left="940" w:right="2098" w:hanging="360"/>
        <w:jc w:val="left"/>
        <w:rPr>
          <w:sz w:val="24"/>
        </w:rPr>
      </w:pPr>
      <w:r>
        <w:rPr>
          <w:sz w:val="24"/>
        </w:rPr>
        <w:t>1999: Bluemont’s Neighborhood Conservation Plan recommended the</w:t>
      </w:r>
      <w:r>
        <w:rPr>
          <w:spacing w:val="1"/>
          <w:sz w:val="24"/>
        </w:rPr>
        <w:t> </w:t>
      </w:r>
      <w:r>
        <w:rPr>
          <w:sz w:val="24"/>
        </w:rPr>
        <w:t>construction of wider sidewalks for the length of Wilson Blvd. in the Bluemont</w:t>
      </w:r>
      <w:r>
        <w:rPr>
          <w:spacing w:val="-57"/>
          <w:sz w:val="24"/>
        </w:rPr>
        <w:t> </w:t>
      </w:r>
      <w:r>
        <w:rPr>
          <w:sz w:val="24"/>
        </w:rPr>
        <w:t>neighborhood.</w:t>
      </w:r>
    </w:p>
    <w:p>
      <w:pPr>
        <w:pStyle w:val="ListParagraph"/>
        <w:numPr>
          <w:ilvl w:val="0"/>
          <w:numId w:val="8"/>
        </w:numPr>
        <w:tabs>
          <w:tab w:pos="940" w:val="left" w:leader="none"/>
        </w:tabs>
        <w:spacing w:line="273" w:lineRule="auto" w:before="207" w:after="0"/>
        <w:ind w:left="940" w:right="1933" w:hanging="360"/>
        <w:jc w:val="left"/>
        <w:rPr>
          <w:sz w:val="24"/>
        </w:rPr>
      </w:pPr>
      <w:r>
        <w:rPr>
          <w:sz w:val="24"/>
        </w:rPr>
        <w:t>2001: The BCA asked the County to consider reconfiguring Wilson Blvd. in an</w:t>
      </w:r>
      <w:r>
        <w:rPr>
          <w:spacing w:val="1"/>
          <w:sz w:val="24"/>
        </w:rPr>
        <w:t> </w:t>
      </w:r>
      <w:r>
        <w:rPr>
          <w:sz w:val="24"/>
        </w:rPr>
        <w:t>effort to improve pedestrian safety and reduce speeding while maintaining traffic</w:t>
      </w:r>
      <w:r>
        <w:rPr>
          <w:spacing w:val="-57"/>
          <w:sz w:val="24"/>
        </w:rPr>
        <w:t> </w:t>
      </w:r>
      <w:r>
        <w:rPr>
          <w:sz w:val="24"/>
        </w:rPr>
        <w:t>flow.</w:t>
      </w:r>
    </w:p>
    <w:p>
      <w:pPr>
        <w:pStyle w:val="ListParagraph"/>
        <w:numPr>
          <w:ilvl w:val="0"/>
          <w:numId w:val="8"/>
        </w:numPr>
        <w:tabs>
          <w:tab w:pos="940" w:val="left" w:leader="none"/>
        </w:tabs>
        <w:spacing w:line="271" w:lineRule="auto" w:before="206" w:after="0"/>
        <w:ind w:left="940" w:right="1838" w:hanging="360"/>
        <w:jc w:val="left"/>
        <w:rPr>
          <w:sz w:val="24"/>
        </w:rPr>
      </w:pPr>
      <w:r>
        <w:rPr>
          <w:sz w:val="24"/>
        </w:rPr>
        <w:t>2004: BCA members voted to support the improvements to Wilson Blvd. outlined</w:t>
      </w:r>
      <w:r>
        <w:rPr>
          <w:spacing w:val="-58"/>
          <w:sz w:val="24"/>
        </w:rPr>
        <w:t> </w:t>
      </w:r>
      <w:r>
        <w:rPr>
          <w:sz w:val="24"/>
        </w:rPr>
        <w:t>in the County’s Wilson Boulevard Corridor Design Study that was part of the</w:t>
      </w:r>
      <w:r>
        <w:rPr>
          <w:spacing w:val="1"/>
          <w:sz w:val="24"/>
        </w:rPr>
        <w:t> </w:t>
      </w:r>
      <w:r>
        <w:rPr>
          <w:sz w:val="24"/>
        </w:rPr>
        <w:t>ATM Study.</w:t>
      </w:r>
    </w:p>
    <w:p>
      <w:pPr>
        <w:pStyle w:val="ListParagraph"/>
        <w:numPr>
          <w:ilvl w:val="0"/>
          <w:numId w:val="8"/>
        </w:numPr>
        <w:tabs>
          <w:tab w:pos="940" w:val="left" w:leader="none"/>
        </w:tabs>
        <w:spacing w:line="276" w:lineRule="auto" w:before="211" w:after="0"/>
        <w:ind w:left="940" w:right="2046" w:hanging="360"/>
        <w:jc w:val="left"/>
        <w:rPr>
          <w:sz w:val="24"/>
        </w:rPr>
      </w:pPr>
      <w:r>
        <w:rPr>
          <w:sz w:val="24"/>
        </w:rPr>
        <w:t>2007: The BCA hosted Arlington County Board members for a Walking Town</w:t>
      </w:r>
      <w:r>
        <w:rPr>
          <w:spacing w:val="1"/>
          <w:sz w:val="24"/>
        </w:rPr>
        <w:t> </w:t>
      </w:r>
      <w:r>
        <w:rPr>
          <w:sz w:val="24"/>
        </w:rPr>
        <w:t>Meeting (WTM) that was attended by all Board members, the County Manager,</w:t>
      </w:r>
      <w:r>
        <w:rPr>
          <w:spacing w:val="-58"/>
          <w:sz w:val="24"/>
        </w:rPr>
        <w:t> </w:t>
      </w:r>
      <w:r>
        <w:rPr>
          <w:sz w:val="24"/>
        </w:rPr>
        <w:t>and over 150 BCA members.</w:t>
      </w:r>
      <w:r>
        <w:rPr>
          <w:spacing w:val="-1"/>
          <w:sz w:val="24"/>
        </w:rPr>
        <w:t> </w:t>
      </w:r>
      <w:r>
        <w:rPr>
          <w:sz w:val="24"/>
        </w:rPr>
        <w:t>During the WTM, Bluemont residents expressed</w:t>
      </w:r>
    </w:p>
    <w:p>
      <w:pPr>
        <w:pStyle w:val="BodyText"/>
        <w:spacing w:before="9"/>
        <w:rPr>
          <w:sz w:val="27"/>
        </w:rPr>
      </w:pPr>
      <w:r>
        <w:rPr/>
        <w:pict>
          <v:rect style="position:absolute;margin-left:90pt;margin-top:17.184198pt;width:144pt;height:.48pt;mso-position-horizontal-relative:page;mso-position-vertical-relative:paragraph;z-index:-15718912;mso-wrap-distance-left:0;mso-wrap-distance-right:0" id="docshape21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5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65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two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sidewalk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portions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overlap,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entirely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parallel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each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other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“through”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streets</w:t>
      </w:r>
      <w:r>
        <w:rPr>
          <w:spacing w:val="-4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intersecting Wilson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Boulevard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area.</w:t>
      </w:r>
    </w:p>
    <w:p>
      <w:pPr>
        <w:pStyle w:val="BodyText"/>
        <w:spacing w:before="10"/>
        <w:rPr>
          <w:sz w:val="19"/>
        </w:rPr>
      </w:pPr>
    </w:p>
    <w:p>
      <w:pPr>
        <w:spacing w:line="254" w:lineRule="auto" w:before="0"/>
        <w:ind w:left="220" w:right="1941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66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Pedestrians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seeking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alternative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routes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Ballston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from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might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follow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Junction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Trail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Fairfax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Drive.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Junction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Trail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neither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lighted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night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plowed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snow,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thus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restricting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hours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times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year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when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many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residents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might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find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viable alternative.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course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availability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alternative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routes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reach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Ballston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Metro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station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Rosslyn-Ballston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Corridor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does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mitigate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fact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Wilson Boulevard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non-ADA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compliant.</w:t>
      </w:r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line="276" w:lineRule="auto" w:before="76"/>
        <w:ind w:left="940" w:right="1925"/>
        <w:jc w:val="both"/>
      </w:pPr>
      <w:r>
        <w:rPr/>
        <w:t>concerns regarding the Wilson Blvd. sidewalk situation. The WTM included a</w:t>
      </w:r>
      <w:r>
        <w:rPr>
          <w:spacing w:val="1"/>
        </w:rPr>
        <w:t> </w:t>
      </w:r>
      <w:r>
        <w:rPr/>
        <w:t>walking</w:t>
      </w:r>
      <w:r>
        <w:rPr>
          <w:spacing w:val="-2"/>
        </w:rPr>
        <w:t> </w:t>
      </w:r>
      <w:r>
        <w:rPr/>
        <w:t>tour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most</w:t>
      </w:r>
      <w:r>
        <w:rPr>
          <w:spacing w:val="-2"/>
        </w:rPr>
        <w:t> </w:t>
      </w:r>
      <w:r>
        <w:rPr/>
        <w:t>pedestrian-unfriendly</w:t>
      </w:r>
      <w:r>
        <w:rPr>
          <w:spacing w:val="-1"/>
        </w:rPr>
        <w:t> </w:t>
      </w:r>
      <w:r>
        <w:rPr/>
        <w:t>portions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Wilson</w:t>
      </w:r>
      <w:r>
        <w:rPr>
          <w:spacing w:val="-1"/>
        </w:rPr>
        <w:t> </w:t>
      </w:r>
      <w:r>
        <w:rPr/>
        <w:t>Blvd.</w:t>
      </w:r>
      <w:r>
        <w:rPr>
          <w:spacing w:val="-2"/>
        </w:rPr>
        <w:t> </w:t>
      </w:r>
      <w:r>
        <w:rPr/>
        <w:t>between</w:t>
      </w:r>
    </w:p>
    <w:p>
      <w:pPr>
        <w:pStyle w:val="BodyText"/>
        <w:spacing w:line="276" w:lineRule="auto"/>
        <w:ind w:left="940" w:right="2112"/>
        <w:jc w:val="both"/>
      </w:pPr>
      <w:r>
        <w:rPr/>
        <w:t>N. George Mason Drive and N. Abingdon St. Sidewalk conditions there are so</w:t>
      </w:r>
      <w:r>
        <w:rPr>
          <w:spacing w:val="1"/>
        </w:rPr>
        <w:t> </w:t>
      </w:r>
      <w:r>
        <w:rPr/>
        <w:t>dangerous that Arlington County Police blocked off the outer eastbound traffic</w:t>
      </w:r>
      <w:r>
        <w:rPr>
          <w:spacing w:val="-57"/>
        </w:rPr>
        <w:t> </w:t>
      </w:r>
      <w:r>
        <w:rPr/>
        <w:t>lane of Wilson and directed WTM participants to use the sidewalk on the south</w:t>
      </w:r>
      <w:r>
        <w:rPr>
          <w:spacing w:val="-57"/>
        </w:rPr>
        <w:t> </w:t>
      </w:r>
      <w:r>
        <w:rPr/>
        <w:t>side in</w:t>
      </w:r>
      <w:r>
        <w:rPr>
          <w:spacing w:val="-1"/>
        </w:rPr>
        <w:t> </w:t>
      </w:r>
      <w:r>
        <w:rPr/>
        <w:t>order to ensure everyone’s safety during</w:t>
      </w:r>
      <w:r>
        <w:rPr>
          <w:spacing w:val="-1"/>
        </w:rPr>
        <w:t> </w:t>
      </w:r>
      <w:r>
        <w:rPr/>
        <w:t>the walk.</w:t>
      </w:r>
    </w:p>
    <w:p>
      <w:pPr>
        <w:pStyle w:val="ListParagraph"/>
        <w:numPr>
          <w:ilvl w:val="0"/>
          <w:numId w:val="8"/>
        </w:numPr>
        <w:tabs>
          <w:tab w:pos="940" w:val="left" w:leader="none"/>
        </w:tabs>
        <w:spacing w:line="276" w:lineRule="auto" w:before="196" w:after="0"/>
        <w:ind w:left="940" w:right="2105" w:hanging="360"/>
        <w:jc w:val="left"/>
        <w:rPr>
          <w:sz w:val="24"/>
        </w:rPr>
      </w:pPr>
      <w:r>
        <w:rPr>
          <w:sz w:val="24"/>
        </w:rPr>
        <w:t>2011: BCA members passed a resolution that: (1) reaffirmed their request for</w:t>
      </w:r>
      <w:r>
        <w:rPr>
          <w:spacing w:val="1"/>
          <w:sz w:val="24"/>
        </w:rPr>
        <w:t> </w:t>
      </w:r>
      <w:r>
        <w:rPr>
          <w:sz w:val="24"/>
        </w:rPr>
        <w:t>County investments to improve Wilson Blvd.’s sidewalks so that they meet</w:t>
      </w:r>
      <w:r>
        <w:rPr>
          <w:spacing w:val="1"/>
          <w:sz w:val="24"/>
        </w:rPr>
        <w:t> </w:t>
      </w:r>
      <w:r>
        <w:rPr>
          <w:sz w:val="24"/>
        </w:rPr>
        <w:t>Arlington County and ADA design standards throughout the Bluemont</w:t>
      </w:r>
      <w:r>
        <w:rPr>
          <w:spacing w:val="1"/>
          <w:sz w:val="24"/>
        </w:rPr>
        <w:t> </w:t>
      </w:r>
      <w:r>
        <w:rPr>
          <w:sz w:val="24"/>
        </w:rPr>
        <w:t>neighborhood and (2) requested that County officials work in consultation with</w:t>
      </w:r>
      <w:r>
        <w:rPr>
          <w:spacing w:val="-57"/>
          <w:sz w:val="24"/>
        </w:rPr>
        <w:t> </w:t>
      </w:r>
      <w:r>
        <w:rPr>
          <w:sz w:val="24"/>
        </w:rPr>
        <w:t>BCA representatives, neighborhood residents, and local businesses as these</w:t>
      </w:r>
      <w:r>
        <w:rPr>
          <w:spacing w:val="1"/>
          <w:sz w:val="24"/>
        </w:rPr>
        <w:t> </w:t>
      </w:r>
      <w:r>
        <w:rPr>
          <w:sz w:val="24"/>
        </w:rPr>
        <w:t>improvements are designed and implemented.</w:t>
      </w:r>
    </w:p>
    <w:p>
      <w:pPr>
        <w:pStyle w:val="ListParagraph"/>
        <w:numPr>
          <w:ilvl w:val="0"/>
          <w:numId w:val="8"/>
        </w:numPr>
        <w:tabs>
          <w:tab w:pos="940" w:val="left" w:leader="none"/>
        </w:tabs>
        <w:spacing w:line="240" w:lineRule="auto" w:before="201" w:after="0"/>
        <w:ind w:left="940" w:right="2119" w:hanging="360"/>
        <w:jc w:val="left"/>
        <w:rPr>
          <w:sz w:val="24"/>
        </w:rPr>
      </w:pPr>
      <w:r>
        <w:rPr>
          <w:sz w:val="24"/>
        </w:rPr>
        <w:t>January 2012: BCA formed an Arterial Roads Sidewalks and Pedestrian Safety</w:t>
      </w:r>
      <w:r>
        <w:rPr>
          <w:spacing w:val="-58"/>
          <w:sz w:val="24"/>
        </w:rPr>
        <w:t> </w:t>
      </w:r>
      <w:r>
        <w:rPr>
          <w:sz w:val="24"/>
        </w:rPr>
        <w:t>Task Force (Arterial Roads Task Force) to identify and investigate options to</w:t>
      </w:r>
      <w:r>
        <w:rPr>
          <w:spacing w:val="1"/>
          <w:sz w:val="24"/>
        </w:rPr>
        <w:t> </w:t>
      </w:r>
      <w:r>
        <w:rPr>
          <w:sz w:val="24"/>
        </w:rPr>
        <w:t>improve Bluemont’s arterial roads in a way</w:t>
      </w:r>
      <w:r>
        <w:rPr>
          <w:spacing w:val="-1"/>
          <w:sz w:val="24"/>
        </w:rPr>
        <w:t> </w:t>
      </w:r>
      <w:r>
        <w:rPr>
          <w:sz w:val="24"/>
        </w:rPr>
        <w:t>that would: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1"/>
          <w:numId w:val="8"/>
        </w:numPr>
        <w:tabs>
          <w:tab w:pos="1660" w:val="left" w:leader="none"/>
        </w:tabs>
        <w:spacing w:line="285" w:lineRule="exact" w:before="0" w:after="0"/>
        <w:ind w:left="1660" w:right="0" w:hanging="360"/>
        <w:jc w:val="left"/>
        <w:rPr>
          <w:sz w:val="24"/>
        </w:rPr>
      </w:pPr>
      <w:r>
        <w:rPr>
          <w:sz w:val="24"/>
        </w:rPr>
        <w:t>make them safer and more accessible for pedestrians;</w:t>
      </w:r>
    </w:p>
    <w:p>
      <w:pPr>
        <w:pStyle w:val="ListParagraph"/>
        <w:numPr>
          <w:ilvl w:val="1"/>
          <w:numId w:val="8"/>
        </w:numPr>
        <w:tabs>
          <w:tab w:pos="1660" w:val="left" w:leader="none"/>
        </w:tabs>
        <w:spacing w:line="225" w:lineRule="auto" w:before="1" w:after="0"/>
        <w:ind w:left="1660" w:right="2572" w:hanging="360"/>
        <w:jc w:val="left"/>
        <w:rPr>
          <w:sz w:val="24"/>
        </w:rPr>
      </w:pPr>
      <w:r>
        <w:rPr>
          <w:sz w:val="24"/>
        </w:rPr>
        <w:t>help achieve the BCA goal of ensuring that arterial sidewalks meet</w:t>
      </w:r>
      <w:r>
        <w:rPr>
          <w:spacing w:val="-57"/>
          <w:sz w:val="24"/>
        </w:rPr>
        <w:t> </w:t>
      </w:r>
      <w:r>
        <w:rPr>
          <w:sz w:val="24"/>
        </w:rPr>
        <w:t>Arlington and</w:t>
      </w:r>
      <w:r>
        <w:rPr>
          <w:spacing w:val="-1"/>
          <w:sz w:val="24"/>
        </w:rPr>
        <w:t> </w:t>
      </w:r>
      <w:r>
        <w:rPr>
          <w:sz w:val="24"/>
        </w:rPr>
        <w:t>ADA design</w:t>
      </w:r>
      <w:r>
        <w:rPr>
          <w:spacing w:val="-1"/>
          <w:sz w:val="24"/>
        </w:rPr>
        <w:t> </w:t>
      </w:r>
      <w:r>
        <w:rPr>
          <w:sz w:val="24"/>
        </w:rPr>
        <w:t>guidelines; and,</w:t>
      </w:r>
    </w:p>
    <w:p>
      <w:pPr>
        <w:pStyle w:val="ListParagraph"/>
        <w:numPr>
          <w:ilvl w:val="1"/>
          <w:numId w:val="8"/>
        </w:numPr>
        <w:tabs>
          <w:tab w:pos="1660" w:val="left" w:leader="none"/>
        </w:tabs>
        <w:spacing w:line="225" w:lineRule="auto" w:before="13" w:after="0"/>
        <w:ind w:left="1660" w:right="1986" w:hanging="360"/>
        <w:jc w:val="left"/>
        <w:rPr>
          <w:sz w:val="24"/>
        </w:rPr>
      </w:pPr>
      <w:r>
        <w:rPr>
          <w:sz w:val="24"/>
        </w:rPr>
        <w:t>allow for the safe, orderly flow of bicyclists, motor vehicles, pedestrians,</w:t>
      </w:r>
      <w:r>
        <w:rPr>
          <w:spacing w:val="-58"/>
          <w:sz w:val="24"/>
        </w:rPr>
        <w:t> </w:t>
      </w:r>
      <w:r>
        <w:rPr>
          <w:sz w:val="24"/>
        </w:rPr>
        <w:t>and transit.</w:t>
      </w:r>
    </w:p>
    <w:p>
      <w:pPr>
        <w:pStyle w:val="BodyText"/>
        <w:spacing w:before="5"/>
      </w:pPr>
    </w:p>
    <w:p>
      <w:pPr>
        <w:pStyle w:val="ListParagraph"/>
        <w:numPr>
          <w:ilvl w:val="0"/>
          <w:numId w:val="8"/>
        </w:numPr>
        <w:tabs>
          <w:tab w:pos="940" w:val="left" w:leader="none"/>
        </w:tabs>
        <w:spacing w:line="240" w:lineRule="auto" w:before="0" w:after="0"/>
        <w:ind w:left="940" w:right="1966" w:hanging="360"/>
        <w:jc w:val="left"/>
        <w:rPr>
          <w:sz w:val="24"/>
        </w:rPr>
      </w:pPr>
      <w:r>
        <w:rPr>
          <w:sz w:val="24"/>
        </w:rPr>
        <w:t>October 2012: BCA adopted a resolution based upon the recommendations of its</w:t>
      </w:r>
      <w:r>
        <w:rPr>
          <w:spacing w:val="-58"/>
          <w:sz w:val="24"/>
        </w:rPr>
        <w:t> </w:t>
      </w:r>
      <w:r>
        <w:rPr>
          <w:sz w:val="24"/>
        </w:rPr>
        <w:t>Sidewalk Safety Task Force that calls for a phased reconfiguration of Wilson</w:t>
      </w:r>
      <w:r>
        <w:rPr>
          <w:spacing w:val="1"/>
          <w:sz w:val="24"/>
        </w:rPr>
        <w:t> </w:t>
      </w:r>
      <w:r>
        <w:rPr>
          <w:sz w:val="24"/>
        </w:rPr>
        <w:t>Blvd. west of George Mason Drive. The proposed changes would bring better</w:t>
      </w:r>
      <w:r>
        <w:rPr>
          <w:spacing w:val="1"/>
          <w:sz w:val="24"/>
        </w:rPr>
        <w:t> </w:t>
      </w:r>
      <w:r>
        <w:rPr>
          <w:sz w:val="24"/>
        </w:rPr>
        <w:t>sidewalks and new bicycle lanes, while ensuring the continued flow of motor</w:t>
      </w:r>
      <w:r>
        <w:rPr>
          <w:spacing w:val="1"/>
          <w:sz w:val="24"/>
        </w:rPr>
        <w:t> </w:t>
      </w:r>
      <w:r>
        <w:rPr>
          <w:sz w:val="24"/>
        </w:rPr>
        <w:t>vehicles. The Task Force made its recommendations based upon considerable</w:t>
      </w:r>
      <w:r>
        <w:rPr>
          <w:spacing w:val="1"/>
          <w:sz w:val="24"/>
        </w:rPr>
        <w:t> </w:t>
      </w:r>
      <w:r>
        <w:rPr>
          <w:sz w:val="24"/>
        </w:rPr>
        <w:t>outreach to Bluemont residents and businesses, County transportation officials</w:t>
      </w:r>
      <w:r>
        <w:rPr>
          <w:spacing w:val="1"/>
          <w:sz w:val="24"/>
        </w:rPr>
        <w:t> </w:t>
      </w:r>
      <w:r>
        <w:rPr>
          <w:sz w:val="24"/>
        </w:rPr>
        <w:t>and neighboring civic associations. The Task Force is currently undertaking a</w:t>
      </w:r>
      <w:r>
        <w:rPr>
          <w:spacing w:val="1"/>
          <w:sz w:val="24"/>
        </w:rPr>
        <w:t> </w:t>
      </w:r>
      <w:r>
        <w:rPr>
          <w:sz w:val="24"/>
        </w:rPr>
        <w:t>series of meetings with County officials to identify program and funding options</w:t>
      </w:r>
      <w:r>
        <w:rPr>
          <w:spacing w:val="-57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implementation of the BCA-requested improvements.</w:t>
      </w:r>
      <w:r>
        <w:rPr>
          <w:sz w:val="24"/>
          <w:vertAlign w:val="superscript"/>
        </w:rPr>
        <w:t>67</w:t>
      </w:r>
    </w:p>
    <w:p>
      <w:pPr>
        <w:pStyle w:val="BodyText"/>
        <w:spacing w:before="5"/>
        <w:rPr>
          <w:sz w:val="26"/>
        </w:rPr>
      </w:pPr>
    </w:p>
    <w:p>
      <w:pPr>
        <w:pStyle w:val="BodyText"/>
        <w:spacing w:line="276" w:lineRule="auto"/>
        <w:ind w:left="940" w:right="1962" w:firstLine="720"/>
      </w:pPr>
      <w:r>
        <w:rPr/>
        <w:t>Notably, the goal of safe and convenient pedestrian access to Wilson</w:t>
      </w:r>
      <w:r>
        <w:rPr>
          <w:spacing w:val="1"/>
        </w:rPr>
        <w:t> </w:t>
      </w:r>
      <w:r>
        <w:rPr/>
        <w:t>Blvd.’s sidewalks is consistent with the pedestrian component of the County’s</w:t>
      </w:r>
      <w:r>
        <w:rPr>
          <w:spacing w:val="1"/>
        </w:rPr>
        <w:t> </w:t>
      </w:r>
      <w:r>
        <w:rPr/>
        <w:t>MTP.</w:t>
      </w:r>
      <w:r>
        <w:rPr>
          <w:vertAlign w:val="superscript"/>
        </w:rPr>
        <w:t>68</w:t>
      </w:r>
      <w:r>
        <w:rPr>
          <w:vertAlign w:val="baseline"/>
        </w:rPr>
        <w:t> That plan endorses the goal of constructing and managing arterial roads,</w:t>
      </w:r>
      <w:r>
        <w:rPr>
          <w:spacing w:val="-57"/>
          <w:vertAlign w:val="baseline"/>
        </w:rPr>
        <w:t> </w:t>
      </w:r>
      <w:r>
        <w:rPr>
          <w:vertAlign w:val="baseline"/>
        </w:rPr>
        <w:t>such as Wilson Blvd., to be “Complete Streets” that are safe and comfortable for</w:t>
      </w:r>
      <w:r>
        <w:rPr>
          <w:spacing w:val="-57"/>
          <w:vertAlign w:val="baseline"/>
        </w:rPr>
        <w:t> </w:t>
      </w:r>
      <w:r>
        <w:rPr>
          <w:vertAlign w:val="baseline"/>
        </w:rPr>
        <w:t>pedestrians, bicyclists, transit riders, motorists, and other users and the goal that</w:t>
      </w:r>
      <w:r>
        <w:rPr>
          <w:spacing w:val="1"/>
          <w:vertAlign w:val="baseline"/>
        </w:rPr>
        <w:t> </w:t>
      </w:r>
      <w:r>
        <w:rPr>
          <w:vertAlign w:val="baseline"/>
        </w:rPr>
        <w:t>transportation</w:t>
      </w:r>
      <w:r>
        <w:rPr>
          <w:spacing w:val="-1"/>
          <w:vertAlign w:val="baseline"/>
        </w:rPr>
        <w:t> </w:t>
      </w:r>
      <w:r>
        <w:rPr>
          <w:vertAlign w:val="baseline"/>
        </w:rPr>
        <w:t>facilities, including sidewalks, meet the ADA guidelines.</w:t>
      </w:r>
      <w:r>
        <w:rPr>
          <w:vertAlign w:val="superscript"/>
        </w:rPr>
        <w:t>69</w:t>
      </w:r>
    </w:p>
    <w:p>
      <w:pPr>
        <w:pStyle w:val="BodyText"/>
        <w:spacing w:before="2"/>
      </w:pPr>
      <w:r>
        <w:rPr/>
        <w:pict>
          <v:rect style="position:absolute;margin-left:90pt;margin-top:15.141967pt;width:144pt;height:.48pt;mso-position-horizontal-relative:page;mso-position-vertical-relative:paragraph;z-index:-15718400;mso-wrap-distance-left:0;mso-wrap-distance-right:0" id="docshape22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2005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67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BCA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Resolution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Wilson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Boulevard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Reconfiguration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(Passed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October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24,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2012),</w:t>
      </w:r>
      <w:r>
        <w:rPr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available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at:</w:t>
      </w:r>
      <w:r>
        <w:rPr>
          <w:i/>
          <w:spacing w:val="1"/>
          <w:w w:val="105"/>
          <w:sz w:val="17"/>
          <w:vertAlign w:val="baseline"/>
        </w:rPr>
        <w:t> </w:t>
      </w:r>
      <w:hyperlink r:id="rId10">
        <w:r>
          <w:rPr>
            <w:w w:val="105"/>
            <w:sz w:val="17"/>
            <w:vertAlign w:val="baseline"/>
          </w:rPr>
          <w:t>http://bluemontroads.files.wordpress.com/2012/02/oct-24th-bca-resolution-on-wilson-boulevard-reconfiguration.pdf.</w:t>
        </w:r>
      </w:hyperlink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superscript"/>
        </w:rPr>
        <w:t>68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Master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Transportation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 –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Pedestrian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Element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(adopted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July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2008)</w:t>
      </w:r>
    </w:p>
    <w:p>
      <w:pPr>
        <w:spacing w:line="193" w:lineRule="exact" w:before="0"/>
        <w:ind w:left="220" w:right="0" w:firstLine="0"/>
        <w:jc w:val="left"/>
        <w:rPr>
          <w:i/>
          <w:sz w:val="17"/>
        </w:rPr>
      </w:pPr>
      <w:r>
        <w:rPr>
          <w:w w:val="105"/>
          <w:sz w:val="17"/>
          <w:vertAlign w:val="superscript"/>
        </w:rPr>
        <w:t>69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</w:p>
    <w:p>
      <w:pPr>
        <w:spacing w:after="0" w:line="193" w:lineRule="exact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ind w:left="104"/>
        <w:rPr>
          <w:sz w:val="20"/>
        </w:rPr>
      </w:pPr>
      <w:r>
        <w:rPr>
          <w:sz w:val="20"/>
        </w:rPr>
        <w:pict>
          <v:shape style="width:443.05pt;height:85.2pt;mso-position-horizontal-relative:char;mso-position-vertical-relative:line" type="#_x0000_t202" id="docshape23" filled="false" stroked="true" strokeweight=".48pt" strokecolor="#000000">
            <w10:anchorlock/>
            <v:textbox inset="0,0,0,0">
              <w:txbxContent>
                <w:p>
                  <w:pPr>
                    <w:pStyle w:val="BodyText"/>
                    <w:spacing w:before="16"/>
                    <w:ind w:left="105" w:right="228"/>
                  </w:pPr>
                  <w:r>
                    <w:rPr>
                      <w:b/>
                    </w:rPr>
                    <w:t>Recommendation V-1:</w:t>
                  </w:r>
                  <w:r>
                    <w:rPr>
                      <w:b/>
                      <w:spacing w:val="1"/>
                    </w:rPr>
                    <w:t> </w:t>
                  </w:r>
                  <w:r>
                    <w:rPr/>
                    <w:t>Improve sidewalks on both sides of Wilson Blvd. throughout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the Bluemont neighborhood so that they meet Arlington County and ADA design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standards and generally manage Wilson Blvd. so that it is safe and comfortable for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pedestrians, bicyclists, transit riders, motorists, and other users. County officials should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work closely with the BCA’s Sidewalk Safety Task Force in undertaking these efforts to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ensure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that any work is responsive to the particular needs of Bluemont residents.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8"/>
        </w:rPr>
      </w:pPr>
      <w:r>
        <w:rPr/>
        <w:pict>
          <v:shape style="position:absolute;margin-left:84.480003pt;margin-top:12.299121pt;width:443.05pt;height:113.05pt;mso-position-horizontal-relative:page;mso-position-vertical-relative:paragraph;z-index:-15717376;mso-wrap-distance-left:0;mso-wrap-distance-right:0" type="#_x0000_t202" id="docshape24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189"/>
                  </w:pPr>
                  <w:r>
                    <w:rPr>
                      <w:b/>
                    </w:rPr>
                    <w:t>Recommendation V-2:</w:t>
                  </w:r>
                  <w:r>
                    <w:rPr>
                      <w:b/>
                      <w:spacing w:val="1"/>
                    </w:rPr>
                    <w:t> </w:t>
                  </w:r>
                  <w:r>
                    <w:rPr/>
                    <w:t>In the near term, implement the recommendations made in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BCA’s October 24, 2012 Resolution to reconfigure Wilson Boulevard west of George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Mason Drive to make it safer and more accessible for all modes of transportation, with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implementation in two phases: (1) Conversion of the existing four lanes to two through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lanes and a two-way center turn lane (with dedicated turn lanes at intersections), and two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bicycle lanes by restriping the pavement; and (2) Widening of sidewalks and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planting/utility strips so as to meet ADA requirements and Arlington County design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guidelines.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18"/>
        </w:rPr>
        <w:sectPr>
          <w:pgSz w:w="12240" w:h="15840"/>
          <w:pgMar w:header="0" w:footer="1065" w:top="1440" w:bottom="1260" w:left="1580" w:right="0"/>
        </w:sectPr>
      </w:pPr>
    </w:p>
    <w:p>
      <w:pPr>
        <w:pStyle w:val="BodyText"/>
        <w:spacing w:before="7"/>
        <w:rPr>
          <w:i/>
          <w:sz w:val="27"/>
        </w:rPr>
      </w:pPr>
    </w:p>
    <w:p>
      <w:pPr>
        <w:pStyle w:val="Heading1"/>
        <w:numPr>
          <w:ilvl w:val="2"/>
          <w:numId w:val="7"/>
        </w:numPr>
        <w:tabs>
          <w:tab w:pos="474" w:val="left" w:leader="none"/>
        </w:tabs>
        <w:spacing w:line="240" w:lineRule="auto" w:before="128" w:after="0"/>
        <w:ind w:left="473" w:right="0" w:hanging="254"/>
        <w:jc w:val="left"/>
      </w:pPr>
      <w:r>
        <w:rPr/>
        <w:t>North</w:t>
      </w:r>
      <w:r>
        <w:rPr>
          <w:spacing w:val="-1"/>
        </w:rPr>
        <w:t> </w:t>
      </w:r>
      <w:r>
        <w:rPr/>
        <w:t>George</w:t>
      </w:r>
      <w:r>
        <w:rPr>
          <w:spacing w:val="-1"/>
        </w:rPr>
        <w:t> </w:t>
      </w:r>
      <w:r>
        <w:rPr/>
        <w:t>Mason Drive</w:t>
      </w:r>
      <w:r>
        <w:rPr>
          <w:vertAlign w:val="superscript"/>
        </w:rPr>
        <w:t>70</w:t>
      </w:r>
    </w:p>
    <w:p>
      <w:pPr>
        <w:pStyle w:val="BodyText"/>
        <w:rPr>
          <w:b/>
        </w:rPr>
      </w:pPr>
    </w:p>
    <w:p>
      <w:pPr>
        <w:pStyle w:val="BodyText"/>
        <w:ind w:left="220" w:right="1806" w:firstLine="720"/>
      </w:pPr>
      <w:r>
        <w:rPr/>
        <w:t>George Mason Drive is the main north-south arterial road traversing the Bluemont</w:t>
      </w:r>
      <w:r>
        <w:rPr>
          <w:spacing w:val="-58"/>
        </w:rPr>
        <w:t> </w:t>
      </w:r>
      <w:r>
        <w:rPr/>
        <w:t>neighborhood. The portion of George Mason Drive between Carlin Springs Road and</w:t>
      </w:r>
      <w:r>
        <w:rPr>
          <w:spacing w:val="1"/>
        </w:rPr>
        <w:t> </w:t>
      </w:r>
      <w:r>
        <w:rPr/>
        <w:t>Wilson Blvd. is flanked by single-family homes on both sides. Accordingly, pedestrians</w:t>
      </w:r>
      <w:r>
        <w:rPr>
          <w:spacing w:val="1"/>
        </w:rPr>
        <w:t> </w:t>
      </w:r>
      <w:r>
        <w:rPr/>
        <w:t>bound</w:t>
      </w:r>
      <w:r>
        <w:rPr>
          <w:spacing w:val="2"/>
        </w:rPr>
        <w:t> </w:t>
      </w:r>
      <w:r>
        <w:rPr/>
        <w:t>for</w:t>
      </w:r>
      <w:r>
        <w:rPr>
          <w:spacing w:val="3"/>
        </w:rPr>
        <w:t> </w:t>
      </w:r>
      <w:r>
        <w:rPr/>
        <w:t>Wilson</w:t>
      </w:r>
      <w:r>
        <w:rPr>
          <w:spacing w:val="1"/>
        </w:rPr>
        <w:t> </w:t>
      </w:r>
      <w:r>
        <w:rPr/>
        <w:t>Blvd.</w:t>
      </w:r>
      <w:r>
        <w:rPr>
          <w:spacing w:val="3"/>
        </w:rPr>
        <w:t> </w:t>
      </w:r>
      <w:r>
        <w:rPr/>
        <w:t>use</w:t>
      </w:r>
      <w:r>
        <w:rPr>
          <w:spacing w:val="2"/>
        </w:rPr>
        <w:t> </w:t>
      </w:r>
      <w:r>
        <w:rPr/>
        <w:t>this</w:t>
      </w:r>
      <w:r>
        <w:rPr>
          <w:spacing w:val="3"/>
        </w:rPr>
        <w:t> </w:t>
      </w:r>
      <w:r>
        <w:rPr/>
        <w:t>route</w:t>
      </w:r>
      <w:r>
        <w:rPr>
          <w:spacing w:val="2"/>
        </w:rPr>
        <w:t> </w:t>
      </w:r>
      <w:r>
        <w:rPr/>
        <w:t>either</w:t>
      </w:r>
      <w:r>
        <w:rPr>
          <w:spacing w:val="3"/>
        </w:rPr>
        <w:t> </w:t>
      </w:r>
      <w:r>
        <w:rPr/>
        <w:t>to</w:t>
      </w:r>
      <w:r>
        <w:rPr>
          <w:spacing w:val="2"/>
        </w:rPr>
        <w:t> </w:t>
      </w:r>
      <w:r>
        <w:rPr/>
        <w:t>access</w:t>
      </w:r>
      <w:r>
        <w:rPr>
          <w:spacing w:val="3"/>
        </w:rPr>
        <w:t> </w:t>
      </w:r>
      <w:r>
        <w:rPr/>
        <w:t>the</w:t>
      </w:r>
      <w:r>
        <w:rPr>
          <w:spacing w:val="2"/>
        </w:rPr>
        <w:t> </w:t>
      </w:r>
      <w:r>
        <w:rPr/>
        <w:t>commercial</w:t>
      </w:r>
      <w:r>
        <w:rPr>
          <w:spacing w:val="3"/>
        </w:rPr>
        <w:t> </w:t>
      </w:r>
      <w:r>
        <w:rPr/>
        <w:t>establishments</w:t>
      </w:r>
      <w:r>
        <w:rPr>
          <w:spacing w:val="1"/>
        </w:rPr>
        <w:t> </w:t>
      </w:r>
      <w:r>
        <w:rPr/>
        <w:t>west of George Mason Drive or to walk eastward to Ballston. The sidewalks along this</w:t>
      </w:r>
      <w:r>
        <w:rPr>
          <w:spacing w:val="1"/>
        </w:rPr>
        <w:t> </w:t>
      </w:r>
      <w:r>
        <w:rPr/>
        <w:t>portion of George Mason Drive, however, are largely non-ADA-compliant, lack planting</w:t>
      </w:r>
      <w:r>
        <w:rPr>
          <w:spacing w:val="1"/>
        </w:rPr>
        <w:t> </w:t>
      </w:r>
      <w:r>
        <w:rPr/>
        <w:t>strips or other buffers, and are obstructed by numerous utility poles.</w:t>
      </w:r>
      <w:r>
        <w:rPr>
          <w:vertAlign w:val="superscript"/>
        </w:rPr>
        <w:t>71</w:t>
      </w:r>
      <w:r>
        <w:rPr>
          <w:vertAlign w:val="baseline"/>
        </w:rPr>
        <w:t> As with Wilson</w:t>
      </w:r>
      <w:r>
        <w:rPr>
          <w:spacing w:val="1"/>
          <w:vertAlign w:val="baseline"/>
        </w:rPr>
        <w:t> </w:t>
      </w:r>
      <w:r>
        <w:rPr>
          <w:vertAlign w:val="baseline"/>
        </w:rPr>
        <w:t>Blvd.’s sidewalks, this situation is unsafe for pedestrians and discourages walking within</w:t>
      </w:r>
      <w:r>
        <w:rPr>
          <w:spacing w:val="1"/>
          <w:vertAlign w:val="baseline"/>
        </w:rPr>
        <w:t> </w:t>
      </w:r>
      <w:r>
        <w:rPr>
          <w:vertAlign w:val="baseline"/>
        </w:rPr>
        <w:t>Bluemont. Sidewalk</w:t>
      </w:r>
      <w:r>
        <w:rPr>
          <w:spacing w:val="1"/>
          <w:vertAlign w:val="baseline"/>
        </w:rPr>
        <w:t> </w:t>
      </w:r>
      <w:r>
        <w:rPr>
          <w:vertAlign w:val="baseline"/>
        </w:rPr>
        <w:t>conditions</w:t>
      </w:r>
      <w:r>
        <w:rPr>
          <w:spacing w:val="1"/>
          <w:vertAlign w:val="baseline"/>
        </w:rPr>
        <w:t> </w:t>
      </w:r>
      <w:r>
        <w:rPr>
          <w:vertAlign w:val="baseline"/>
        </w:rPr>
        <w:t>along</w:t>
      </w:r>
      <w:r>
        <w:rPr>
          <w:spacing w:val="1"/>
          <w:vertAlign w:val="baseline"/>
        </w:rPr>
        <w:t> </w:t>
      </w:r>
      <w:r>
        <w:rPr>
          <w:vertAlign w:val="baseline"/>
        </w:rPr>
        <w:t>the northbound</w:t>
      </w:r>
      <w:r>
        <w:rPr>
          <w:spacing w:val="1"/>
          <w:vertAlign w:val="baseline"/>
        </w:rPr>
        <w:t> </w:t>
      </w:r>
      <w:r>
        <w:rPr>
          <w:vertAlign w:val="baseline"/>
        </w:rPr>
        <w:t>lanes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George</w:t>
      </w:r>
      <w:r>
        <w:rPr>
          <w:spacing w:val="1"/>
          <w:vertAlign w:val="baseline"/>
        </w:rPr>
        <w:t> </w:t>
      </w:r>
      <w:r>
        <w:rPr>
          <w:vertAlign w:val="baseline"/>
        </w:rPr>
        <w:t>Mason Drive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this area are particularly dangerous. Unlike the sidewalks along the southbound lanes,</w:t>
      </w:r>
      <w:r>
        <w:rPr>
          <w:spacing w:val="1"/>
          <w:vertAlign w:val="baseline"/>
        </w:rPr>
        <w:t> </w:t>
      </w:r>
      <w:r>
        <w:rPr>
          <w:vertAlign w:val="baseline"/>
        </w:rPr>
        <w:t>which are bordered by an on-street parking lane, pedestrians using the sidewalk next to</w:t>
      </w:r>
      <w:r>
        <w:rPr>
          <w:spacing w:val="1"/>
          <w:vertAlign w:val="baseline"/>
        </w:rPr>
        <w:t> </w:t>
      </w:r>
      <w:r>
        <w:rPr>
          <w:vertAlign w:val="baseline"/>
        </w:rPr>
        <w:t>the northbound lanes must step off the sidewalk and into a very busy street in order to</w:t>
      </w:r>
      <w:r>
        <w:rPr>
          <w:spacing w:val="1"/>
          <w:vertAlign w:val="baseline"/>
        </w:rPr>
        <w:t> </w:t>
      </w:r>
      <w:r>
        <w:rPr>
          <w:vertAlign w:val="baseline"/>
        </w:rPr>
        <w:t>avoid the sidewalk’s many obstructions.</w:t>
      </w:r>
    </w:p>
    <w:p>
      <w:pPr>
        <w:pStyle w:val="BodyText"/>
      </w:pPr>
    </w:p>
    <w:p>
      <w:pPr>
        <w:pStyle w:val="BodyText"/>
        <w:ind w:left="220" w:right="1968" w:firstLine="720"/>
      </w:pPr>
      <w:r>
        <w:rPr/>
        <w:t>Notably, the goal of safe and convenient pedestrian access to George Mason</w:t>
      </w:r>
      <w:r>
        <w:rPr>
          <w:spacing w:val="1"/>
        </w:rPr>
        <w:t> </w:t>
      </w:r>
      <w:r>
        <w:rPr/>
        <w:t>Drive sidewalks is consistent with the pedestrian component of the County’s Master</w:t>
      </w:r>
      <w:r>
        <w:rPr>
          <w:spacing w:val="1"/>
        </w:rPr>
        <w:t> </w:t>
      </w:r>
      <w:r>
        <w:rPr/>
        <w:t>Transportation Plan (MTP).</w:t>
      </w:r>
      <w:r>
        <w:rPr>
          <w:vertAlign w:val="superscript"/>
        </w:rPr>
        <w:t>72</w:t>
      </w:r>
      <w:r>
        <w:rPr>
          <w:vertAlign w:val="baseline"/>
        </w:rPr>
        <w:t> That plan endorses the goal of constructing and managing</w:t>
      </w:r>
      <w:r>
        <w:rPr>
          <w:spacing w:val="-57"/>
          <w:vertAlign w:val="baseline"/>
        </w:rPr>
        <w:t> </w:t>
      </w:r>
      <w:r>
        <w:rPr>
          <w:vertAlign w:val="baseline"/>
        </w:rPr>
        <w:t>arterial roads, such as George Mason Drive, to be “Complete Streets” that are safe and</w:t>
      </w:r>
      <w:r>
        <w:rPr>
          <w:spacing w:val="1"/>
          <w:vertAlign w:val="baseline"/>
        </w:rPr>
        <w:t> </w:t>
      </w:r>
      <w:r>
        <w:rPr>
          <w:vertAlign w:val="baseline"/>
        </w:rPr>
        <w:t>comfortable for pedestrians, bicyclists, transit riders, motorists, and other users and the</w:t>
      </w:r>
      <w:r>
        <w:rPr>
          <w:spacing w:val="1"/>
          <w:vertAlign w:val="baseline"/>
        </w:rPr>
        <w:t> </w:t>
      </w:r>
      <w:r>
        <w:rPr>
          <w:vertAlign w:val="baseline"/>
        </w:rPr>
        <w:t>goal</w:t>
      </w:r>
      <w:r>
        <w:rPr>
          <w:spacing w:val="-1"/>
          <w:vertAlign w:val="baseline"/>
        </w:rPr>
        <w:t> </w:t>
      </w:r>
      <w:r>
        <w:rPr>
          <w:vertAlign w:val="baseline"/>
        </w:rPr>
        <w:t>that transportation facilities, including sidewalks, meet the</w:t>
      </w:r>
      <w:r>
        <w:rPr>
          <w:spacing w:val="-1"/>
          <w:vertAlign w:val="baseline"/>
        </w:rPr>
        <w:t> </w:t>
      </w:r>
      <w:r>
        <w:rPr>
          <w:vertAlign w:val="baseline"/>
        </w:rPr>
        <w:t>ADA guidelines.</w:t>
      </w:r>
      <w:r>
        <w:rPr>
          <w:vertAlign w:val="superscript"/>
        </w:rPr>
        <w:t>73</w:t>
      </w:r>
    </w:p>
    <w:p>
      <w:pPr>
        <w:pStyle w:val="BodyText"/>
        <w:rPr>
          <w:sz w:val="22"/>
        </w:rPr>
      </w:pPr>
      <w:r>
        <w:rPr/>
        <w:pict>
          <v:shape style="position:absolute;margin-left:84.480003pt;margin-top:14.1121pt;width:443.05pt;height:57.85pt;mso-position-horizontal-relative:page;mso-position-vertical-relative:paragraph;z-index:-15716864;mso-wrap-distance-left:0;mso-wrap-distance-right:0" type="#_x0000_t202" id="docshape25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480"/>
                  </w:pPr>
                  <w:r>
                    <w:rPr>
                      <w:b/>
                    </w:rPr>
                    <w:t>Recommendation V-3: </w:t>
                  </w:r>
                  <w:r>
                    <w:rPr/>
                    <w:t>Improve sidewalks on both sides of N. George Mason Drive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throughout the Bluemont neighborhood so that they meet Arlington County and ADA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design standards and generally manage N. George Mason Drive so that it is safe and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comfortable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for pedestrians, bicyclists, transit riders, motorists, and other users.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9"/>
        <w:rPr>
          <w:sz w:val="12"/>
        </w:rPr>
      </w:pPr>
    </w:p>
    <w:p>
      <w:pPr>
        <w:pStyle w:val="Heading1"/>
        <w:numPr>
          <w:ilvl w:val="2"/>
          <w:numId w:val="7"/>
        </w:numPr>
        <w:tabs>
          <w:tab w:pos="447" w:val="left" w:leader="none"/>
        </w:tabs>
        <w:spacing w:line="240" w:lineRule="auto" w:before="128" w:after="0"/>
        <w:ind w:left="446" w:right="0" w:hanging="227"/>
        <w:jc w:val="left"/>
      </w:pPr>
      <w:r>
        <w:rPr/>
        <w:t>Kensington/Lexington/Jefferson</w:t>
      </w:r>
      <w:r>
        <w:rPr>
          <w:spacing w:val="-1"/>
        </w:rPr>
        <w:t> </w:t>
      </w:r>
      <w:r>
        <w:rPr/>
        <w:t>Streets</w:t>
      </w:r>
      <w:r>
        <w:rPr>
          <w:vertAlign w:val="superscript"/>
        </w:rPr>
        <w:t>74</w:t>
      </w:r>
    </w:p>
    <w:p>
      <w:pPr>
        <w:pStyle w:val="BodyText"/>
        <w:rPr>
          <w:b/>
        </w:rPr>
      </w:pPr>
    </w:p>
    <w:p>
      <w:pPr>
        <w:pStyle w:val="BodyText"/>
        <w:ind w:left="220" w:right="1888" w:firstLine="720"/>
      </w:pPr>
      <w:r>
        <w:rPr/>
        <w:t>The area approximately bounded by N. Kensington and N. Lexington Streets to</w:t>
      </w:r>
      <w:r>
        <w:rPr>
          <w:spacing w:val="1"/>
        </w:rPr>
        <w:t> </w:t>
      </w:r>
      <w:r>
        <w:rPr/>
        <w:t>the west, 5th St. N. to the south, N. Jefferson St. to the east and 8th Road N. to the north,</w:t>
      </w:r>
      <w:r>
        <w:rPr>
          <w:spacing w:val="-57"/>
        </w:rPr>
        <w:t> </w:t>
      </w:r>
      <w:r>
        <w:rPr/>
        <w:t>has numerous streets without sidewalks. The lack of sidewalks, combined with the usage</w:t>
      </w:r>
      <w:r>
        <w:rPr>
          <w:spacing w:val="-58"/>
        </w:rPr>
        <w:t> </w:t>
      </w:r>
      <w:r>
        <w:rPr/>
        <w:t>of many of these streets as cut-throughs, creates very hazardous conditions for</w:t>
      </w:r>
      <w:r>
        <w:rPr>
          <w:spacing w:val="1"/>
        </w:rPr>
        <w:t> </w:t>
      </w:r>
      <w:r>
        <w:rPr/>
        <w:t>pedestrians in this neighborhood. The risk level is raised still further by the fact that the</w:t>
      </w:r>
      <w:r>
        <w:rPr>
          <w:spacing w:val="1"/>
        </w:rPr>
        <w:t> </w:t>
      </w:r>
      <w:r>
        <w:rPr/>
        <w:t>area has a number of school and Arlington Transit (ART) bus stops and is adjacent to</w:t>
      </w:r>
      <w:r>
        <w:rPr>
          <w:spacing w:val="1"/>
        </w:rPr>
        <w:t> </w:t>
      </w:r>
      <w:r>
        <w:rPr/>
        <w:t>frequently used Bluemont Park.</w:t>
      </w:r>
      <w:r>
        <w:rPr>
          <w:vertAlign w:val="superscript"/>
        </w:rPr>
        <w:t>75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  <w:r>
        <w:rPr/>
        <w:pict>
          <v:rect style="position:absolute;margin-left:90pt;margin-top:9.202109pt;width:144pt;height:.48pt;mso-position-horizontal-relative:page;mso-position-vertical-relative:paragraph;z-index:-15716352;mso-wrap-distance-left:0;mso-wrap-distance-right:0" id="docshape26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5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70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sidewalk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15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through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22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NCP’s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Street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 Appendix.</w:t>
      </w:r>
    </w:p>
    <w:p>
      <w:pPr>
        <w:spacing w:line="256" w:lineRule="auto" w:before="0"/>
        <w:ind w:left="220" w:right="2035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71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small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segment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longer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100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feet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sidewalk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along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southbound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lanes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-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George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Mason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Drive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(immediately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south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Wilson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Boulevard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intersection)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appears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ADA-compliant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has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landscaping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strip.</w:t>
      </w:r>
      <w:r>
        <w:rPr>
          <w:spacing w:val="-42"/>
          <w:w w:val="105"/>
          <w:sz w:val="17"/>
          <w:vertAlign w:val="baseline"/>
        </w:rPr>
        <w:t> </w:t>
      </w:r>
      <w:r>
        <w:rPr>
          <w:w w:val="105"/>
          <w:sz w:val="17"/>
          <w:vertAlign w:val="superscript"/>
        </w:rPr>
        <w:t>72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Master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Transportation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 –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Pedestrian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Element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(adopted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July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2008)</w:t>
      </w:r>
    </w:p>
    <w:p>
      <w:pPr>
        <w:spacing w:line="192" w:lineRule="exact" w:before="0"/>
        <w:ind w:left="220" w:right="0" w:firstLine="0"/>
        <w:jc w:val="left"/>
        <w:rPr>
          <w:i/>
          <w:sz w:val="17"/>
        </w:rPr>
      </w:pPr>
      <w:r>
        <w:rPr>
          <w:w w:val="105"/>
          <w:sz w:val="17"/>
          <w:vertAlign w:val="superscript"/>
        </w:rPr>
        <w:t>73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</w:p>
    <w:p>
      <w:pPr>
        <w:spacing w:before="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74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sidewalk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23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through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26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75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See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Jefferson/Lexington-Kensington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Cut-Through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NCP’s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Management/Transportation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Chapter.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500" w:bottom="1260" w:left="1580" w:right="0"/>
        </w:sectPr>
      </w:pPr>
    </w:p>
    <w:p>
      <w:pPr>
        <w:pStyle w:val="BodyText"/>
        <w:spacing w:before="76"/>
        <w:ind w:left="940"/>
      </w:pPr>
      <w:r>
        <w:rPr/>
        <w:t>Streets</w:t>
      </w:r>
      <w:r>
        <w:rPr>
          <w:spacing w:val="-2"/>
        </w:rPr>
        <w:t> </w:t>
      </w:r>
      <w:r>
        <w:rPr/>
        <w:t>that are</w:t>
      </w:r>
      <w:r>
        <w:rPr>
          <w:spacing w:val="-1"/>
        </w:rPr>
        <w:t> </w:t>
      </w:r>
      <w:r>
        <w:rPr/>
        <w:t>missing sidewalks in this area are:</w:t>
      </w:r>
    </w:p>
    <w:p>
      <w:pPr>
        <w:pStyle w:val="BodyText"/>
      </w:pPr>
    </w:p>
    <w:p>
      <w:pPr>
        <w:pStyle w:val="ListParagraph"/>
        <w:numPr>
          <w:ilvl w:val="3"/>
          <w:numId w:val="7"/>
        </w:numPr>
        <w:tabs>
          <w:tab w:pos="940" w:val="left" w:leader="none"/>
        </w:tabs>
        <w:spacing w:line="275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N. Jefferson</w:t>
      </w:r>
      <w:r>
        <w:rPr>
          <w:spacing w:val="-1"/>
          <w:sz w:val="24"/>
        </w:rPr>
        <w:t> </w:t>
      </w:r>
      <w:r>
        <w:rPr>
          <w:sz w:val="24"/>
        </w:rPr>
        <w:t>St.</w:t>
      </w:r>
      <w:r>
        <w:rPr>
          <w:spacing w:val="-1"/>
          <w:sz w:val="24"/>
        </w:rPr>
        <w:t> </w:t>
      </w:r>
      <w:r>
        <w:rPr>
          <w:sz w:val="24"/>
        </w:rPr>
        <w:t>(no sidewalk on one side of the street);</w:t>
      </w:r>
    </w:p>
    <w:p>
      <w:pPr>
        <w:pStyle w:val="ListParagraph"/>
        <w:numPr>
          <w:ilvl w:val="3"/>
          <w:numId w:val="7"/>
        </w:numPr>
        <w:tabs>
          <w:tab w:pos="940" w:val="left" w:leader="none"/>
        </w:tabs>
        <w:spacing w:line="275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N.</w:t>
      </w:r>
      <w:r>
        <w:rPr>
          <w:spacing w:val="-1"/>
          <w:sz w:val="24"/>
        </w:rPr>
        <w:t> </w:t>
      </w:r>
      <w:r>
        <w:rPr>
          <w:sz w:val="24"/>
        </w:rPr>
        <w:t>Kensington St.</w:t>
      </w:r>
      <w:r>
        <w:rPr>
          <w:spacing w:val="-1"/>
          <w:sz w:val="24"/>
        </w:rPr>
        <w:t> </w:t>
      </w:r>
      <w:r>
        <w:rPr>
          <w:sz w:val="24"/>
        </w:rPr>
        <w:t>(no sidewalks on one side of the street);</w:t>
      </w:r>
    </w:p>
    <w:p>
      <w:pPr>
        <w:pStyle w:val="ListParagraph"/>
        <w:numPr>
          <w:ilvl w:val="3"/>
          <w:numId w:val="7"/>
        </w:numPr>
        <w:tabs>
          <w:tab w:pos="940" w:val="left" w:leader="none"/>
        </w:tabs>
        <w:spacing w:line="275" w:lineRule="exact" w:before="3" w:after="0"/>
        <w:ind w:left="940" w:right="0" w:hanging="360"/>
        <w:jc w:val="left"/>
        <w:rPr>
          <w:sz w:val="24"/>
        </w:rPr>
      </w:pPr>
      <w:r>
        <w:rPr>
          <w:sz w:val="24"/>
        </w:rPr>
        <w:t>N.</w:t>
      </w:r>
      <w:r>
        <w:rPr>
          <w:spacing w:val="-1"/>
          <w:sz w:val="24"/>
        </w:rPr>
        <w:t> </w:t>
      </w:r>
      <w:r>
        <w:rPr>
          <w:sz w:val="24"/>
        </w:rPr>
        <w:t>Lexington</w:t>
      </w:r>
      <w:r>
        <w:rPr>
          <w:spacing w:val="-1"/>
          <w:sz w:val="24"/>
        </w:rPr>
        <w:t> </w:t>
      </w:r>
      <w:r>
        <w:rPr>
          <w:sz w:val="24"/>
        </w:rPr>
        <w:t>St.</w:t>
      </w:r>
      <w:r>
        <w:rPr>
          <w:spacing w:val="-1"/>
          <w:sz w:val="24"/>
        </w:rPr>
        <w:t> </w:t>
      </w:r>
      <w:r>
        <w:rPr>
          <w:sz w:val="24"/>
        </w:rPr>
        <w:t>(no sidewalks on either side of the</w:t>
      </w:r>
      <w:r>
        <w:rPr>
          <w:spacing w:val="-1"/>
          <w:sz w:val="24"/>
        </w:rPr>
        <w:t> </w:t>
      </w:r>
      <w:r>
        <w:rPr>
          <w:sz w:val="24"/>
        </w:rPr>
        <w:t>street);</w:t>
      </w:r>
    </w:p>
    <w:p>
      <w:pPr>
        <w:pStyle w:val="ListParagraph"/>
        <w:numPr>
          <w:ilvl w:val="3"/>
          <w:numId w:val="7"/>
        </w:numPr>
        <w:tabs>
          <w:tab w:pos="940" w:val="left" w:leader="none"/>
        </w:tabs>
        <w:spacing w:line="275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5th</w:t>
      </w:r>
      <w:r>
        <w:rPr>
          <w:spacing w:val="-1"/>
          <w:sz w:val="24"/>
        </w:rPr>
        <w:t> </w:t>
      </w:r>
      <w:r>
        <w:rPr>
          <w:sz w:val="24"/>
        </w:rPr>
        <w:t>St. N. (no sidewalks on either side of the street);</w:t>
      </w:r>
    </w:p>
    <w:p>
      <w:pPr>
        <w:pStyle w:val="ListParagraph"/>
        <w:numPr>
          <w:ilvl w:val="3"/>
          <w:numId w:val="7"/>
        </w:numPr>
        <w:tabs>
          <w:tab w:pos="940" w:val="left" w:leader="none"/>
        </w:tabs>
        <w:spacing w:line="275" w:lineRule="exact" w:before="2" w:after="0"/>
        <w:ind w:left="940" w:right="0" w:hanging="360"/>
        <w:jc w:val="left"/>
        <w:rPr>
          <w:sz w:val="24"/>
        </w:rPr>
      </w:pPr>
      <w:r>
        <w:rPr>
          <w:sz w:val="24"/>
        </w:rPr>
        <w:t>6th</w:t>
      </w:r>
      <w:r>
        <w:rPr>
          <w:spacing w:val="-1"/>
          <w:sz w:val="24"/>
        </w:rPr>
        <w:t> </w:t>
      </w:r>
      <w:r>
        <w:rPr>
          <w:sz w:val="24"/>
        </w:rPr>
        <w:t>St. N. (no sidewalks on either side of the street);</w:t>
      </w:r>
    </w:p>
    <w:p>
      <w:pPr>
        <w:pStyle w:val="ListParagraph"/>
        <w:numPr>
          <w:ilvl w:val="3"/>
          <w:numId w:val="7"/>
        </w:numPr>
        <w:tabs>
          <w:tab w:pos="940" w:val="left" w:leader="none"/>
        </w:tabs>
        <w:spacing w:line="275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8th</w:t>
      </w:r>
      <w:r>
        <w:rPr>
          <w:spacing w:val="-1"/>
          <w:sz w:val="24"/>
        </w:rPr>
        <w:t> </w:t>
      </w:r>
      <w:r>
        <w:rPr>
          <w:sz w:val="24"/>
        </w:rPr>
        <w:t>St. N.</w:t>
      </w:r>
      <w:r>
        <w:rPr>
          <w:sz w:val="24"/>
          <w:vertAlign w:val="superscript"/>
        </w:rPr>
        <w:t>76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(no sidewalks on either side of the street); and,</w:t>
      </w:r>
    </w:p>
    <w:p>
      <w:pPr>
        <w:pStyle w:val="ListParagraph"/>
        <w:numPr>
          <w:ilvl w:val="3"/>
          <w:numId w:val="7"/>
        </w:numPr>
        <w:tabs>
          <w:tab w:pos="940" w:val="left" w:leader="none"/>
        </w:tabs>
        <w:spacing w:line="240" w:lineRule="auto" w:before="3" w:after="0"/>
        <w:ind w:left="940" w:right="0" w:hanging="360"/>
        <w:jc w:val="left"/>
        <w:rPr>
          <w:sz w:val="24"/>
        </w:rPr>
      </w:pPr>
      <w:r>
        <w:rPr>
          <w:sz w:val="24"/>
        </w:rPr>
        <w:t>8th</w:t>
      </w:r>
      <w:r>
        <w:rPr>
          <w:spacing w:val="-1"/>
          <w:sz w:val="24"/>
        </w:rPr>
        <w:t> </w:t>
      </w:r>
      <w:r>
        <w:rPr>
          <w:sz w:val="24"/>
        </w:rPr>
        <w:t>Road N. (no sidewalks on either side of the street)</w:t>
      </w:r>
    </w:p>
    <w:p>
      <w:pPr>
        <w:pStyle w:val="BodyText"/>
      </w:pPr>
    </w:p>
    <w:p>
      <w:pPr>
        <w:pStyle w:val="BodyText"/>
        <w:ind w:left="220" w:right="2015" w:firstLine="720"/>
      </w:pPr>
      <w:r>
        <w:rPr/>
        <w:t>Bluemont residents recommend the installation of sidewalks on at least one side</w:t>
      </w:r>
      <w:r>
        <w:rPr>
          <w:spacing w:val="-57"/>
        </w:rPr>
        <w:t> </w:t>
      </w:r>
      <w:r>
        <w:rPr/>
        <w:t>of the street for each road in this area. Notably, the area’s numbered streets are already</w:t>
      </w:r>
      <w:r>
        <w:rPr>
          <w:spacing w:val="1"/>
        </w:rPr>
        <w:t> </w:t>
      </w:r>
      <w:r>
        <w:rPr/>
        <w:t>quite wide and the installation of sidewalks into the roadway would have the additional</w:t>
      </w:r>
      <w:r>
        <w:rPr>
          <w:spacing w:val="-57"/>
        </w:rPr>
        <w:t> </w:t>
      </w:r>
      <w:r>
        <w:rPr/>
        <w:t>benefit</w:t>
      </w:r>
      <w:r>
        <w:rPr>
          <w:spacing w:val="-1"/>
        </w:rPr>
        <w:t> </w:t>
      </w:r>
      <w:r>
        <w:rPr/>
        <w:t>of slowing traffic and deterring the usage of these streets as cut-through</w:t>
      </w:r>
      <w:r>
        <w:rPr>
          <w:spacing w:val="-1"/>
        </w:rPr>
        <w:t> </w:t>
      </w:r>
      <w:r>
        <w:rPr/>
        <w:t>routes.</w:t>
      </w:r>
    </w:p>
    <w:p>
      <w:pPr>
        <w:pStyle w:val="BodyText"/>
        <w:spacing w:before="11"/>
        <w:rPr>
          <w:sz w:val="21"/>
        </w:rPr>
      </w:pPr>
      <w:r>
        <w:rPr/>
        <w:pict>
          <v:shape style="position:absolute;margin-left:84.480003pt;margin-top:14.092913pt;width:443.05pt;height:43.95pt;mso-position-horizontal-relative:page;mso-position-vertical-relative:paragraph;z-index:-15715840;mso-wrap-distance-left:0;mso-wrap-distance-right:0" type="#_x0000_t202" id="docshape27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135"/>
                  </w:pPr>
                  <w:r>
                    <w:rPr>
                      <w:b/>
                    </w:rPr>
                    <w:t>Recommendation V-4: </w:t>
                  </w:r>
                  <w:r>
                    <w:rPr/>
                    <w:t>Install sidewalks on at least one side of the street on N. Jefferson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St., N. Kensington St., N. Lexington St., 5th St. N., 6th St. N., 8th St. N., and 8th Road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N..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6"/>
        <w:rPr>
          <w:sz w:val="16"/>
        </w:rPr>
      </w:pPr>
    </w:p>
    <w:p>
      <w:pPr>
        <w:pStyle w:val="Heading1"/>
        <w:spacing w:before="90"/>
      </w:pPr>
      <w:r>
        <w:rPr/>
        <w:t>3.</w:t>
      </w:r>
      <w:r>
        <w:rPr>
          <w:spacing w:val="-1"/>
        </w:rPr>
        <w:t> </w:t>
      </w:r>
      <w:r>
        <w:rPr/>
        <w:t>Wilson Boulevard Utility Lines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ind w:left="220" w:right="1915" w:firstLine="720"/>
      </w:pPr>
      <w:r>
        <w:rPr/>
        <w:t>The Bluemont NCP 2010 Survey included two questions regarding the utility</w:t>
      </w:r>
      <w:r>
        <w:rPr>
          <w:spacing w:val="1"/>
        </w:rPr>
        <w:t> </w:t>
      </w:r>
      <w:r>
        <w:rPr/>
        <w:t>lines that run along Wilson Blvd.</w:t>
      </w:r>
      <w:r>
        <w:rPr>
          <w:vertAlign w:val="superscript"/>
        </w:rPr>
        <w:t>77</w:t>
      </w:r>
      <w:r>
        <w:rPr>
          <w:vertAlign w:val="baseline"/>
        </w:rPr>
        <w:t> Residents were asked how they felt about the</w:t>
      </w:r>
      <w:r>
        <w:rPr>
          <w:spacing w:val="1"/>
          <w:vertAlign w:val="baseline"/>
        </w:rPr>
        <w:t> </w:t>
      </w:r>
      <w:r>
        <w:rPr>
          <w:vertAlign w:val="baseline"/>
        </w:rPr>
        <w:t>statement: “The utility poles along Wilson Blvd. should be placed underground</w:t>
      </w:r>
      <w:r>
        <w:rPr>
          <w:spacing w:val="1"/>
          <w:vertAlign w:val="baseline"/>
        </w:rPr>
        <w:t> </w:t>
      </w:r>
      <w:r>
        <w:rPr>
          <w:vertAlign w:val="baseline"/>
        </w:rPr>
        <w:t>(removing the poles) to make the sidewalks more easily passable for pedestrians and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disabled.”</w:t>
      </w:r>
      <w:r>
        <w:rPr>
          <w:vertAlign w:val="superscript"/>
        </w:rPr>
        <w:t>78</w:t>
      </w:r>
      <w:r>
        <w:rPr>
          <w:vertAlign w:val="baseline"/>
        </w:rPr>
        <w:t> Of the 350 people who responded to this question, 73.4% strongly agreed or</w:t>
      </w:r>
      <w:r>
        <w:rPr>
          <w:spacing w:val="-57"/>
          <w:vertAlign w:val="baseline"/>
        </w:rPr>
        <w:t> </w:t>
      </w:r>
      <w:r>
        <w:rPr>
          <w:vertAlign w:val="baseline"/>
        </w:rPr>
        <w:t>agreed with the statement.</w:t>
      </w:r>
      <w:r>
        <w:rPr>
          <w:vertAlign w:val="superscript"/>
        </w:rPr>
        <w:t>79</w:t>
      </w:r>
      <w:r>
        <w:rPr>
          <w:vertAlign w:val="baseline"/>
        </w:rPr>
        <w:t> Only 11.1% of respondents strongly disagreed or disagreed</w:t>
      </w:r>
      <w:r>
        <w:rPr>
          <w:spacing w:val="1"/>
          <w:vertAlign w:val="baseline"/>
        </w:rPr>
        <w:t> </w:t>
      </w:r>
      <w:r>
        <w:rPr>
          <w:vertAlign w:val="baseline"/>
        </w:rPr>
        <w:t>with the statement and 15.4% had no opinion.</w:t>
      </w:r>
      <w:r>
        <w:rPr>
          <w:vertAlign w:val="superscript"/>
        </w:rPr>
        <w:t>80</w:t>
      </w:r>
    </w:p>
    <w:p>
      <w:pPr>
        <w:pStyle w:val="BodyText"/>
      </w:pPr>
    </w:p>
    <w:p>
      <w:pPr>
        <w:pStyle w:val="BodyText"/>
        <w:ind w:left="220" w:right="1858" w:firstLine="720"/>
      </w:pPr>
      <w:r>
        <w:rPr/>
        <w:t>The survey also asked who should generally bear the cost of burying utilities</w:t>
      </w:r>
      <w:r>
        <w:rPr>
          <w:spacing w:val="1"/>
        </w:rPr>
        <w:t> </w:t>
      </w:r>
      <w:r>
        <w:rPr/>
        <w:t>lines, and permitted respondents to choose multiple parties to bear such costs.</w:t>
      </w:r>
      <w:r>
        <w:rPr>
          <w:vertAlign w:val="superscript"/>
        </w:rPr>
        <w:t>81</w:t>
      </w:r>
      <w:r>
        <w:rPr>
          <w:vertAlign w:val="baseline"/>
        </w:rPr>
        <w:t> In</w:t>
      </w:r>
      <w:r>
        <w:rPr>
          <w:spacing w:val="1"/>
          <w:vertAlign w:val="baseline"/>
        </w:rPr>
        <w:t> </w:t>
      </w:r>
      <w:r>
        <w:rPr>
          <w:vertAlign w:val="baseline"/>
        </w:rPr>
        <w:t>response, 78.4% of respondents stated that developers should bear the costs, followed by</w:t>
      </w:r>
      <w:r>
        <w:rPr>
          <w:spacing w:val="-57"/>
          <w:vertAlign w:val="baseline"/>
        </w:rPr>
        <w:t> </w:t>
      </w:r>
      <w:r>
        <w:rPr>
          <w:vertAlign w:val="baseline"/>
        </w:rPr>
        <w:t>68.2% selecting Dominion Virginia Power and 51.6% selecting Arlington County</w:t>
      </w:r>
      <w:r>
        <w:rPr>
          <w:spacing w:val="1"/>
          <w:vertAlign w:val="baseline"/>
        </w:rPr>
        <w:t> </w:t>
      </w:r>
      <w:r>
        <w:rPr>
          <w:vertAlign w:val="baseline"/>
        </w:rPr>
        <w:t>taxpayers.</w:t>
      </w:r>
      <w:r>
        <w:rPr>
          <w:vertAlign w:val="superscript"/>
        </w:rPr>
        <w:t>82</w:t>
      </w:r>
      <w:r>
        <w:rPr>
          <w:spacing w:val="-3"/>
          <w:vertAlign w:val="baseline"/>
        </w:rPr>
        <w:t> </w:t>
      </w:r>
      <w:r>
        <w:rPr>
          <w:vertAlign w:val="baseline"/>
        </w:rPr>
        <w:t>There</w:t>
      </w:r>
      <w:r>
        <w:rPr>
          <w:spacing w:val="-1"/>
          <w:vertAlign w:val="baseline"/>
        </w:rPr>
        <w:t> </w:t>
      </w:r>
      <w:r>
        <w:rPr>
          <w:vertAlign w:val="baseline"/>
        </w:rPr>
        <w:t>were</w:t>
      </w:r>
      <w:r>
        <w:rPr>
          <w:spacing w:val="-1"/>
          <w:vertAlign w:val="baseline"/>
        </w:rPr>
        <w:t> </w:t>
      </w:r>
      <w:r>
        <w:rPr>
          <w:vertAlign w:val="baseline"/>
        </w:rPr>
        <w:t>37</w:t>
      </w:r>
      <w:r>
        <w:rPr>
          <w:spacing w:val="-1"/>
          <w:vertAlign w:val="baseline"/>
        </w:rPr>
        <w:t> </w:t>
      </w:r>
      <w:r>
        <w:rPr>
          <w:vertAlign w:val="baseline"/>
        </w:rPr>
        <w:t>separate</w:t>
      </w:r>
      <w:r>
        <w:rPr>
          <w:spacing w:val="-1"/>
          <w:vertAlign w:val="baseline"/>
        </w:rPr>
        <w:t> </w:t>
      </w:r>
      <w:r>
        <w:rPr>
          <w:vertAlign w:val="baseline"/>
        </w:rPr>
        <w:t>narrative</w:t>
      </w:r>
      <w:r>
        <w:rPr>
          <w:spacing w:val="-2"/>
          <w:vertAlign w:val="baseline"/>
        </w:rPr>
        <w:t> </w:t>
      </w:r>
      <w:r>
        <w:rPr>
          <w:vertAlign w:val="baseline"/>
        </w:rPr>
        <w:t>answers</w:t>
      </w:r>
      <w:r>
        <w:rPr>
          <w:spacing w:val="-1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question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who</w:t>
      </w:r>
      <w:r>
        <w:rPr>
          <w:spacing w:val="-1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1"/>
          <w:vertAlign w:val="baseline"/>
        </w:rPr>
        <w:t> </w:t>
      </w:r>
      <w:r>
        <w:rPr>
          <w:vertAlign w:val="baseline"/>
        </w:rPr>
        <w:t>bear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  <w:r>
        <w:rPr/>
        <w:pict>
          <v:rect style="position:absolute;margin-left:90pt;margin-top:13.784287pt;width:144pt;height:.48pt;mso-position-horizontal-relative:page;mso-position-vertical-relative:paragraph;z-index:-15715328;mso-wrap-distance-left:0;mso-wrap-distance-right:0" id="docshape28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5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76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Reportedly,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8th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Street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currently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have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outstanding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before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petition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install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sidewalks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8th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Street N.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between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N.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Jefferson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7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N.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Kensington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Streets.</w:t>
      </w:r>
    </w:p>
    <w:p>
      <w:pPr>
        <w:spacing w:line="254" w:lineRule="auto" w:before="3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77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15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16.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Wilson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Boulevard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Sidewalks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discussion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-4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difficulties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utility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poles,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located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along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Wilson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Boulevard,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impose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upon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pedestrians.</w:t>
      </w:r>
      <w:r>
        <w:rPr>
          <w:spacing w:val="-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through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14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 C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depict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some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utility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poles.</w:t>
      </w:r>
    </w:p>
    <w:p>
      <w:pPr>
        <w:spacing w:line="193" w:lineRule="exact"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78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15.</w:t>
      </w:r>
    </w:p>
    <w:p>
      <w:pPr>
        <w:spacing w:line="254" w:lineRule="auto" w:before="11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79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15.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asked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scale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their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opinions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statement from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 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5, 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 representing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strongly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disagree 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 representing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strongly agree.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 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purposes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 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discussion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 response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disagree,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 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opinion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 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4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agree.</w:t>
      </w:r>
    </w:p>
    <w:p>
      <w:pPr>
        <w:spacing w:before="1"/>
        <w:ind w:left="220" w:right="0" w:firstLine="0"/>
        <w:jc w:val="left"/>
        <w:rPr>
          <w:i/>
          <w:sz w:val="17"/>
        </w:rPr>
      </w:pPr>
      <w:r>
        <w:rPr>
          <w:w w:val="105"/>
          <w:sz w:val="17"/>
          <w:vertAlign w:val="superscript"/>
        </w:rPr>
        <w:t>80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</w:p>
    <w:p>
      <w:pPr>
        <w:spacing w:line="254" w:lineRule="auto" w:before="11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81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16.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Notably,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addressed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undergrounding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utility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lines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generally,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immediately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followed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Wilson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Boulevard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utility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line question.</w:t>
      </w:r>
    </w:p>
    <w:p>
      <w:pPr>
        <w:spacing w:line="194" w:lineRule="exact"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82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16.</w:t>
      </w:r>
    </w:p>
    <w:p>
      <w:pPr>
        <w:spacing w:after="0" w:line="194" w:lineRule="exact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116"/>
        <w:ind w:left="220" w:right="1833"/>
      </w:pPr>
      <w:r>
        <w:rPr/>
        <w:t>the costs of burying utility lines.</w:t>
      </w:r>
      <w:r>
        <w:rPr>
          <w:vertAlign w:val="superscript"/>
        </w:rPr>
        <w:t>83</w:t>
      </w:r>
      <w:r>
        <w:rPr>
          <w:vertAlign w:val="baseline"/>
        </w:rPr>
        <w:t> What seemed most notable in those narrative answers</w:t>
      </w:r>
      <w:r>
        <w:rPr>
          <w:spacing w:val="1"/>
          <w:vertAlign w:val="baseline"/>
        </w:rPr>
        <w:t> </w:t>
      </w:r>
      <w:r>
        <w:rPr>
          <w:vertAlign w:val="baseline"/>
        </w:rPr>
        <w:t>was that a very small number of respondents believed that utility line burial was a bad</w:t>
      </w:r>
      <w:r>
        <w:rPr>
          <w:spacing w:val="1"/>
          <w:vertAlign w:val="baseline"/>
        </w:rPr>
        <w:t> </w:t>
      </w:r>
      <w:r>
        <w:rPr>
          <w:vertAlign w:val="baseline"/>
        </w:rPr>
        <w:t>idea or thought that the cost burden should be placed exclusively on property owners</w:t>
      </w:r>
      <w:r>
        <w:rPr>
          <w:spacing w:val="1"/>
          <w:vertAlign w:val="baseline"/>
        </w:rPr>
        <w:t> </w:t>
      </w:r>
      <w:r>
        <w:rPr>
          <w:vertAlign w:val="baseline"/>
        </w:rPr>
        <w:t>located near the utility lines. A number of respondents pointed out that utility line burial</w:t>
      </w:r>
      <w:r>
        <w:rPr>
          <w:spacing w:val="1"/>
          <w:vertAlign w:val="baseline"/>
        </w:rPr>
        <w:t> </w:t>
      </w:r>
      <w:r>
        <w:rPr>
          <w:vertAlign w:val="baseline"/>
        </w:rPr>
        <w:t>should be done in concert with the movement of other sidewalk obstacles such as parking</w:t>
      </w:r>
      <w:r>
        <w:rPr>
          <w:spacing w:val="-57"/>
          <w:vertAlign w:val="baseline"/>
        </w:rPr>
        <w:t> </w:t>
      </w:r>
      <w:r>
        <w:rPr>
          <w:vertAlign w:val="baseline"/>
        </w:rPr>
        <w:t>and street signs, as sidewalks would otherwise still be significantly obstructed. From</w:t>
      </w:r>
      <w:r>
        <w:rPr>
          <w:spacing w:val="1"/>
          <w:vertAlign w:val="baseline"/>
        </w:rPr>
        <w:t> </w:t>
      </w:r>
      <w:r>
        <w:rPr>
          <w:vertAlign w:val="baseline"/>
        </w:rPr>
        <w:t>these</w:t>
      </w:r>
      <w:r>
        <w:rPr>
          <w:spacing w:val="1"/>
          <w:vertAlign w:val="baseline"/>
        </w:rPr>
        <w:t> </w:t>
      </w:r>
      <w:r>
        <w:rPr>
          <w:vertAlign w:val="baseline"/>
        </w:rPr>
        <w:t>responses,</w:t>
      </w:r>
      <w:r>
        <w:rPr>
          <w:spacing w:val="2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appears</w:t>
      </w:r>
      <w:r>
        <w:rPr>
          <w:spacing w:val="2"/>
          <w:vertAlign w:val="baseline"/>
        </w:rPr>
        <w:t> </w:t>
      </w:r>
      <w:r>
        <w:rPr>
          <w:vertAlign w:val="baseline"/>
        </w:rPr>
        <w:t>that</w:t>
      </w:r>
      <w:r>
        <w:rPr>
          <w:spacing w:val="2"/>
          <w:vertAlign w:val="baseline"/>
        </w:rPr>
        <w:t> </w:t>
      </w:r>
      <w:r>
        <w:rPr>
          <w:vertAlign w:val="baseline"/>
        </w:rPr>
        <w:t>Bluemont residents</w:t>
      </w:r>
      <w:r>
        <w:rPr>
          <w:spacing w:val="2"/>
          <w:vertAlign w:val="baseline"/>
        </w:rPr>
        <w:t> </w:t>
      </w:r>
      <w:r>
        <w:rPr>
          <w:vertAlign w:val="baseline"/>
        </w:rPr>
        <w:t>broadly</w:t>
      </w:r>
      <w:r>
        <w:rPr>
          <w:spacing w:val="2"/>
          <w:vertAlign w:val="baseline"/>
        </w:rPr>
        <w:t> </w:t>
      </w:r>
      <w:r>
        <w:rPr>
          <w:vertAlign w:val="baseline"/>
        </w:rPr>
        <w:t>support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2"/>
          <w:vertAlign w:val="baseline"/>
        </w:rPr>
        <w:t> </w:t>
      </w:r>
      <w:r>
        <w:rPr>
          <w:vertAlign w:val="baseline"/>
        </w:rPr>
        <w:t>undergrounding</w:t>
      </w:r>
      <w:r>
        <w:rPr>
          <w:spacing w:val="1"/>
          <w:vertAlign w:val="baseline"/>
        </w:rPr>
        <w:t> </w:t>
      </w:r>
      <w:r>
        <w:rPr>
          <w:vertAlign w:val="baseline"/>
        </w:rPr>
        <w:t>of utility lines along Wilson Blvd. and generally believe that the cost of undergrounding</w:t>
      </w:r>
      <w:r>
        <w:rPr>
          <w:spacing w:val="1"/>
          <w:vertAlign w:val="baseline"/>
        </w:rPr>
        <w:t> </w:t>
      </w:r>
      <w:r>
        <w:rPr>
          <w:vertAlign w:val="baseline"/>
        </w:rPr>
        <w:t>should be broadly shared, with a preference for developers and Dominion Virginia Power</w:t>
      </w:r>
      <w:r>
        <w:rPr>
          <w:spacing w:val="-58"/>
          <w:vertAlign w:val="baseline"/>
        </w:rPr>
        <w:t> </w:t>
      </w:r>
      <w:r>
        <w:rPr>
          <w:vertAlign w:val="baseline"/>
        </w:rPr>
        <w:t>to bear the costs and an acceptance that Arlington County taxpayers may have to help</w:t>
      </w:r>
      <w:r>
        <w:rPr>
          <w:spacing w:val="1"/>
          <w:vertAlign w:val="baseline"/>
        </w:rPr>
        <w:t> </w:t>
      </w:r>
      <w:r>
        <w:rPr>
          <w:vertAlign w:val="baseline"/>
        </w:rPr>
        <w:t>defray the costs as well.</w:t>
      </w:r>
    </w:p>
    <w:p>
      <w:pPr>
        <w:pStyle w:val="BodyText"/>
        <w:spacing w:before="3"/>
        <w:rPr>
          <w:sz w:val="22"/>
        </w:rPr>
      </w:pPr>
      <w:r>
        <w:rPr/>
        <w:pict>
          <v:shape style="position:absolute;margin-left:84.480003pt;margin-top:14.252891pt;width:443.05pt;height:57.6pt;mso-position-horizontal-relative:page;mso-position-vertical-relative:paragraph;z-index:-15714816;mso-wrap-distance-left:0;mso-wrap-distance-right:0" type="#_x0000_t202" id="docshape29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627"/>
                  </w:pPr>
                  <w:r>
                    <w:rPr>
                      <w:b/>
                    </w:rPr>
                    <w:t>Recommendation V-5: </w:t>
                  </w:r>
                  <w:r>
                    <w:rPr/>
                    <w:t>The utility lines along Wilson Blvd. should be placed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underground and the costs of this undergrounding should be primarily borne by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developers and Dominion Virginia Power, along with Arlington County taxpayers if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necessary.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7"/>
        </w:rPr>
      </w:pPr>
      <w:r>
        <w:rPr/>
        <w:pict>
          <v:rect style="position:absolute;margin-left:90pt;margin-top:17.273203pt;width:144pt;height:.48pt;mso-position-horizontal-relative:page;mso-position-vertical-relative:paragraph;z-index:-15714304;mso-wrap-distance-left:0;mso-wrap-distance-right:0" id="docshape30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83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(Narrative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Responses),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IV.3.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20" w:bottom="1260" w:left="1580" w:right="0"/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Heading1"/>
        <w:numPr>
          <w:ilvl w:val="0"/>
          <w:numId w:val="2"/>
        </w:numPr>
        <w:tabs>
          <w:tab w:pos="607" w:val="left" w:leader="none"/>
        </w:tabs>
        <w:spacing w:line="240" w:lineRule="auto" w:before="90" w:after="0"/>
        <w:ind w:left="606" w:right="0" w:hanging="387"/>
        <w:jc w:val="left"/>
      </w:pPr>
      <w:bookmarkStart w:name="_TOC_250013" w:id="5"/>
      <w:r>
        <w:rPr/>
        <w:t>Traffic</w:t>
      </w:r>
      <w:r>
        <w:rPr>
          <w:spacing w:val="-1"/>
        </w:rPr>
        <w:t> </w:t>
      </w:r>
      <w:r>
        <w:rPr/>
        <w:t>Management</w:t>
      </w:r>
      <w:r>
        <w:rPr>
          <w:spacing w:val="-1"/>
        </w:rPr>
        <w:t> </w:t>
      </w:r>
      <w:bookmarkEnd w:id="5"/>
      <w:r>
        <w:rPr/>
        <w:t>and Transportation</w:t>
      </w:r>
    </w:p>
    <w:p>
      <w:pPr>
        <w:pStyle w:val="BodyText"/>
        <w:rPr>
          <w:b/>
        </w:rPr>
      </w:pPr>
    </w:p>
    <w:p>
      <w:pPr>
        <w:spacing w:before="0"/>
        <w:ind w:left="220" w:right="0" w:firstLine="0"/>
        <w:jc w:val="left"/>
        <w:rPr>
          <w:b/>
          <w:sz w:val="24"/>
        </w:rPr>
      </w:pPr>
      <w:r>
        <w:rPr>
          <w:b/>
          <w:sz w:val="24"/>
        </w:rPr>
        <w:t>A.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Traffic Management</w:t>
      </w:r>
    </w:p>
    <w:p>
      <w:pPr>
        <w:pStyle w:val="BodyText"/>
        <w:rPr>
          <w:b/>
        </w:rPr>
      </w:pPr>
    </w:p>
    <w:p>
      <w:pPr>
        <w:pStyle w:val="BodyText"/>
        <w:ind w:left="220" w:right="1882" w:firstLine="720"/>
      </w:pPr>
      <w:r>
        <w:rPr/>
        <w:t>Bluemont residents responding to the 2010 neighborhood survey indicated</w:t>
      </w:r>
      <w:r>
        <w:rPr>
          <w:spacing w:val="1"/>
        </w:rPr>
        <w:t> </w:t>
      </w:r>
      <w:r>
        <w:rPr/>
        <w:t>concern about speeding on neighborhood streets and their use as “cut-throughs” by</w:t>
      </w:r>
      <w:r>
        <w:rPr>
          <w:spacing w:val="1"/>
        </w:rPr>
        <w:t> </w:t>
      </w:r>
      <w:r>
        <w:rPr/>
        <w:t>vehicles attempting to avoid Bluemont’s congested arterial roads. Of the survey</w:t>
      </w:r>
      <w:r>
        <w:rPr>
          <w:spacing w:val="1"/>
        </w:rPr>
        <w:t> </w:t>
      </w:r>
      <w:r>
        <w:rPr/>
        <w:t>respondents who expressed an opinion, 62.3% were concerned about cut-through traffic</w:t>
      </w:r>
      <w:r>
        <w:rPr>
          <w:spacing w:val="1"/>
        </w:rPr>
        <w:t> </w:t>
      </w:r>
      <w:r>
        <w:rPr/>
        <w:t>and 83.3% were concerned about excessive speed in the neighborhood.</w:t>
      </w:r>
      <w:r>
        <w:rPr>
          <w:vertAlign w:val="superscript"/>
        </w:rPr>
        <w:t>84</w:t>
      </w:r>
      <w:r>
        <w:rPr>
          <w:vertAlign w:val="baseline"/>
        </w:rPr>
        <w:t> This theme</w:t>
      </w:r>
      <w:r>
        <w:rPr>
          <w:spacing w:val="1"/>
          <w:vertAlign w:val="baseline"/>
        </w:rPr>
        <w:t> </w:t>
      </w:r>
      <w:r>
        <w:rPr>
          <w:vertAlign w:val="baseline"/>
        </w:rPr>
        <w:t>continued in the discrete comments written by survey respondents. Of the survey’s 112</w:t>
      </w:r>
      <w:r>
        <w:rPr>
          <w:spacing w:val="1"/>
          <w:vertAlign w:val="baseline"/>
        </w:rPr>
        <w:t> </w:t>
      </w:r>
      <w:r>
        <w:rPr>
          <w:vertAlign w:val="baseline"/>
        </w:rPr>
        <w:t>narrative comments on traffic concerns, there were 26 complaints about speeding</w:t>
      </w:r>
      <w:r>
        <w:rPr>
          <w:spacing w:val="1"/>
          <w:vertAlign w:val="baseline"/>
        </w:rPr>
        <w:t> </w:t>
      </w:r>
      <w:r>
        <w:rPr>
          <w:vertAlign w:val="baseline"/>
        </w:rPr>
        <w:t>vehicles and 28 complaints about cut-through traffic.</w:t>
      </w:r>
      <w:r>
        <w:rPr>
          <w:vertAlign w:val="superscript"/>
        </w:rPr>
        <w:t>85</w:t>
      </w:r>
      <w:r>
        <w:rPr>
          <w:vertAlign w:val="baseline"/>
        </w:rPr>
        <w:t> In addition, there were 12</w:t>
      </w:r>
      <w:r>
        <w:rPr>
          <w:spacing w:val="1"/>
          <w:vertAlign w:val="baseline"/>
        </w:rPr>
        <w:t> </w:t>
      </w:r>
      <w:r>
        <w:rPr>
          <w:vertAlign w:val="baseline"/>
        </w:rPr>
        <w:t>complaints about unsafe or problematic intersections.</w:t>
      </w:r>
      <w:r>
        <w:rPr>
          <w:vertAlign w:val="superscript"/>
        </w:rPr>
        <w:t>86</w:t>
      </w:r>
      <w:r>
        <w:rPr>
          <w:vertAlign w:val="baseline"/>
        </w:rPr>
        <w:t> Generally, the comments</w:t>
      </w:r>
      <w:r>
        <w:rPr>
          <w:spacing w:val="1"/>
          <w:vertAlign w:val="baseline"/>
        </w:rPr>
        <w:t> </w:t>
      </w:r>
      <w:r>
        <w:rPr>
          <w:vertAlign w:val="baseline"/>
        </w:rPr>
        <w:t>represent the community’s collective desire for neighborhood streets that favor the needs</w:t>
      </w:r>
      <w:r>
        <w:rPr>
          <w:spacing w:val="-57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residents, not the convenience of through traffic.</w:t>
      </w:r>
    </w:p>
    <w:p>
      <w:pPr>
        <w:pStyle w:val="BodyText"/>
      </w:pPr>
    </w:p>
    <w:p>
      <w:pPr>
        <w:pStyle w:val="Heading1"/>
        <w:numPr>
          <w:ilvl w:val="0"/>
          <w:numId w:val="9"/>
        </w:numPr>
        <w:tabs>
          <w:tab w:pos="460" w:val="left" w:leader="none"/>
        </w:tabs>
        <w:spacing w:line="240" w:lineRule="auto" w:before="0" w:after="0"/>
        <w:ind w:left="460" w:right="0" w:hanging="240"/>
        <w:jc w:val="left"/>
      </w:pPr>
      <w:r>
        <w:rPr/>
        <w:t>Inappropriate</w:t>
      </w:r>
      <w:r>
        <w:rPr>
          <w:spacing w:val="-1"/>
        </w:rPr>
        <w:t> </w:t>
      </w:r>
      <w:r>
        <w:rPr/>
        <w:t>Use of Neighborhood Streets (“Cut-Throughs”)</w:t>
      </w:r>
    </w:p>
    <w:p>
      <w:pPr>
        <w:pStyle w:val="BodyText"/>
        <w:rPr>
          <w:b/>
        </w:rPr>
      </w:pPr>
    </w:p>
    <w:p>
      <w:pPr>
        <w:pStyle w:val="BodyText"/>
        <w:ind w:left="220" w:right="1806" w:firstLine="720"/>
      </w:pPr>
      <w:r>
        <w:rPr/>
        <w:t>There are five principal types of roads within Bluemont: (1) Controlled Access</w:t>
      </w:r>
      <w:r>
        <w:rPr>
          <w:spacing w:val="1"/>
        </w:rPr>
        <w:t> </w:t>
      </w:r>
      <w:r>
        <w:rPr/>
        <w:t>Roads (a single road - Interstate 66); (2) Other Principal Arterial Roads (five roads -</w:t>
      </w:r>
      <w:r>
        <w:rPr>
          <w:spacing w:val="1"/>
        </w:rPr>
        <w:t> </w:t>
      </w:r>
      <w:r>
        <w:rPr/>
        <w:t>Carlin Springs Road between N. Kensington St. and N. George Mason Drive; Wilson</w:t>
      </w:r>
      <w:r>
        <w:rPr>
          <w:spacing w:val="1"/>
        </w:rPr>
        <w:t> </w:t>
      </w:r>
      <w:r>
        <w:rPr/>
        <w:t>Blvd.; Washington Blvd.; N. George Mason Drive; and N. Glebe Road); (3) Minor</w:t>
      </w:r>
      <w:r>
        <w:rPr>
          <w:spacing w:val="1"/>
        </w:rPr>
        <w:t> </w:t>
      </w:r>
      <w:r>
        <w:rPr/>
        <w:t>Arterial</w:t>
      </w:r>
      <w:r>
        <w:rPr>
          <w:spacing w:val="-2"/>
        </w:rPr>
        <w:t> </w:t>
      </w:r>
      <w:r>
        <w:rPr/>
        <w:t>Roads</w:t>
      </w:r>
      <w:r>
        <w:rPr>
          <w:spacing w:val="-1"/>
        </w:rPr>
        <w:t> </w:t>
      </w:r>
      <w:r>
        <w:rPr/>
        <w:t>(a</w:t>
      </w:r>
      <w:r>
        <w:rPr>
          <w:spacing w:val="-1"/>
        </w:rPr>
        <w:t> </w:t>
      </w:r>
      <w:r>
        <w:rPr/>
        <w:t>single</w:t>
      </w:r>
      <w:r>
        <w:rPr>
          <w:spacing w:val="-1"/>
        </w:rPr>
        <w:t> </w:t>
      </w:r>
      <w:r>
        <w:rPr/>
        <w:t>road</w:t>
      </w:r>
      <w:r>
        <w:rPr>
          <w:spacing w:val="-2"/>
        </w:rPr>
        <w:t> </w:t>
      </w:r>
      <w:r>
        <w:rPr/>
        <w:t>–</w:t>
      </w:r>
      <w:r>
        <w:rPr>
          <w:spacing w:val="-1"/>
        </w:rPr>
        <w:t> </w:t>
      </w:r>
      <w:r>
        <w:rPr/>
        <w:t>Carlin</w:t>
      </w:r>
      <w:r>
        <w:rPr>
          <w:spacing w:val="-1"/>
        </w:rPr>
        <w:t> </w:t>
      </w:r>
      <w:r>
        <w:rPr/>
        <w:t>Springs</w:t>
      </w:r>
      <w:r>
        <w:rPr>
          <w:spacing w:val="-1"/>
        </w:rPr>
        <w:t> </w:t>
      </w:r>
      <w:r>
        <w:rPr/>
        <w:t>Road</w:t>
      </w:r>
      <w:r>
        <w:rPr>
          <w:spacing w:val="-2"/>
        </w:rPr>
        <w:t> </w:t>
      </w:r>
      <w:r>
        <w:rPr/>
        <w:t>between</w:t>
      </w:r>
      <w:r>
        <w:rPr>
          <w:spacing w:val="-1"/>
        </w:rPr>
        <w:t> </w:t>
      </w:r>
      <w:r>
        <w:rPr/>
        <w:t>N.</w:t>
      </w:r>
      <w:r>
        <w:rPr>
          <w:spacing w:val="-1"/>
        </w:rPr>
        <w:t> </w:t>
      </w:r>
      <w:r>
        <w:rPr/>
        <w:t>George</w:t>
      </w:r>
      <w:r>
        <w:rPr>
          <w:spacing w:val="-1"/>
        </w:rPr>
        <w:t> </w:t>
      </w:r>
      <w:r>
        <w:rPr/>
        <w:t>Mason</w:t>
      </w:r>
      <w:r>
        <w:rPr>
          <w:spacing w:val="-2"/>
        </w:rPr>
        <w:t> </w:t>
      </w:r>
      <w:r>
        <w:rPr/>
        <w:t>Drive</w:t>
      </w:r>
      <w:r>
        <w:rPr>
          <w:spacing w:val="-1"/>
        </w:rPr>
        <w:t> </w:t>
      </w:r>
      <w:r>
        <w:rPr/>
        <w:t>and</w:t>
      </w:r>
    </w:p>
    <w:p>
      <w:pPr>
        <w:pStyle w:val="BodyText"/>
        <w:spacing w:before="3"/>
        <w:ind w:left="220" w:right="1861"/>
      </w:pPr>
      <w:r>
        <w:rPr/>
        <w:t>N. Glebe Road; (4) Neighborhood Principal Roads (three roads – N. Kensington St. from</w:t>
      </w:r>
      <w:r>
        <w:rPr>
          <w:spacing w:val="-58"/>
        </w:rPr>
        <w:t> </w:t>
      </w:r>
      <w:r>
        <w:rPr/>
        <w:t>Carlin Springs Road to 8th Road N., continuing to N. Lexington St. and onto Wilson</w:t>
      </w:r>
      <w:r>
        <w:rPr>
          <w:spacing w:val="1"/>
        </w:rPr>
        <w:t> </w:t>
      </w:r>
      <w:r>
        <w:rPr/>
        <w:t>Blvd.; N. Jefferson St. onto 8th Road N. to N. Kensington onto Carlin Springs; and N.</w:t>
      </w:r>
      <w:r>
        <w:rPr>
          <w:spacing w:val="1"/>
        </w:rPr>
        <w:t> </w:t>
      </w:r>
      <w:r>
        <w:rPr/>
        <w:t>Harrison St. from Wilson Blvd. to 10th St. N.); and (5) Neighborhood Minor Roads (37</w:t>
      </w:r>
      <w:r>
        <w:rPr>
          <w:spacing w:val="1"/>
        </w:rPr>
        <w:t> </w:t>
      </w:r>
      <w:r>
        <w:rPr/>
        <w:t>roads – all or</w:t>
      </w:r>
      <w:r>
        <w:rPr>
          <w:spacing w:val="-1"/>
        </w:rPr>
        <w:t> </w:t>
      </w:r>
      <w:r>
        <w:rPr/>
        <w:t>portions of the remaining streets within Bluemont).</w:t>
      </w:r>
    </w:p>
    <w:p>
      <w:pPr>
        <w:pStyle w:val="BodyText"/>
      </w:pPr>
    </w:p>
    <w:p>
      <w:pPr>
        <w:pStyle w:val="BodyText"/>
        <w:ind w:left="220" w:right="1848" w:firstLine="720"/>
      </w:pPr>
      <w:r>
        <w:rPr/>
        <w:t>As many residents noted in the neighborhood survey, when drivers are not able to</w:t>
      </w:r>
      <w:r>
        <w:rPr>
          <w:spacing w:val="-58"/>
        </w:rPr>
        <w:t> </w:t>
      </w:r>
      <w:r>
        <w:rPr/>
        <w:t>move with ease along arterial roads, many will instead use neighborhood streets.</w:t>
      </w:r>
      <w:r>
        <w:rPr>
          <w:vertAlign w:val="superscript"/>
        </w:rPr>
        <w:t>87</w:t>
      </w:r>
      <w:r>
        <w:rPr>
          <w:spacing w:val="1"/>
          <w:vertAlign w:val="baseline"/>
        </w:rPr>
        <w:t> </w:t>
      </w:r>
      <w:r>
        <w:rPr>
          <w:vertAlign w:val="baseline"/>
        </w:rPr>
        <w:t>Drivers who use Bluemont’s minor streets to avoid arterial roads have a profound effect</w:t>
      </w:r>
      <w:r>
        <w:rPr>
          <w:spacing w:val="1"/>
          <w:vertAlign w:val="baseline"/>
        </w:rPr>
        <w:t> </w:t>
      </w:r>
      <w:r>
        <w:rPr>
          <w:vertAlign w:val="baseline"/>
        </w:rPr>
        <w:t>on the neighborhood’s quality of life. Cut-through traffic makes neighborhood streets</w:t>
      </w:r>
      <w:r>
        <w:rPr>
          <w:spacing w:val="1"/>
          <w:vertAlign w:val="baseline"/>
        </w:rPr>
        <w:t> </w:t>
      </w:r>
      <w:r>
        <w:rPr>
          <w:vertAlign w:val="baseline"/>
        </w:rPr>
        <w:t>more hazardous, as users of cut-throughs often speed to “beat” traffic on the arterial</w:t>
      </w:r>
      <w:r>
        <w:rPr>
          <w:spacing w:val="1"/>
          <w:vertAlign w:val="baseline"/>
        </w:rPr>
        <w:t> </w:t>
      </w:r>
      <w:r>
        <w:rPr>
          <w:vertAlign w:val="baseline"/>
        </w:rPr>
        <w:t>roads. In addition to putting neighborhood residents at risk of being hit by vehicles, such</w:t>
      </w:r>
      <w:r>
        <w:rPr>
          <w:spacing w:val="1"/>
          <w:vertAlign w:val="baseline"/>
        </w:rPr>
        <w:t> </w:t>
      </w:r>
      <w:r>
        <w:rPr>
          <w:vertAlign w:val="baseline"/>
        </w:rPr>
        <w:t>traffic</w:t>
      </w:r>
      <w:r>
        <w:rPr>
          <w:spacing w:val="-1"/>
          <w:vertAlign w:val="baseline"/>
        </w:rPr>
        <w:t> </w:t>
      </w:r>
      <w:r>
        <w:rPr>
          <w:vertAlign w:val="baseline"/>
        </w:rPr>
        <w:t>brings excessive noise, vibrations, and emissions to residential areas.</w:t>
      </w:r>
    </w:p>
    <w:p>
      <w:pPr>
        <w:pStyle w:val="BodyText"/>
        <w:spacing w:before="2"/>
      </w:pPr>
    </w:p>
    <w:p>
      <w:pPr>
        <w:pStyle w:val="BodyText"/>
        <w:spacing w:line="237" w:lineRule="auto" w:before="1"/>
        <w:ind w:left="220" w:right="1828" w:firstLine="720"/>
      </w:pPr>
      <w:r>
        <w:rPr/>
        <w:t>Survey respondents particularly identified three Bluemont neighborhood cut-</w:t>
      </w:r>
      <w:r>
        <w:rPr>
          <w:spacing w:val="1"/>
        </w:rPr>
        <w:t> </w:t>
      </w:r>
      <w:r>
        <w:rPr/>
        <w:t>through</w:t>
      </w:r>
      <w:r>
        <w:rPr>
          <w:spacing w:val="-2"/>
        </w:rPr>
        <w:t> </w:t>
      </w:r>
      <w:r>
        <w:rPr/>
        <w:t>routes</w:t>
      </w:r>
      <w:r>
        <w:rPr>
          <w:spacing w:val="-1"/>
        </w:rPr>
        <w:t> </w:t>
      </w:r>
      <w:r>
        <w:rPr/>
        <w:t>that</w:t>
      </w:r>
      <w:r>
        <w:rPr>
          <w:spacing w:val="-2"/>
        </w:rPr>
        <w:t> </w:t>
      </w:r>
      <w:r>
        <w:rPr/>
        <w:t>warrant</w:t>
      </w:r>
      <w:r>
        <w:rPr>
          <w:spacing w:val="-1"/>
        </w:rPr>
        <w:t> </w:t>
      </w:r>
      <w:r>
        <w:rPr/>
        <w:t>traffic-calming</w:t>
      </w:r>
      <w:r>
        <w:rPr>
          <w:spacing w:val="-1"/>
        </w:rPr>
        <w:t> </w:t>
      </w:r>
      <w:r>
        <w:rPr/>
        <w:t>measures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slow</w:t>
      </w:r>
      <w:r>
        <w:rPr>
          <w:spacing w:val="-1"/>
        </w:rPr>
        <w:t> </w:t>
      </w:r>
      <w:r>
        <w:rPr/>
        <w:t>down</w:t>
      </w:r>
      <w:r>
        <w:rPr>
          <w:spacing w:val="-2"/>
        </w:rPr>
        <w:t> </w:t>
      </w:r>
      <w:r>
        <w:rPr/>
        <w:t>traffic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deter</w:t>
      </w:r>
    </w:p>
    <w:p>
      <w:pPr>
        <w:pStyle w:val="BodyText"/>
        <w:spacing w:before="4"/>
        <w:rPr>
          <w:sz w:val="29"/>
        </w:rPr>
      </w:pPr>
      <w:r>
        <w:rPr/>
        <w:pict>
          <v:rect style="position:absolute;margin-left:90pt;margin-top:18.082169pt;width:144pt;height:.48pt;mso-position-horizontal-relative:page;mso-position-vertical-relative:paragraph;z-index:-15713792;mso-wrap-distance-left:0;mso-wrap-distance-right:0" id="docshape31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5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84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17.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asked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their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concern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regarding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various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concerns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scale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representing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concerned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representing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very</w:t>
      </w:r>
      <w:r>
        <w:rPr>
          <w:spacing w:val="-4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concerned.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purposes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discussion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narrative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slightly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concerned, 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opinion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4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concerned.</w:t>
      </w:r>
    </w:p>
    <w:p>
      <w:pPr>
        <w:spacing w:before="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85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(Narrative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Responses),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IV.12.</w:t>
      </w:r>
    </w:p>
    <w:p>
      <w:pPr>
        <w:spacing w:before="11"/>
        <w:ind w:left="220" w:right="0" w:firstLine="0"/>
        <w:jc w:val="left"/>
        <w:rPr>
          <w:i/>
          <w:sz w:val="17"/>
        </w:rPr>
      </w:pPr>
      <w:r>
        <w:rPr>
          <w:w w:val="105"/>
          <w:sz w:val="17"/>
          <w:vertAlign w:val="superscript"/>
        </w:rPr>
        <w:t>86</w:t>
      </w:r>
      <w:r>
        <w:rPr>
          <w:spacing w:val="3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</w:p>
    <w:p>
      <w:pPr>
        <w:spacing w:before="11"/>
        <w:ind w:left="220" w:right="0" w:firstLine="0"/>
        <w:jc w:val="left"/>
        <w:rPr>
          <w:i/>
          <w:sz w:val="17"/>
        </w:rPr>
      </w:pPr>
      <w:r>
        <w:rPr>
          <w:w w:val="105"/>
          <w:sz w:val="17"/>
          <w:vertAlign w:val="superscript"/>
        </w:rPr>
        <w:t>87</w:t>
      </w:r>
      <w:r>
        <w:rPr>
          <w:spacing w:val="3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500" w:bottom="1260" w:left="1580" w:right="0"/>
        </w:sectPr>
      </w:pPr>
    </w:p>
    <w:p>
      <w:pPr>
        <w:pStyle w:val="BodyText"/>
        <w:spacing w:before="116"/>
        <w:ind w:left="220" w:right="1919"/>
        <w:jc w:val="both"/>
      </w:pPr>
      <w:r>
        <w:rPr/>
        <w:t>their usage by drivers seeking alternative routes to arterial roads.</w:t>
      </w:r>
      <w:r>
        <w:rPr>
          <w:vertAlign w:val="superscript"/>
        </w:rPr>
        <w:t>88</w:t>
      </w:r>
      <w:r>
        <w:rPr>
          <w:vertAlign w:val="baseline"/>
        </w:rPr>
        <w:t> Notably, these routes</w:t>
      </w:r>
      <w:r>
        <w:rPr>
          <w:spacing w:val="-57"/>
          <w:vertAlign w:val="baseline"/>
        </w:rPr>
        <w:t> </w:t>
      </w:r>
      <w:r>
        <w:rPr>
          <w:vertAlign w:val="baseline"/>
        </w:rPr>
        <w:t>all intersect the Bluemont Junction Trail and thus pose a heightened hazard to the Trail’s</w:t>
      </w:r>
      <w:r>
        <w:rPr>
          <w:spacing w:val="-57"/>
          <w:vertAlign w:val="baseline"/>
        </w:rPr>
        <w:t> </w:t>
      </w:r>
      <w:r>
        <w:rPr>
          <w:vertAlign w:val="baseline"/>
        </w:rPr>
        <w:t>pedestrian and bicycle users.</w:t>
      </w:r>
    </w:p>
    <w:p>
      <w:pPr>
        <w:pStyle w:val="BodyText"/>
      </w:pPr>
    </w:p>
    <w:p>
      <w:pPr>
        <w:pStyle w:val="BodyText"/>
        <w:spacing w:before="1"/>
        <w:ind w:left="220" w:right="1793" w:firstLine="720"/>
      </w:pPr>
      <w:r>
        <w:rPr/>
        <w:t>Before presenting the particular traffic concerns of Bluemont residents and</w:t>
      </w:r>
      <w:r>
        <w:rPr>
          <w:spacing w:val="1"/>
        </w:rPr>
        <w:t> </w:t>
      </w:r>
      <w:r>
        <w:rPr/>
        <w:t>recommending responsive traffic calming measures, it should be noted that the NCP</w:t>
      </w:r>
      <w:r>
        <w:rPr>
          <w:spacing w:val="1"/>
        </w:rPr>
        <w:t> </w:t>
      </w:r>
      <w:r>
        <w:rPr/>
        <w:t>Survey asked one question as to what types of methods were favored to control vehicle</w:t>
      </w:r>
      <w:r>
        <w:rPr>
          <w:spacing w:val="1"/>
        </w:rPr>
        <w:t> </w:t>
      </w:r>
      <w:r>
        <w:rPr/>
        <w:t>speed and improve pedestrian safety.</w:t>
      </w:r>
      <w:r>
        <w:rPr>
          <w:vertAlign w:val="superscript"/>
        </w:rPr>
        <w:t>89</w:t>
      </w:r>
      <w:r>
        <w:rPr>
          <w:vertAlign w:val="baseline"/>
        </w:rPr>
        <w:t> Survey respondents expressed a strong preference</w:t>
      </w:r>
      <w:r>
        <w:rPr>
          <w:spacing w:val="1"/>
          <w:vertAlign w:val="baseline"/>
        </w:rPr>
        <w:t> </w:t>
      </w:r>
      <w:r>
        <w:rPr>
          <w:vertAlign w:val="baseline"/>
        </w:rPr>
        <w:t>for reliance on law enforcement measures, with 78% of those expressing an opinion</w:t>
      </w:r>
      <w:r>
        <w:rPr>
          <w:spacing w:val="1"/>
          <w:vertAlign w:val="baseline"/>
        </w:rPr>
        <w:t> </w:t>
      </w:r>
      <w:r>
        <w:rPr>
          <w:vertAlign w:val="baseline"/>
        </w:rPr>
        <w:t>favoring aggressive enforcement of traffic laws and 72% calling for increased fines for</w:t>
      </w:r>
      <w:r>
        <w:rPr>
          <w:spacing w:val="1"/>
          <w:vertAlign w:val="baseline"/>
        </w:rPr>
        <w:t> </w:t>
      </w:r>
      <w:r>
        <w:rPr>
          <w:vertAlign w:val="baseline"/>
        </w:rPr>
        <w:t>speeding.</w:t>
      </w:r>
      <w:r>
        <w:rPr>
          <w:vertAlign w:val="superscript"/>
        </w:rPr>
        <w:t>90</w:t>
      </w:r>
      <w:r>
        <w:rPr>
          <w:vertAlign w:val="baseline"/>
        </w:rPr>
        <w:t> A majority of the respondents who expressed an opinion supported only three</w:t>
      </w:r>
      <w:r>
        <w:rPr>
          <w:spacing w:val="-57"/>
          <w:vertAlign w:val="baseline"/>
        </w:rPr>
        <w:t> </w:t>
      </w:r>
      <w:r>
        <w:rPr>
          <w:vertAlign w:val="baseline"/>
        </w:rPr>
        <w:t>other traffic calming measures: 59.3% of such respondents favored four-way stop signs;</w:t>
      </w:r>
      <w:r>
        <w:rPr>
          <w:spacing w:val="1"/>
          <w:vertAlign w:val="baseline"/>
        </w:rPr>
        <w:t> </w:t>
      </w:r>
      <w:r>
        <w:rPr>
          <w:vertAlign w:val="baseline"/>
        </w:rPr>
        <w:t>60.2% supported raised crosswalks; and 73.8% favored restrictions on truck traffic.</w:t>
      </w:r>
      <w:r>
        <w:rPr>
          <w:vertAlign w:val="superscript"/>
        </w:rPr>
        <w:t>91</w:t>
      </w:r>
      <w:r>
        <w:rPr>
          <w:spacing w:val="1"/>
          <w:vertAlign w:val="baseline"/>
        </w:rPr>
        <w:t> </w:t>
      </w:r>
      <w:r>
        <w:rPr>
          <w:vertAlign w:val="baseline"/>
        </w:rPr>
        <w:t>Respondents who expressed an opinion particularly disfavored three traffic calming</w:t>
      </w:r>
      <w:r>
        <w:rPr>
          <w:spacing w:val="1"/>
          <w:vertAlign w:val="baseline"/>
        </w:rPr>
        <w:t> </w:t>
      </w:r>
      <w:r>
        <w:rPr>
          <w:vertAlign w:val="baseline"/>
        </w:rPr>
        <w:t>measures: road "diets" (i.e., lane or lane-width reduction) were opposed by 76.8% of such</w:t>
      </w:r>
      <w:r>
        <w:rPr>
          <w:spacing w:val="-58"/>
          <w:vertAlign w:val="baseline"/>
        </w:rPr>
        <w:t> </w:t>
      </w:r>
      <w:r>
        <w:rPr>
          <w:vertAlign w:val="baseline"/>
        </w:rPr>
        <w:t>respondents, lower speed limits were opposed by 70.8%, and conversions to one-way</w:t>
      </w:r>
      <w:r>
        <w:rPr>
          <w:spacing w:val="1"/>
          <w:vertAlign w:val="baseline"/>
        </w:rPr>
        <w:t> </w:t>
      </w:r>
      <w:r>
        <w:rPr>
          <w:vertAlign w:val="baseline"/>
        </w:rPr>
        <w:t>streets were opposed by</w:t>
      </w:r>
      <w:r>
        <w:rPr>
          <w:spacing w:val="-1"/>
          <w:vertAlign w:val="baseline"/>
        </w:rPr>
        <w:t> </w:t>
      </w:r>
      <w:r>
        <w:rPr>
          <w:vertAlign w:val="baseline"/>
        </w:rPr>
        <w:t>81.6%.</w:t>
      </w:r>
      <w:r>
        <w:rPr>
          <w:vertAlign w:val="superscript"/>
        </w:rPr>
        <w:t>92</w:t>
      </w:r>
    </w:p>
    <w:p>
      <w:pPr>
        <w:pStyle w:val="BodyText"/>
      </w:pPr>
    </w:p>
    <w:p>
      <w:pPr>
        <w:pStyle w:val="BodyText"/>
        <w:ind w:left="220" w:right="1790" w:firstLine="720"/>
      </w:pPr>
      <w:r>
        <w:rPr/>
        <w:t>In arriving at the measures recommended below, the drafters acknowledge the</w:t>
      </w:r>
      <w:r>
        <w:rPr>
          <w:spacing w:val="1"/>
        </w:rPr>
        <w:t> </w:t>
      </w:r>
      <w:r>
        <w:rPr/>
        <w:t>preferences expressed by Bluemont residents through the NCP Survey. Bluemont</w:t>
      </w:r>
      <w:r>
        <w:rPr>
          <w:spacing w:val="1"/>
        </w:rPr>
        <w:t> </w:t>
      </w:r>
      <w:r>
        <w:rPr/>
        <w:t>residents request that the County do the same in addressing the traffic concerns raised</w:t>
      </w:r>
      <w:r>
        <w:rPr>
          <w:spacing w:val="1"/>
        </w:rPr>
        <w:t> </w:t>
      </w:r>
      <w:r>
        <w:rPr/>
        <w:t>here. If the general preferences of Bluemont residents conflict with measures necessary to</w:t>
      </w:r>
      <w:r>
        <w:rPr>
          <w:spacing w:val="-57"/>
        </w:rPr>
        <w:t> </w:t>
      </w:r>
      <w:r>
        <w:rPr/>
        <w:t>alleviate particular traffic hazards, Bluemont residents request that the County select</w:t>
      </w:r>
      <w:r>
        <w:rPr>
          <w:spacing w:val="1"/>
        </w:rPr>
        <w:t> </w:t>
      </w:r>
      <w:r>
        <w:rPr/>
        <w:t>traffic calming measures that give priority to the personal safety of pedestrians and</w:t>
      </w:r>
      <w:r>
        <w:rPr>
          <w:spacing w:val="1"/>
        </w:rPr>
        <w:t> </w:t>
      </w:r>
      <w:r>
        <w:rPr/>
        <w:t>motorists.</w:t>
      </w:r>
    </w:p>
    <w:p>
      <w:pPr>
        <w:pStyle w:val="BodyText"/>
      </w:pPr>
    </w:p>
    <w:p>
      <w:pPr>
        <w:pStyle w:val="Heading1"/>
        <w:numPr>
          <w:ilvl w:val="0"/>
          <w:numId w:val="10"/>
        </w:numPr>
        <w:tabs>
          <w:tab w:pos="460" w:val="left" w:leader="none"/>
        </w:tabs>
        <w:spacing w:line="240" w:lineRule="auto" w:before="0" w:after="0"/>
        <w:ind w:left="460" w:right="0" w:hanging="240"/>
        <w:jc w:val="left"/>
        <w:rPr>
          <w:b w:val="0"/>
        </w:rPr>
      </w:pPr>
      <w:r>
        <w:rPr/>
        <w:t>Jefferson/Lexington-Kensington Cut-Through</w:t>
      </w:r>
      <w:r>
        <w:rPr>
          <w:b w:val="0"/>
          <w:vertAlign w:val="superscript"/>
        </w:rPr>
        <w:t>93</w:t>
      </w:r>
    </w:p>
    <w:p>
      <w:pPr>
        <w:pStyle w:val="BodyText"/>
      </w:pPr>
    </w:p>
    <w:p>
      <w:pPr>
        <w:pStyle w:val="BodyText"/>
        <w:ind w:left="220" w:right="1847" w:firstLine="720"/>
      </w:pPr>
      <w:r>
        <w:rPr/>
        <w:t>The Bluemont neighborhood known as Bon Air, located between Wilson Blvd.</w:t>
      </w:r>
      <w:r>
        <w:rPr>
          <w:spacing w:val="1"/>
        </w:rPr>
        <w:t> </w:t>
      </w:r>
      <w:r>
        <w:rPr/>
        <w:t>and Carlin Springs Road, has various streets that are used as cut-throughs by commuters</w:t>
      </w:r>
      <w:r>
        <w:rPr>
          <w:spacing w:val="1"/>
        </w:rPr>
        <w:t> </w:t>
      </w:r>
      <w:r>
        <w:rPr/>
        <w:t>and others. Drivers leave Wilson Blvd. to take southbound N. Jefferson Street, follow</w:t>
      </w:r>
      <w:r>
        <w:rPr>
          <w:spacing w:val="1"/>
        </w:rPr>
        <w:t> </w:t>
      </w:r>
      <w:r>
        <w:rPr/>
        <w:t>westward any one of the broad connecting side streets such as 8th Road N., 8th Street N.,</w:t>
      </w:r>
      <w:r>
        <w:rPr>
          <w:spacing w:val="-57"/>
        </w:rPr>
        <w:t> </w:t>
      </w:r>
      <w:r>
        <w:rPr>
          <w:w w:val="95"/>
        </w:rPr>
        <w:t>7th</w:t>
      </w:r>
      <w:r>
        <w:rPr>
          <w:spacing w:val="14"/>
          <w:w w:val="95"/>
        </w:rPr>
        <w:t> </w:t>
      </w:r>
      <w:r>
        <w:rPr>
          <w:w w:val="95"/>
        </w:rPr>
        <w:t>Street</w:t>
      </w:r>
      <w:r>
        <w:rPr>
          <w:spacing w:val="15"/>
          <w:w w:val="95"/>
        </w:rPr>
        <w:t> </w:t>
      </w:r>
      <w:r>
        <w:rPr>
          <w:w w:val="95"/>
        </w:rPr>
        <w:t>N.,</w:t>
      </w:r>
      <w:r>
        <w:rPr>
          <w:spacing w:val="15"/>
          <w:w w:val="95"/>
        </w:rPr>
        <w:t> </w:t>
      </w:r>
      <w:r>
        <w:rPr>
          <w:w w:val="95"/>
        </w:rPr>
        <w:t>6th</w:t>
      </w:r>
      <w:r>
        <w:rPr>
          <w:spacing w:val="15"/>
          <w:w w:val="95"/>
        </w:rPr>
        <w:t> </w:t>
      </w:r>
      <w:r>
        <w:rPr>
          <w:w w:val="95"/>
        </w:rPr>
        <w:t>Street</w:t>
      </w:r>
      <w:r>
        <w:rPr>
          <w:spacing w:val="15"/>
          <w:w w:val="95"/>
        </w:rPr>
        <w:t> </w:t>
      </w:r>
      <w:r>
        <w:rPr>
          <w:w w:val="95"/>
        </w:rPr>
        <w:t>N.</w:t>
      </w:r>
      <w:r>
        <w:rPr>
          <w:spacing w:val="15"/>
          <w:w w:val="95"/>
        </w:rPr>
        <w:t> </w:t>
      </w:r>
      <w:r>
        <w:rPr>
          <w:w w:val="95"/>
        </w:rPr>
        <w:t>or</w:t>
      </w:r>
      <w:r>
        <w:rPr>
          <w:spacing w:val="15"/>
          <w:w w:val="95"/>
        </w:rPr>
        <w:t> </w:t>
      </w:r>
      <w:r>
        <w:rPr>
          <w:w w:val="95"/>
        </w:rPr>
        <w:t>5th</w:t>
      </w:r>
      <w:r>
        <w:rPr>
          <w:spacing w:val="-9"/>
          <w:w w:val="95"/>
        </w:rPr>
        <w:t> </w:t>
      </w:r>
      <w:r>
        <w:rPr>
          <w:w w:val="95"/>
        </w:rPr>
        <w:t>Street</w:t>
      </w:r>
      <w:r>
        <w:rPr>
          <w:spacing w:val="15"/>
          <w:w w:val="95"/>
        </w:rPr>
        <w:t> </w:t>
      </w:r>
      <w:r>
        <w:rPr>
          <w:w w:val="95"/>
        </w:rPr>
        <w:t>N.,</w:t>
      </w:r>
      <w:r>
        <w:rPr>
          <w:spacing w:val="15"/>
          <w:w w:val="95"/>
        </w:rPr>
        <w:t> </w:t>
      </w:r>
      <w:r>
        <w:rPr>
          <w:w w:val="95"/>
        </w:rPr>
        <w:t>and</w:t>
      </w:r>
      <w:r>
        <w:rPr>
          <w:spacing w:val="15"/>
          <w:w w:val="95"/>
        </w:rPr>
        <w:t> </w:t>
      </w:r>
      <w:r>
        <w:rPr>
          <w:w w:val="95"/>
        </w:rPr>
        <w:t>then</w:t>
      </w:r>
      <w:r>
        <w:rPr>
          <w:spacing w:val="15"/>
          <w:w w:val="95"/>
        </w:rPr>
        <w:t> </w:t>
      </w:r>
      <w:r>
        <w:rPr>
          <w:w w:val="95"/>
        </w:rPr>
        <w:t>turn</w:t>
      </w:r>
      <w:r>
        <w:rPr>
          <w:spacing w:val="14"/>
          <w:w w:val="95"/>
        </w:rPr>
        <w:t> </w:t>
      </w:r>
      <w:r>
        <w:rPr>
          <w:w w:val="95"/>
        </w:rPr>
        <w:t>left</w:t>
      </w:r>
      <w:r>
        <w:rPr>
          <w:spacing w:val="15"/>
          <w:w w:val="95"/>
        </w:rPr>
        <w:t> </w:t>
      </w:r>
      <w:r>
        <w:rPr>
          <w:w w:val="95"/>
        </w:rPr>
        <w:t>onto</w:t>
      </w:r>
      <w:r>
        <w:rPr>
          <w:spacing w:val="15"/>
          <w:w w:val="95"/>
        </w:rPr>
        <w:t> </w:t>
      </w:r>
      <w:r>
        <w:rPr>
          <w:w w:val="95"/>
        </w:rPr>
        <w:t>southbound</w:t>
      </w:r>
      <w:r>
        <w:rPr>
          <w:spacing w:val="14"/>
          <w:w w:val="95"/>
        </w:rPr>
        <w:t> </w:t>
      </w:r>
      <w:r>
        <w:rPr>
          <w:w w:val="95"/>
        </w:rPr>
        <w:t>N.</w:t>
      </w:r>
      <w:r>
        <w:rPr>
          <w:spacing w:val="1"/>
          <w:w w:val="95"/>
        </w:rPr>
        <w:t> </w:t>
      </w:r>
      <w:r>
        <w:rPr/>
        <w:t>Kensington Street that continues to Carlin Springs. Alternatively, drivers turn off of</w:t>
      </w:r>
      <w:r>
        <w:rPr>
          <w:spacing w:val="1"/>
        </w:rPr>
        <w:t> </w:t>
      </w:r>
      <w:r>
        <w:rPr/>
        <w:t>Wilson Blvd. onto southbound N. Lexington Street, to 8th Road N. for one block and</w:t>
      </w:r>
      <w:r>
        <w:rPr>
          <w:spacing w:val="1"/>
        </w:rPr>
        <w:t> </w:t>
      </w:r>
      <w:r>
        <w:rPr/>
        <w:t>then onto N. Kensington until Carlin Springs. Each of these cut-through routes is utilized</w:t>
      </w:r>
      <w:r>
        <w:rPr>
          <w:spacing w:val="-57"/>
        </w:rPr>
        <w:t> </w:t>
      </w:r>
      <w:r>
        <w:rPr/>
        <w:t>in the opposite direction as well. Vehicular traffic moves through these streets as if they</w:t>
      </w:r>
      <w:r>
        <w:rPr>
          <w:spacing w:val="1"/>
        </w:rPr>
        <w:t> </w:t>
      </w:r>
      <w:r>
        <w:rPr/>
        <w:t>were</w:t>
      </w:r>
      <w:r>
        <w:rPr>
          <w:spacing w:val="-2"/>
        </w:rPr>
        <w:t> </w:t>
      </w:r>
      <w:r>
        <w:rPr/>
        <w:t>right-of-ways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them,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not</w:t>
      </w:r>
      <w:r>
        <w:rPr>
          <w:spacing w:val="-1"/>
        </w:rPr>
        <w:t> </w:t>
      </w:r>
      <w:r>
        <w:rPr/>
        <w:t>neighborhood</w:t>
      </w:r>
      <w:r>
        <w:rPr>
          <w:spacing w:val="-1"/>
        </w:rPr>
        <w:t> </w:t>
      </w:r>
      <w:r>
        <w:rPr/>
        <w:t>streets.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addition,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high</w:t>
      </w:r>
      <w:r>
        <w:rPr>
          <w:spacing w:val="-1"/>
        </w:rPr>
        <w:t> </w:t>
      </w:r>
      <w:r>
        <w:rPr/>
        <w:t>percentage</w:t>
      </w:r>
    </w:p>
    <w:p>
      <w:pPr>
        <w:pStyle w:val="BodyText"/>
        <w:spacing w:before="10"/>
        <w:rPr>
          <w:sz w:val="22"/>
        </w:rPr>
      </w:pPr>
      <w:r>
        <w:rPr/>
        <w:pict>
          <v:rect style="position:absolute;margin-left:90pt;margin-top:14.354531pt;width:144pt;height:.48pt;mso-position-horizontal-relative:page;mso-position-vertical-relative:paragraph;z-index:-15713280;mso-wrap-distance-left:0;mso-wrap-distance-right:0" id="docshape32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i/>
          <w:sz w:val="17"/>
        </w:rPr>
      </w:pPr>
      <w:r>
        <w:rPr>
          <w:w w:val="105"/>
          <w:sz w:val="17"/>
          <w:vertAlign w:val="superscript"/>
        </w:rPr>
        <w:t>88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</w:p>
    <w:p>
      <w:pPr>
        <w:spacing w:line="254" w:lineRule="auto" w:before="11"/>
        <w:ind w:left="220" w:right="1852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89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18.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listed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12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different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calming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measures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asked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their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support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each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scale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5 --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represented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strongly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opposed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represented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strongly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favor.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purposes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discussion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opposed,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opinion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4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favor.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associate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listed</w:t>
      </w:r>
      <w:r>
        <w:rPr>
          <w:spacing w:val="-4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measures 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particular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issue.</w:t>
      </w:r>
    </w:p>
    <w:p>
      <w:pPr>
        <w:spacing w:before="1"/>
        <w:ind w:left="220" w:right="0" w:firstLine="0"/>
        <w:jc w:val="left"/>
        <w:rPr>
          <w:i/>
          <w:sz w:val="17"/>
        </w:rPr>
      </w:pPr>
      <w:r>
        <w:rPr>
          <w:w w:val="105"/>
          <w:sz w:val="17"/>
          <w:vertAlign w:val="superscript"/>
        </w:rPr>
        <w:t>90</w:t>
      </w:r>
      <w:r>
        <w:rPr>
          <w:spacing w:val="3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</w:p>
    <w:p>
      <w:pPr>
        <w:spacing w:before="11"/>
        <w:ind w:left="220" w:right="0" w:firstLine="0"/>
        <w:jc w:val="left"/>
        <w:rPr>
          <w:i/>
          <w:sz w:val="17"/>
        </w:rPr>
      </w:pPr>
      <w:r>
        <w:rPr>
          <w:w w:val="105"/>
          <w:sz w:val="17"/>
          <w:vertAlign w:val="superscript"/>
        </w:rPr>
        <w:t>91</w:t>
      </w:r>
      <w:r>
        <w:rPr>
          <w:spacing w:val="3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</w:p>
    <w:p>
      <w:pPr>
        <w:spacing w:before="11"/>
        <w:ind w:left="220" w:right="0" w:firstLine="0"/>
        <w:jc w:val="left"/>
        <w:rPr>
          <w:i/>
          <w:sz w:val="17"/>
        </w:rPr>
      </w:pPr>
      <w:r>
        <w:rPr>
          <w:w w:val="105"/>
          <w:sz w:val="17"/>
          <w:vertAlign w:val="superscript"/>
        </w:rPr>
        <w:t>92</w:t>
      </w:r>
      <w:r>
        <w:rPr>
          <w:spacing w:val="3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93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through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20" w:bottom="1260" w:left="1580" w:right="0"/>
        </w:sectPr>
      </w:pPr>
    </w:p>
    <w:p>
      <w:pPr>
        <w:pStyle w:val="BodyText"/>
        <w:spacing w:line="237" w:lineRule="auto" w:before="79"/>
        <w:ind w:left="220" w:right="2508"/>
      </w:pPr>
      <w:r>
        <w:rPr/>
        <w:t>of the neighborhood’s streets lack sidewalks, and that leads to heightened risks for</w:t>
      </w:r>
      <w:r>
        <w:rPr>
          <w:spacing w:val="-58"/>
        </w:rPr>
        <w:t> </w:t>
      </w:r>
      <w:r>
        <w:rPr/>
        <w:t>pedestrians.</w:t>
      </w:r>
    </w:p>
    <w:p>
      <w:pPr>
        <w:pStyle w:val="BodyText"/>
      </w:pPr>
    </w:p>
    <w:p>
      <w:pPr>
        <w:pStyle w:val="BodyText"/>
        <w:spacing w:before="1"/>
        <w:ind w:left="220" w:right="1961" w:firstLine="720"/>
      </w:pPr>
      <w:r>
        <w:rPr/>
        <w:t>While certain traffic-calming measures have been installed along these routes,</w:t>
      </w:r>
      <w:r>
        <w:rPr>
          <w:spacing w:val="1"/>
        </w:rPr>
        <w:t> </w:t>
      </w:r>
      <w:r>
        <w:rPr/>
        <w:t>they have not proved altogether satisfactory. There are two speed humps on N.</w:t>
      </w:r>
      <w:r>
        <w:rPr>
          <w:spacing w:val="1"/>
        </w:rPr>
        <w:t> </w:t>
      </w:r>
      <w:r>
        <w:rPr/>
        <w:t>Kensington, but the distance between them allows drivers to accelerate rather than</w:t>
      </w:r>
      <w:r>
        <w:rPr>
          <w:spacing w:val="1"/>
        </w:rPr>
        <w:t> </w:t>
      </w:r>
      <w:r>
        <w:rPr/>
        <w:t>maintain a safer 25 miles per hour. There are stamped walkways at N. Jefferson and N.</w:t>
      </w:r>
      <w:r>
        <w:rPr>
          <w:spacing w:val="1"/>
        </w:rPr>
        <w:t> </w:t>
      </w:r>
      <w:r>
        <w:rPr/>
        <w:t>Kensington on 8th Road N. that have been torn up for water line repairs, and a raised</w:t>
      </w:r>
      <w:r>
        <w:rPr>
          <w:spacing w:val="1"/>
        </w:rPr>
        <w:t> </w:t>
      </w:r>
      <w:r>
        <w:rPr/>
        <w:t>crosswalk for the Bluemont Junction Trail to cross N. Kensington that is in serious need</w:t>
      </w:r>
      <w:r>
        <w:rPr>
          <w:spacing w:val="-58"/>
        </w:rPr>
        <w:t> </w:t>
      </w:r>
      <w:r>
        <w:rPr/>
        <w:t>of repainting.</w:t>
      </w:r>
    </w:p>
    <w:p>
      <w:pPr>
        <w:pStyle w:val="BodyText"/>
      </w:pPr>
    </w:p>
    <w:p>
      <w:pPr>
        <w:pStyle w:val="BodyText"/>
        <w:ind w:left="220" w:right="1842" w:firstLine="720"/>
      </w:pPr>
      <w:r>
        <w:rPr/>
        <w:t>The intersection of N. Kensington and 7th St. N. is a particular concern because it</w:t>
      </w:r>
      <w:r>
        <w:rPr>
          <w:spacing w:val="-57"/>
        </w:rPr>
        <w:t> </w:t>
      </w:r>
      <w:r>
        <w:rPr/>
        <w:t>is a bus stop for the #75 ART bus and the Washington-Lee school bus. There is neither</w:t>
      </w:r>
      <w:r>
        <w:rPr>
          <w:spacing w:val="1"/>
        </w:rPr>
        <w:t> </w:t>
      </w:r>
      <w:r>
        <w:rPr/>
        <w:t>signage nor a crosswalk (paved</w:t>
      </w:r>
      <w:r>
        <w:rPr>
          <w:spacing w:val="-1"/>
        </w:rPr>
        <w:t> </w:t>
      </w:r>
      <w:r>
        <w:rPr/>
        <w:t>or raised) at this corner.</w:t>
      </w:r>
    </w:p>
    <w:p>
      <w:pPr>
        <w:pStyle w:val="BodyText"/>
      </w:pPr>
    </w:p>
    <w:p>
      <w:pPr>
        <w:pStyle w:val="BodyText"/>
        <w:ind w:left="220" w:right="1875" w:firstLine="720"/>
      </w:pPr>
      <w:r>
        <w:rPr/>
        <w:t>We recommend the installation of a four-way stop sign at the intersection of N.</w:t>
      </w:r>
      <w:r>
        <w:rPr>
          <w:spacing w:val="1"/>
        </w:rPr>
        <w:t> </w:t>
      </w:r>
      <w:r>
        <w:rPr/>
        <w:t>Kensington St. and 7th St. N. ; the creation of a crosswalk with stamped asphalt or a</w:t>
      </w:r>
      <w:r>
        <w:rPr>
          <w:spacing w:val="1"/>
        </w:rPr>
        <w:t> </w:t>
      </w:r>
      <w:r>
        <w:rPr/>
        <w:t>raised and stamped crosswalk; and the provision of signage along N. Kensington to</w:t>
      </w:r>
      <w:r>
        <w:rPr>
          <w:spacing w:val="1"/>
        </w:rPr>
        <w:t> </w:t>
      </w:r>
      <w:r>
        <w:rPr/>
        <w:t>inform motorists to yield to pedestrians. If necessary, other alternatives to consider could</w:t>
      </w:r>
      <w:r>
        <w:rPr>
          <w:spacing w:val="-57"/>
        </w:rPr>
        <w:t> </w:t>
      </w:r>
      <w:r>
        <w:rPr/>
        <w:t>include the installation of traffic circles at several points along N. Kensington or</w:t>
      </w:r>
      <w:r>
        <w:rPr>
          <w:spacing w:val="1"/>
        </w:rPr>
        <w:t> </w:t>
      </w:r>
      <w:r>
        <w:rPr/>
        <w:t>restrictions</w:t>
      </w:r>
      <w:r>
        <w:rPr>
          <w:spacing w:val="-1"/>
        </w:rPr>
        <w:t> </w:t>
      </w:r>
      <w:r>
        <w:rPr/>
        <w:t>on the usage of the street by non-residents during rush hours.</w:t>
      </w:r>
      <w:r>
        <w:rPr>
          <w:vertAlign w:val="superscript"/>
        </w:rPr>
        <w:t>94</w:t>
      </w:r>
    </w:p>
    <w:p>
      <w:pPr>
        <w:pStyle w:val="BodyText"/>
        <w:spacing w:before="4"/>
        <w:rPr>
          <w:sz w:val="22"/>
        </w:rPr>
      </w:pPr>
      <w:r>
        <w:rPr/>
        <w:pict>
          <v:shape style="position:absolute;margin-left:84.480003pt;margin-top:14.340586pt;width:443.05pt;height:85.2pt;mso-position-horizontal-relative:page;mso-position-vertical-relative:paragraph;z-index:-15712768;mso-wrap-distance-left:0;mso-wrap-distance-right:0" type="#_x0000_t202" id="docshape33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148"/>
                  </w:pPr>
                  <w:r>
                    <w:rPr>
                      <w:b/>
                    </w:rPr>
                    <w:t>Recommendation VI-1: </w:t>
                  </w:r>
                  <w:r>
                    <w:rPr/>
                    <w:t>Install a four-way stop sign at the intersection of N. Kensington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St. and 7th St. N. ; create a crosswalk with stamped asphalt or a raised and stamped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crosswalk; and provide signage along N. Kensington informing motorists to yield to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pedestrians. If necessary, the County could consider the installation of traffic circles at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several points along N. Kensington St. or restrictions on the usage of the street by non-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residents during rush hours.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13"/>
        </w:rPr>
      </w:pPr>
    </w:p>
    <w:p>
      <w:pPr>
        <w:pStyle w:val="Heading1"/>
        <w:numPr>
          <w:ilvl w:val="0"/>
          <w:numId w:val="10"/>
        </w:numPr>
        <w:tabs>
          <w:tab w:pos="474" w:val="left" w:leader="none"/>
        </w:tabs>
        <w:spacing w:line="240" w:lineRule="auto" w:before="128" w:after="0"/>
        <w:ind w:left="473" w:right="0" w:hanging="254"/>
        <w:jc w:val="both"/>
        <w:rPr>
          <w:b w:val="0"/>
        </w:rPr>
      </w:pPr>
      <w:r>
        <w:rPr/>
        <w:t>Emerson-Bluemont-Greenbrier-5th-Harrison</w:t>
      </w:r>
      <w:r>
        <w:rPr>
          <w:spacing w:val="-4"/>
        </w:rPr>
        <w:t> </w:t>
      </w:r>
      <w:r>
        <w:rPr/>
        <w:t>Cut-Through</w:t>
      </w:r>
      <w:r>
        <w:rPr>
          <w:b w:val="0"/>
          <w:vertAlign w:val="superscript"/>
        </w:rPr>
        <w:t>95</w:t>
      </w:r>
    </w:p>
    <w:p>
      <w:pPr>
        <w:pStyle w:val="BodyText"/>
      </w:pPr>
    </w:p>
    <w:p>
      <w:pPr>
        <w:pStyle w:val="BodyText"/>
        <w:ind w:left="220" w:right="1828" w:firstLine="720"/>
      </w:pPr>
      <w:r>
        <w:rPr/>
        <w:t>Traffic travelling north and south within Arlington often seeks to avoid the</w:t>
      </w:r>
      <w:r>
        <w:rPr>
          <w:spacing w:val="1"/>
        </w:rPr>
        <w:t> </w:t>
      </w:r>
      <w:r>
        <w:rPr/>
        <w:t>congestion of the main north-south arterials of George Mason Drive and Glebe Road by</w:t>
      </w:r>
      <w:r>
        <w:rPr>
          <w:spacing w:val="1"/>
        </w:rPr>
        <w:t> </w:t>
      </w:r>
      <w:r>
        <w:rPr/>
        <w:t>leaving Wilson Blvd. and following N. Emerson St. to Bluemont Drive to N. Greenbrier</w:t>
      </w:r>
      <w:r>
        <w:rPr>
          <w:spacing w:val="1"/>
        </w:rPr>
        <w:t> </w:t>
      </w:r>
      <w:r>
        <w:rPr/>
        <w:t>St. to 5th St. N. to N. Harrison St. in order to reach Carlin Springs Road (and vice versa).</w:t>
      </w:r>
      <w:r>
        <w:rPr>
          <w:spacing w:val="-57"/>
        </w:rPr>
        <w:t> </w:t>
      </w:r>
      <w:r>
        <w:rPr/>
        <w:t>In order to deter this inappropriate usage of neighborhood streets, Bluemont residents</w:t>
      </w:r>
      <w:r>
        <w:rPr>
          <w:spacing w:val="1"/>
        </w:rPr>
        <w:t> </w:t>
      </w:r>
      <w:r>
        <w:rPr/>
        <w:t>recommend</w:t>
      </w:r>
      <w:r>
        <w:rPr>
          <w:spacing w:val="-2"/>
        </w:rPr>
        <w:t> </w:t>
      </w:r>
      <w:r>
        <w:rPr/>
        <w:t>traffic</w:t>
      </w:r>
      <w:r>
        <w:rPr>
          <w:spacing w:val="-1"/>
        </w:rPr>
        <w:t> </w:t>
      </w:r>
      <w:r>
        <w:rPr/>
        <w:t>calming</w:t>
      </w:r>
      <w:r>
        <w:rPr>
          <w:spacing w:val="-1"/>
        </w:rPr>
        <w:t> </w:t>
      </w:r>
      <w:r>
        <w:rPr/>
        <w:t>measures</w:t>
      </w:r>
      <w:r>
        <w:rPr>
          <w:spacing w:val="-1"/>
        </w:rPr>
        <w:t> </w:t>
      </w:r>
      <w:r>
        <w:rPr/>
        <w:t>along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route,</w:t>
      </w:r>
      <w:r>
        <w:rPr>
          <w:spacing w:val="-1"/>
        </w:rPr>
        <w:t> </w:t>
      </w:r>
      <w:r>
        <w:rPr/>
        <w:t>including:</w:t>
      </w:r>
      <w:r>
        <w:rPr>
          <w:spacing w:val="-3"/>
        </w:rPr>
        <w:t> </w:t>
      </w:r>
      <w:r>
        <w:rPr/>
        <w:t>(1)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raised</w:t>
      </w:r>
      <w:r>
        <w:rPr>
          <w:spacing w:val="-2"/>
        </w:rPr>
        <w:t> </w:t>
      </w:r>
      <w:r>
        <w:rPr/>
        <w:t>crosswalk</w:t>
      </w:r>
      <w:r>
        <w:rPr>
          <w:spacing w:val="-1"/>
        </w:rPr>
        <w:t> </w:t>
      </w:r>
      <w:r>
        <w:rPr/>
        <w:t>at</w:t>
      </w:r>
    </w:p>
    <w:p>
      <w:pPr>
        <w:pStyle w:val="BodyText"/>
        <w:ind w:left="220" w:right="1826"/>
        <w:jc w:val="both"/>
      </w:pPr>
      <w:r>
        <w:rPr/>
        <w:t>N. Emerson and the Bluemont Junction Trail, (2) a three-way stop sign at the intersection</w:t>
      </w:r>
      <w:r>
        <w:rPr>
          <w:spacing w:val="-57"/>
        </w:rPr>
        <w:t> </w:t>
      </w:r>
      <w:r>
        <w:rPr/>
        <w:t>of Bluemont Drive and N. Greenbrier St., and (3) a three-way stop sign at the intersection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N. Greenbrier and 5th St. N. .</w:t>
      </w:r>
    </w:p>
    <w:p>
      <w:pPr>
        <w:pStyle w:val="BodyText"/>
        <w:spacing w:before="3"/>
        <w:rPr>
          <w:sz w:val="22"/>
        </w:rPr>
      </w:pPr>
      <w:r>
        <w:rPr/>
        <w:pict>
          <v:group style="position:absolute;margin-left:84.239998pt;margin-top:13.998526pt;width:443.55pt;height:29.05pt;mso-position-horizontal-relative:page;mso-position-vertical-relative:paragraph;z-index:-15712256;mso-wrap-distance-left:0;mso-wrap-distance-right:0" id="docshapegroup34" coordorigin="1685,280" coordsize="8871,581">
            <v:shape style="position:absolute;left:1684;top:279;width:8871;height:581" id="docshape35" coordorigin="1685,280" coordsize="8871,581" path="m10555,280l10546,280,1694,280,1685,280,1685,290,1685,587,1685,861,1694,861,1694,587,1694,290,10546,290,10546,587,10546,861,10555,861,10555,587,10555,290,10555,280xe" filled="true" fillcolor="#000000" stroked="false">
              <v:path arrowok="t"/>
              <v:fill type="solid"/>
            </v:shape>
            <v:shape style="position:absolute;left:1694;top:289;width:8852;height:572" type="#_x0000_t202" id="docshape36" filled="false" stroked="false">
              <v:textbox inset="0,0,0,0">
                <w:txbxContent>
                  <w:p>
                    <w:pPr>
                      <w:spacing w:line="242" w:lineRule="auto" w:before="13"/>
                      <w:ind w:left="105" w:right="685" w:firstLine="0"/>
                      <w:jc w:val="left"/>
                      <w:rPr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Recommendation VI-2: </w:t>
                    </w:r>
                    <w:r>
                      <w:rPr>
                        <w:sz w:val="24"/>
                      </w:rPr>
                      <w:t>Institute traffic calming measures along the Emerson-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Bluemont-Greenbrier-5th-Harrison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Cut-Through,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including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raised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crosswalk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at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rect style="position:absolute;margin-left:90pt;margin-top:56.238525pt;width:144pt;height:.48pt;mso-position-horizontal-relative:page;mso-position-vertical-relative:paragraph;z-index:-15711744;mso-wrap-distance-left:0;mso-wrap-distance-right:0" id="docshape37" filled="true" fillcolor="#000000" stroked="false">
            <v:fill type="solid"/>
            <w10:wrap type="topAndBottom"/>
          </v:rect>
        </w:pict>
      </w:r>
    </w:p>
    <w:p>
      <w:pPr>
        <w:pStyle w:val="BodyText"/>
        <w:spacing w:before="10"/>
        <w:rPr>
          <w:sz w:val="20"/>
        </w:rPr>
      </w:pPr>
    </w:p>
    <w:p>
      <w:pPr>
        <w:spacing w:line="254" w:lineRule="auto" w:before="119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94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Notably,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took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similar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measures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connection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usage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Edison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Street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between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Yorktown</w:t>
      </w:r>
      <w:r>
        <w:rPr>
          <w:spacing w:val="-4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Boulevard 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Little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Falls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Road.</w:t>
      </w:r>
    </w:p>
    <w:p>
      <w:pPr>
        <w:spacing w:line="194" w:lineRule="exact"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95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6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through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9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 Appendix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D.</w:t>
      </w:r>
    </w:p>
    <w:p>
      <w:pPr>
        <w:spacing w:after="0" w:line="194" w:lineRule="exact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ind w:left="104"/>
        <w:rPr>
          <w:sz w:val="20"/>
        </w:rPr>
      </w:pPr>
      <w:r>
        <w:rPr>
          <w:sz w:val="20"/>
        </w:rPr>
        <w:pict>
          <v:group style="width:443.55pt;height:29.05pt;mso-position-horizontal-relative:char;mso-position-vertical-relative:line" id="docshapegroup38" coordorigin="0,0" coordsize="8871,581">
            <v:shape style="position:absolute;left:0;top:0;width:8871;height:581" id="docshape39" coordorigin="0,0" coordsize="8871,581" path="m8870,0l8861,0,8861,274,8861,571,10,571,10,274,10,0,0,0,0,274,0,571,0,581,10,581,8861,581,8870,581,8870,571,8870,274,8870,0xe" filled="true" fillcolor="#000000" stroked="false">
              <v:path arrowok="t"/>
              <v:fill type="solid"/>
            </v:shape>
            <v:shape style="position:absolute;left:9;top:0;width:8852;height:572" type="#_x0000_t202" id="docshape40" filled="false" stroked="false">
              <v:textbox inset="0,0,0,0">
                <w:txbxContent>
                  <w:p>
                    <w:pPr>
                      <w:spacing w:line="272" w:lineRule="exact" w:before="0"/>
                      <w:ind w:left="105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Emerson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 Bluemont Junction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Trail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 appropriate stop signs at the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Bluemont Drive-</w:t>
                    </w:r>
                  </w:p>
                  <w:p>
                    <w:pPr>
                      <w:spacing w:line="275" w:lineRule="exact" w:before="0"/>
                      <w:ind w:left="105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N.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Greenbrier and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N.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Greenbrier-5th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intersections.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10"/>
        </w:rPr>
      </w:pPr>
    </w:p>
    <w:p>
      <w:pPr>
        <w:pStyle w:val="Heading1"/>
        <w:numPr>
          <w:ilvl w:val="0"/>
          <w:numId w:val="10"/>
        </w:numPr>
        <w:tabs>
          <w:tab w:pos="447" w:val="left" w:leader="none"/>
        </w:tabs>
        <w:spacing w:line="240" w:lineRule="auto" w:before="128" w:after="0"/>
        <w:ind w:left="446" w:right="0" w:hanging="227"/>
        <w:jc w:val="left"/>
        <w:rPr>
          <w:b w:val="0"/>
        </w:rPr>
      </w:pPr>
      <w:r>
        <w:rPr/>
        <w:t>Buchanan-Fairfax</w:t>
      </w:r>
      <w:r>
        <w:rPr>
          <w:spacing w:val="-1"/>
        </w:rPr>
        <w:t> </w:t>
      </w:r>
      <w:r>
        <w:rPr/>
        <w:t>Cut-Through</w:t>
      </w:r>
      <w:r>
        <w:rPr>
          <w:b w:val="0"/>
          <w:vertAlign w:val="superscript"/>
        </w:rPr>
        <w:t>96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20" w:right="1812" w:firstLine="720"/>
      </w:pPr>
      <w:r>
        <w:rPr/>
        <w:t>Traffic seeking to travel west on Wilson Blvd. and then north on George Mason</w:t>
      </w:r>
      <w:r>
        <w:rPr>
          <w:spacing w:val="1"/>
        </w:rPr>
        <w:t> </w:t>
      </w:r>
      <w:r>
        <w:rPr/>
        <w:t>Drive often confronts congestion at the Wilson-George Mason intersection, including the</w:t>
      </w:r>
      <w:r>
        <w:rPr>
          <w:spacing w:val="1"/>
        </w:rPr>
        <w:t> </w:t>
      </w:r>
      <w:r>
        <w:rPr/>
        <w:t>intersection’s right turn prohibition. In order to avoid the intersection, traffic oftentimes</w:t>
      </w:r>
      <w:r>
        <w:rPr>
          <w:spacing w:val="1"/>
        </w:rPr>
        <w:t> </w:t>
      </w:r>
      <w:r>
        <w:rPr/>
        <w:t>turns off Wilson onto northbound N. Buchanan St. to westbound Fairfax Drive in order to</w:t>
      </w:r>
      <w:r>
        <w:rPr>
          <w:spacing w:val="-58"/>
        </w:rPr>
        <w:t> </w:t>
      </w:r>
      <w:r>
        <w:rPr/>
        <w:t>reach George Mason</w:t>
      </w:r>
      <w:r>
        <w:rPr>
          <w:spacing w:val="1"/>
        </w:rPr>
        <w:t> </w:t>
      </w:r>
      <w:r>
        <w:rPr/>
        <w:t>Drive. To</w:t>
      </w:r>
      <w:r>
        <w:rPr>
          <w:spacing w:val="1"/>
        </w:rPr>
        <w:t> </w:t>
      </w:r>
      <w:r>
        <w:rPr/>
        <w:t>deter this inappropriate</w:t>
      </w:r>
      <w:r>
        <w:rPr>
          <w:spacing w:val="1"/>
        </w:rPr>
        <w:t> </w:t>
      </w:r>
      <w:r>
        <w:rPr/>
        <w:t>usage of</w:t>
      </w:r>
      <w:r>
        <w:rPr>
          <w:spacing w:val="1"/>
        </w:rPr>
        <w:t> </w:t>
      </w:r>
      <w:r>
        <w:rPr/>
        <w:t>neighborhood streets,</w:t>
      </w:r>
      <w:r>
        <w:rPr>
          <w:spacing w:val="-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recommended</w:t>
      </w:r>
      <w:r>
        <w:rPr>
          <w:spacing w:val="1"/>
        </w:rPr>
        <w:t> </w:t>
      </w:r>
      <w:r>
        <w:rPr/>
        <w:t>that traffic</w:t>
      </w:r>
      <w:r>
        <w:rPr>
          <w:spacing w:val="1"/>
        </w:rPr>
        <w:t> </w:t>
      </w:r>
      <w:r>
        <w:rPr/>
        <w:t>calming</w:t>
      </w:r>
      <w:r>
        <w:rPr>
          <w:spacing w:val="1"/>
        </w:rPr>
        <w:t> </w:t>
      </w:r>
      <w:r>
        <w:rPr/>
        <w:t>measures be</w:t>
      </w:r>
      <w:r>
        <w:rPr>
          <w:spacing w:val="2"/>
        </w:rPr>
        <w:t> </w:t>
      </w:r>
      <w:r>
        <w:rPr/>
        <w:t>taken along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route,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raised crosswalk at Buchanan and</w:t>
      </w:r>
      <w:r>
        <w:rPr>
          <w:spacing w:val="-1"/>
        </w:rPr>
        <w:t> </w:t>
      </w:r>
      <w:r>
        <w:rPr/>
        <w:t>the Bluemont Junction Trail.</w:t>
      </w: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84.480003pt;margin-top:14.235987pt;width:443.05pt;height:43.95pt;mso-position-horizontal-relative:page;mso-position-vertical-relative:paragraph;z-index:-15710720;mso-wrap-distance-left:0;mso-wrap-distance-right:0" type="#_x0000_t202" id="docshape41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285"/>
                    <w:jc w:val="both"/>
                  </w:pPr>
                  <w:r>
                    <w:rPr>
                      <w:b/>
                    </w:rPr>
                    <w:t>Recommendation VI-3: </w:t>
                  </w:r>
                  <w:r>
                    <w:rPr/>
                    <w:t>Institute traffic calming measures along the Buchanan-Fairfax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Cut-Through, including a raised crosswalk at N. Buchanan and Bluemont Junction Trail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and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appropriate stop signs along N. Buchanan.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9"/>
        <w:rPr>
          <w:sz w:val="12"/>
        </w:rPr>
      </w:pPr>
    </w:p>
    <w:p>
      <w:pPr>
        <w:pStyle w:val="Heading1"/>
        <w:numPr>
          <w:ilvl w:val="0"/>
          <w:numId w:val="10"/>
        </w:numPr>
        <w:tabs>
          <w:tab w:pos="474" w:val="left" w:leader="none"/>
        </w:tabs>
        <w:spacing w:line="240" w:lineRule="auto" w:before="128" w:after="0"/>
        <w:ind w:left="473" w:right="0" w:hanging="254"/>
        <w:jc w:val="left"/>
      </w:pPr>
      <w:r>
        <w:rPr/>
        <w:t>6th</w:t>
      </w:r>
      <w:r>
        <w:rPr>
          <w:spacing w:val="-1"/>
        </w:rPr>
        <w:t> </w:t>
      </w:r>
      <w:r>
        <w:rPr/>
        <w:t>St. – Edison</w:t>
      </w:r>
      <w:r>
        <w:rPr>
          <w:spacing w:val="-1"/>
        </w:rPr>
        <w:t> </w:t>
      </w:r>
      <w:r>
        <w:rPr/>
        <w:t>St. Cut-Through</w:t>
      </w:r>
      <w:r>
        <w:rPr>
          <w:vertAlign w:val="superscript"/>
        </w:rPr>
        <w:t>97</w:t>
      </w:r>
    </w:p>
    <w:p>
      <w:pPr>
        <w:pStyle w:val="BodyText"/>
        <w:rPr>
          <w:b/>
        </w:rPr>
      </w:pPr>
    </w:p>
    <w:p>
      <w:pPr>
        <w:pStyle w:val="BodyText"/>
        <w:ind w:left="220" w:right="1823" w:firstLine="720"/>
      </w:pPr>
      <w:r>
        <w:rPr/>
        <w:t>Many private vehicles try to avoid using the elevated on-ramp from southbound</w:t>
      </w:r>
      <w:r>
        <w:rPr>
          <w:spacing w:val="1"/>
        </w:rPr>
        <w:t> </w:t>
      </w:r>
      <w:r>
        <w:rPr/>
        <w:t>George Mason Drive to westbound Carlin Springs Road due to the on-ramp’s frequent</w:t>
      </w:r>
      <w:r>
        <w:rPr>
          <w:spacing w:val="1"/>
        </w:rPr>
        <w:t> </w:t>
      </w:r>
      <w:r>
        <w:rPr/>
        <w:t>congestion. Instead these vehicles use a cut-through by turning right from southbound</w:t>
      </w:r>
      <w:r>
        <w:rPr>
          <w:spacing w:val="1"/>
        </w:rPr>
        <w:t> </w:t>
      </w:r>
      <w:r>
        <w:rPr/>
        <w:t>George Mason onto westbound 6th St. N., proceed through the neighborhood to the</w:t>
      </w:r>
      <w:r>
        <w:rPr>
          <w:spacing w:val="1"/>
        </w:rPr>
        <w:t> </w:t>
      </w:r>
      <w:r>
        <w:rPr/>
        <w:t>intersection of N. Edison and 6th St. N. (there is no stop sign for 6th St. N. traffic at this</w:t>
      </w:r>
      <w:r>
        <w:rPr>
          <w:spacing w:val="1"/>
        </w:rPr>
        <w:t> </w:t>
      </w:r>
      <w:r>
        <w:rPr/>
        <w:t>intersection), turn left onto southbound N. Edison St., and finally turn right onto</w:t>
      </w:r>
      <w:r>
        <w:rPr>
          <w:spacing w:val="1"/>
        </w:rPr>
        <w:t> </w:t>
      </w:r>
      <w:r>
        <w:rPr/>
        <w:t>westbound Carlin Springs at the Edison St.-Carlin Springs intersection. Both 6th St. N.</w:t>
      </w:r>
      <w:r>
        <w:rPr>
          <w:spacing w:val="1"/>
        </w:rPr>
        <w:t> </w:t>
      </w:r>
      <w:r>
        <w:rPr/>
        <w:t>and N. Edison St. are fairly wide in this area, which enables vehicles to accelerate rapidly</w:t>
      </w:r>
      <w:r>
        <w:rPr>
          <w:spacing w:val="-57"/>
        </w:rPr>
        <w:t> </w:t>
      </w:r>
      <w:r>
        <w:rPr/>
        <w:t>through this</w:t>
      </w:r>
      <w:r>
        <w:rPr>
          <w:spacing w:val="-1"/>
        </w:rPr>
        <w:t> </w:t>
      </w:r>
      <w:r>
        <w:rPr/>
        <w:t>passage and pose an increased hazard to pedestrians and other vehicles.</w:t>
      </w:r>
    </w:p>
    <w:p>
      <w:pPr>
        <w:pStyle w:val="BodyText"/>
        <w:spacing w:before="3"/>
        <w:ind w:left="220" w:right="1832"/>
      </w:pPr>
      <w:r>
        <w:rPr/>
        <w:t>Bluemont residents believe that some traffic-calming measures are warranted along this</w:t>
      </w:r>
      <w:r>
        <w:rPr>
          <w:spacing w:val="1"/>
        </w:rPr>
        <w:t> </w:t>
      </w:r>
      <w:r>
        <w:rPr/>
        <w:t>cut-through route, including possible stop signs for 6th St. N. traffic and/or a traffic circle</w:t>
      </w:r>
      <w:r>
        <w:rPr>
          <w:spacing w:val="-57"/>
        </w:rPr>
        <w:t> </w:t>
      </w:r>
      <w:r>
        <w:rPr/>
        <w:t>at the 6th St. N.–N. Edison St. intersection. Notably, the County plans in the near future</w:t>
      </w:r>
      <w:r>
        <w:rPr>
          <w:spacing w:val="1"/>
        </w:rPr>
        <w:t> </w:t>
      </w:r>
      <w:r>
        <w:rPr/>
        <w:t>to undertake various improvements to the nearby Carlin Springs Road Bridge (which</w:t>
      </w:r>
      <w:r>
        <w:rPr>
          <w:spacing w:val="1"/>
        </w:rPr>
        <w:t> </w:t>
      </w:r>
      <w:r>
        <w:rPr/>
        <w:t>passes over George Mason Drive).</w:t>
      </w:r>
      <w:r>
        <w:rPr>
          <w:vertAlign w:val="superscript"/>
        </w:rPr>
        <w:t>98</w:t>
      </w:r>
      <w:r>
        <w:rPr>
          <w:vertAlign w:val="baseline"/>
        </w:rPr>
        <w:t> In connection with work on the Carlin Springs Road</w:t>
      </w:r>
      <w:r>
        <w:rPr>
          <w:spacing w:val="-57"/>
          <w:vertAlign w:val="baseline"/>
        </w:rPr>
        <w:t> </w:t>
      </w:r>
      <w:r>
        <w:rPr>
          <w:vertAlign w:val="baseline"/>
        </w:rPr>
        <w:t>Bridge, Bluemont residents request that the County particularly study measures to ensure</w:t>
      </w:r>
      <w:r>
        <w:rPr>
          <w:spacing w:val="-57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smooth flow of traffic over the on-ramp from George Mason to westbound Carlin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  <w:r>
        <w:rPr/>
        <w:pict>
          <v:rect style="position:absolute;margin-left:90pt;margin-top:9.005586pt;width:144pt;height:.48pt;mso-position-horizontal-relative:page;mso-position-vertical-relative:paragraph;z-index:-15710208;mso-wrap-distance-left:0;mso-wrap-distance-right:0" id="docshape42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96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Illustrations10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through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12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97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13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14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D.</w:t>
      </w:r>
    </w:p>
    <w:p>
      <w:pPr>
        <w:pStyle w:val="BodyText"/>
        <w:spacing w:before="4"/>
        <w:rPr>
          <w:sz w:val="29"/>
        </w:rPr>
      </w:pPr>
    </w:p>
    <w:p>
      <w:pPr>
        <w:spacing w:line="314" w:lineRule="auto" w:before="0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98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Carlin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Springs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Road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Bridge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Improvement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Plan,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prepared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Department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Environmental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Services, </w:t>
      </w:r>
      <w:r>
        <w:rPr>
          <w:i/>
          <w:w w:val="105"/>
          <w:sz w:val="17"/>
          <w:vertAlign w:val="baseline"/>
        </w:rPr>
        <w:t>available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at: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https://</w:t>
      </w:r>
      <w:hyperlink r:id="rId11">
        <w:r>
          <w:rPr>
            <w:w w:val="105"/>
            <w:sz w:val="17"/>
            <w:vertAlign w:val="baseline"/>
          </w:rPr>
          <w:t>www.arlingtonva.us/departments/EnvironmentalServices/ProjectsAndPlanning/capprojects/page80347.aspx</w:t>
        </w:r>
        <w:r>
          <w:rPr>
            <w:spacing w:val="1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-4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visited May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22,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2012).</w:t>
      </w:r>
    </w:p>
    <w:p>
      <w:pPr>
        <w:spacing w:after="0" w:line="314" w:lineRule="auto"/>
        <w:jc w:val="left"/>
        <w:rPr>
          <w:sz w:val="17"/>
        </w:rPr>
        <w:sectPr>
          <w:pgSz w:w="12240" w:h="15840"/>
          <w:pgMar w:header="0" w:footer="1065" w:top="1440" w:bottom="1260" w:left="1580" w:right="0"/>
        </w:sectPr>
      </w:pPr>
    </w:p>
    <w:p>
      <w:pPr>
        <w:pStyle w:val="BodyText"/>
        <w:spacing w:line="237" w:lineRule="auto" w:before="119"/>
        <w:ind w:left="220" w:right="2097"/>
      </w:pPr>
      <w:r>
        <w:rPr/>
        <w:t>Springs and, accordingly, reduce the incentives to use the 6</w:t>
      </w:r>
      <w:r>
        <w:rPr>
          <w:vertAlign w:val="superscript"/>
        </w:rPr>
        <w:t>th</w:t>
      </w:r>
      <w:r>
        <w:rPr>
          <w:vertAlign w:val="baseline"/>
        </w:rPr>
        <w:t> Street – Edison Street cut</w:t>
      </w:r>
      <w:r>
        <w:rPr>
          <w:spacing w:val="-58"/>
          <w:vertAlign w:val="baseline"/>
        </w:rPr>
        <w:t> </w:t>
      </w:r>
      <w:r>
        <w:rPr>
          <w:vertAlign w:val="baseline"/>
        </w:rPr>
        <w:t>through.</w:t>
      </w:r>
      <w:r>
        <w:rPr>
          <w:vertAlign w:val="superscript"/>
        </w:rPr>
        <w:t>99</w:t>
      </w: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84.480003pt;margin-top:14.248321pt;width:443.05pt;height:71.55pt;mso-position-horizontal-relative:page;mso-position-vertical-relative:paragraph;z-index:-15709696;mso-wrap-distance-left:0;mso-wrap-distance-right:0" type="#_x0000_t202" id="docshape43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240"/>
                    <w:jc w:val="both"/>
                  </w:pPr>
                  <w:r>
                    <w:rPr>
                      <w:b/>
                    </w:rPr>
                    <w:t>Recommendation VI-4: </w:t>
                  </w:r>
                  <w:r>
                    <w:rPr/>
                    <w:t>Institute traffic calming measures along the 6th St.-Edison St.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Cut-Through, including either a stop sign or traffic circle at the Edison-6th intersection.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In addition, take steps to ensure a smooth flow of traffic over the on-ramp from George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Mason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to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westbound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Carlin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Springs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in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order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to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reduce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the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incentives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to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use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the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6</w:t>
                  </w:r>
                  <w:r>
                    <w:rPr>
                      <w:vertAlign w:val="superscript"/>
                    </w:rPr>
                    <w:t>th</w:t>
                  </w:r>
                  <w:r>
                    <w:rPr>
                      <w:spacing w:val="-1"/>
                      <w:vertAlign w:val="baseline"/>
                    </w:rPr>
                    <w:t> </w:t>
                  </w:r>
                  <w:r>
                    <w:rPr>
                      <w:vertAlign w:val="baseline"/>
                    </w:rPr>
                    <w:t>Street</w:t>
                  </w:r>
                </w:p>
                <w:p>
                  <w:pPr>
                    <w:pStyle w:val="BodyText"/>
                    <w:spacing w:before="5"/>
                    <w:ind w:left="105"/>
                    <w:jc w:val="both"/>
                  </w:pPr>
                  <w:r>
                    <w:rPr/>
                    <w:t>– Edison Street cut through.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6"/>
        <w:rPr>
          <w:sz w:val="16"/>
        </w:rPr>
      </w:pPr>
    </w:p>
    <w:p>
      <w:pPr>
        <w:pStyle w:val="Heading1"/>
        <w:numPr>
          <w:ilvl w:val="0"/>
          <w:numId w:val="10"/>
        </w:numPr>
        <w:tabs>
          <w:tab w:pos="447" w:val="left" w:leader="none"/>
        </w:tabs>
        <w:spacing w:line="240" w:lineRule="auto" w:before="90" w:after="0"/>
        <w:ind w:left="446" w:right="0" w:hanging="227"/>
        <w:jc w:val="left"/>
      </w:pPr>
      <w:r>
        <w:rPr/>
        <w:t>Bluemont</w:t>
      </w:r>
      <w:r>
        <w:rPr>
          <w:spacing w:val="-1"/>
        </w:rPr>
        <w:t> </w:t>
      </w:r>
      <w:r>
        <w:rPr/>
        <w:t>Junction Trail and Various Bluemont Streets</w:t>
      </w:r>
    </w:p>
    <w:p>
      <w:pPr>
        <w:pStyle w:val="BodyText"/>
        <w:rPr>
          <w:b/>
        </w:rPr>
      </w:pPr>
    </w:p>
    <w:p>
      <w:pPr>
        <w:pStyle w:val="BodyText"/>
        <w:ind w:left="220" w:right="1856" w:firstLine="720"/>
      </w:pPr>
      <w:r>
        <w:rPr/>
        <w:t>Notably, three of the above-listed “cut-through” situations involve cut-through</w:t>
      </w:r>
      <w:r>
        <w:rPr>
          <w:spacing w:val="1"/>
        </w:rPr>
        <w:t> </w:t>
      </w:r>
      <w:r>
        <w:rPr/>
        <w:t>routes which cross over portions of the Bluemont Junction Trail.</w:t>
      </w:r>
      <w:r>
        <w:rPr>
          <w:vertAlign w:val="superscript"/>
        </w:rPr>
        <w:t>100</w:t>
      </w:r>
      <w:r>
        <w:rPr>
          <w:vertAlign w:val="baseline"/>
        </w:rPr>
        <w:t> The combination of</w:t>
      </w:r>
      <w:r>
        <w:rPr>
          <w:spacing w:val="1"/>
          <w:vertAlign w:val="baseline"/>
        </w:rPr>
        <w:t> </w:t>
      </w:r>
      <w:r>
        <w:rPr>
          <w:vertAlign w:val="baseline"/>
        </w:rPr>
        <w:t>increased pedestrian/bicyclist crossings and hasty cut-through drivers at each of these</w:t>
      </w:r>
      <w:r>
        <w:rPr>
          <w:spacing w:val="1"/>
          <w:vertAlign w:val="baseline"/>
        </w:rPr>
        <w:t> </w:t>
      </w:r>
      <w:r>
        <w:rPr>
          <w:vertAlign w:val="baseline"/>
        </w:rPr>
        <w:t>points creates a heightened potential for dangerous accidents. Bluemont residents request</w:t>
      </w:r>
      <w:r>
        <w:rPr>
          <w:spacing w:val="-57"/>
          <w:vertAlign w:val="baseline"/>
        </w:rPr>
        <w:t> </w:t>
      </w:r>
      <w:r>
        <w:rPr>
          <w:vertAlign w:val="baseline"/>
        </w:rPr>
        <w:t>that the County consider traffic calming measures at these three intersections, including</w:t>
      </w:r>
      <w:r>
        <w:rPr>
          <w:spacing w:val="1"/>
          <w:vertAlign w:val="baseline"/>
        </w:rPr>
        <w:t> </w:t>
      </w:r>
      <w:r>
        <w:rPr>
          <w:vertAlign w:val="baseline"/>
        </w:rPr>
        <w:t>raised crosswalks, warning</w:t>
      </w:r>
      <w:r>
        <w:rPr>
          <w:spacing w:val="-1"/>
          <w:vertAlign w:val="baseline"/>
        </w:rPr>
        <w:t> </w:t>
      </w:r>
      <w:r>
        <w:rPr>
          <w:vertAlign w:val="baseline"/>
        </w:rPr>
        <w:t>signs, and/or stop signs.</w:t>
      </w:r>
    </w:p>
    <w:p>
      <w:pPr>
        <w:pStyle w:val="BodyText"/>
        <w:spacing w:before="11"/>
        <w:rPr>
          <w:sz w:val="21"/>
        </w:rPr>
      </w:pPr>
      <w:r>
        <w:rPr/>
        <w:pict>
          <v:shape style="position:absolute;margin-left:84.480003pt;margin-top:14.090157pt;width:443.05pt;height:43.95pt;mso-position-horizontal-relative:page;mso-position-vertical-relative:paragraph;z-index:-15709184;mso-wrap-distance-left:0;mso-wrap-distance-right:0" type="#_x0000_t202" id="docshape44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254"/>
                  </w:pPr>
                  <w:r>
                    <w:rPr>
                      <w:b/>
                    </w:rPr>
                    <w:t>Recommendation VI-5: </w:t>
                  </w:r>
                  <w:r>
                    <w:rPr/>
                    <w:t>Institute traffic-calming measures at the intersections of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Bluemont Junction Trail and N. Buchanan, N. Emerson and N. Kensington Streets, such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as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raised crosswalks and/or stop signs.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6"/>
        <w:rPr>
          <w:sz w:val="16"/>
        </w:rPr>
      </w:pPr>
    </w:p>
    <w:p>
      <w:pPr>
        <w:pStyle w:val="Heading1"/>
        <w:numPr>
          <w:ilvl w:val="0"/>
          <w:numId w:val="9"/>
        </w:numPr>
        <w:tabs>
          <w:tab w:pos="460" w:val="left" w:leader="none"/>
        </w:tabs>
        <w:spacing w:line="240" w:lineRule="auto" w:before="90" w:after="0"/>
        <w:ind w:left="460" w:right="0" w:hanging="240"/>
        <w:jc w:val="left"/>
      </w:pPr>
      <w:r>
        <w:rPr/>
        <w:t>Hazardous</w:t>
      </w:r>
      <w:r>
        <w:rPr>
          <w:spacing w:val="-1"/>
        </w:rPr>
        <w:t> </w:t>
      </w:r>
      <w:r>
        <w:rPr/>
        <w:t>and Congested Traffic Conditions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ind w:left="220" w:right="1948" w:firstLine="720"/>
      </w:pPr>
      <w:r>
        <w:rPr/>
        <w:t>In addition to neighborhood cut-throughs, the NCP Neighborhood Survey</w:t>
      </w:r>
      <w:r>
        <w:rPr>
          <w:spacing w:val="1"/>
        </w:rPr>
        <w:t> </w:t>
      </w:r>
      <w:r>
        <w:rPr/>
        <w:t>revealed several discrete traffic-related concerns among Bluemont residents – eleven</w:t>
      </w:r>
      <w:r>
        <w:rPr>
          <w:spacing w:val="1"/>
        </w:rPr>
        <w:t> </w:t>
      </w:r>
      <w:r>
        <w:rPr/>
        <w:t>problematic intersections and one stretch of roadway proximate to a pedestrian and</w:t>
      </w:r>
      <w:r>
        <w:rPr>
          <w:spacing w:val="1"/>
        </w:rPr>
        <w:t> </w:t>
      </w:r>
      <w:r>
        <w:rPr/>
        <w:t>bicycle pathway. These items are set forth below in the order in which the conditions</w:t>
      </w:r>
      <w:r>
        <w:rPr>
          <w:spacing w:val="1"/>
        </w:rPr>
        <w:t> </w:t>
      </w:r>
      <w:r>
        <w:rPr/>
        <w:t>should be addressed. Priority amongst these conditions is generally based upon the level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hazard that the particular condition poses to pedestrians,</w:t>
      </w:r>
      <w:r>
        <w:rPr>
          <w:spacing w:val="-1"/>
        </w:rPr>
        <w:t> </w:t>
      </w:r>
      <w:r>
        <w:rPr/>
        <w:t>bicyclists, and motorists.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1"/>
          <w:numId w:val="9"/>
        </w:numPr>
        <w:tabs>
          <w:tab w:pos="460" w:val="left" w:leader="none"/>
        </w:tabs>
        <w:spacing w:line="240" w:lineRule="auto" w:before="0" w:after="0"/>
        <w:ind w:left="460" w:right="0" w:hanging="240"/>
        <w:jc w:val="left"/>
        <w:rPr>
          <w:b w:val="0"/>
        </w:rPr>
      </w:pPr>
      <w:r>
        <w:rPr/>
        <w:t>George Mason Drive and 6th</w:t>
      </w:r>
      <w:r>
        <w:rPr>
          <w:spacing w:val="1"/>
        </w:rPr>
        <w:t> </w:t>
      </w:r>
      <w:r>
        <w:rPr/>
        <w:t>Street</w:t>
      </w:r>
      <w:r>
        <w:rPr>
          <w:spacing w:val="-1"/>
        </w:rPr>
        <w:t> </w:t>
      </w:r>
      <w:r>
        <w:rPr/>
        <w:t>N, Intersection</w:t>
      </w:r>
      <w:r>
        <w:rPr>
          <w:b w:val="0"/>
          <w:vertAlign w:val="superscript"/>
        </w:rPr>
        <w:t>101</w:t>
      </w:r>
    </w:p>
    <w:p>
      <w:pPr>
        <w:pStyle w:val="BodyText"/>
      </w:pPr>
    </w:p>
    <w:p>
      <w:pPr>
        <w:pStyle w:val="BodyText"/>
        <w:spacing w:before="1"/>
        <w:ind w:left="940"/>
      </w:pPr>
      <w:r>
        <w:rPr/>
        <w:t>The</w:t>
      </w:r>
      <w:r>
        <w:rPr>
          <w:spacing w:val="-1"/>
        </w:rPr>
        <w:t> </w:t>
      </w:r>
      <w:r>
        <w:rPr/>
        <w:t>intersection of George Mason Drive and 6th</w:t>
      </w:r>
      <w:r>
        <w:rPr>
          <w:spacing w:val="-1"/>
        </w:rPr>
        <w:t> </w:t>
      </w:r>
      <w:r>
        <w:rPr/>
        <w:t>St.</w:t>
      </w:r>
      <w:r>
        <w:rPr>
          <w:spacing w:val="-1"/>
        </w:rPr>
        <w:t> </w:t>
      </w:r>
      <w:r>
        <w:rPr/>
        <w:t>N. is very prone to accidents.</w:t>
      </w:r>
    </w:p>
    <w:p>
      <w:pPr>
        <w:pStyle w:val="BodyText"/>
        <w:spacing w:before="2"/>
        <w:ind w:left="220" w:right="1885"/>
      </w:pPr>
      <w:r>
        <w:rPr/>
        <w:t>Southbound George Mason traffic tends to be accelerating as it approaches the</w:t>
      </w:r>
      <w:r>
        <w:rPr>
          <w:spacing w:val="1"/>
        </w:rPr>
        <w:t> </w:t>
      </w:r>
      <w:r>
        <w:rPr/>
        <w:t>intersection and frequently has problems navigating the blind curve preceding the</w:t>
      </w:r>
      <w:r>
        <w:rPr>
          <w:spacing w:val="1"/>
        </w:rPr>
        <w:t> </w:t>
      </w:r>
      <w:r>
        <w:rPr/>
        <w:t>intersection. (Notably a heavy guard rail is in place along the southwest corner of the</w:t>
      </w:r>
      <w:r>
        <w:rPr>
          <w:spacing w:val="1"/>
        </w:rPr>
        <w:t> </w:t>
      </w:r>
      <w:r>
        <w:rPr/>
        <w:t>intersection to prevent vehicles from running off the road into the yards of George</w:t>
      </w:r>
      <w:r>
        <w:rPr>
          <w:spacing w:val="1"/>
        </w:rPr>
        <w:t> </w:t>
      </w:r>
      <w:r>
        <w:rPr/>
        <w:t>Mason-fronting</w:t>
      </w:r>
      <w:r>
        <w:rPr>
          <w:spacing w:val="-2"/>
        </w:rPr>
        <w:t> </w:t>
      </w:r>
      <w:r>
        <w:rPr/>
        <w:t>homes.)</w:t>
      </w:r>
      <w:r>
        <w:rPr>
          <w:spacing w:val="-2"/>
        </w:rPr>
        <w:t> </w:t>
      </w:r>
      <w:r>
        <w:rPr/>
        <w:t>Likewise,</w:t>
      </w:r>
      <w:r>
        <w:rPr>
          <w:spacing w:val="-1"/>
        </w:rPr>
        <w:t> </w:t>
      </w:r>
      <w:r>
        <w:rPr/>
        <w:t>northbound</w:t>
      </w:r>
      <w:r>
        <w:rPr>
          <w:spacing w:val="-2"/>
        </w:rPr>
        <w:t> </w:t>
      </w:r>
      <w:r>
        <w:rPr/>
        <w:t>George</w:t>
      </w:r>
      <w:r>
        <w:rPr>
          <w:spacing w:val="-1"/>
        </w:rPr>
        <w:t> </w:t>
      </w:r>
      <w:r>
        <w:rPr/>
        <w:t>Mason</w:t>
      </w:r>
      <w:r>
        <w:rPr>
          <w:spacing w:val="-2"/>
        </w:rPr>
        <w:t> </w:t>
      </w:r>
      <w:r>
        <w:rPr/>
        <w:t>traffic</w:t>
      </w:r>
      <w:r>
        <w:rPr>
          <w:spacing w:val="-1"/>
        </w:rPr>
        <w:t> </w:t>
      </w:r>
      <w:r>
        <w:rPr/>
        <w:t>turning</w:t>
      </w:r>
      <w:r>
        <w:rPr>
          <w:spacing w:val="-2"/>
        </w:rPr>
        <w:t> </w:t>
      </w:r>
      <w:r>
        <w:rPr/>
        <w:t>onto</w:t>
      </w:r>
      <w:r>
        <w:rPr>
          <w:spacing w:val="-1"/>
        </w:rPr>
        <w:t> </w:t>
      </w:r>
      <w:r>
        <w:rPr/>
        <w:t>6th</w:t>
      </w:r>
      <w:r>
        <w:rPr>
          <w:spacing w:val="-3"/>
        </w:rPr>
        <w:t> </w:t>
      </w:r>
      <w:r>
        <w:rPr/>
        <w:t>St.</w:t>
      </w:r>
    </w:p>
    <w:p>
      <w:pPr>
        <w:pStyle w:val="BodyText"/>
        <w:spacing w:before="4"/>
        <w:rPr>
          <w:sz w:val="16"/>
        </w:rPr>
      </w:pPr>
      <w:r>
        <w:rPr/>
        <w:pict>
          <v:rect style="position:absolute;margin-left:90pt;margin-top:10.620605pt;width:144pt;height:.48pt;mso-position-horizontal-relative:page;mso-position-vertical-relative:paragraph;z-index:-15708672;mso-wrap-distance-left:0;mso-wrap-distance-right:0" id="docshape45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99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recommendation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was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prompted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multiple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comments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made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first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draft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-4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Management/Transportation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chapter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Task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Force’s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website.</w:t>
      </w:r>
    </w:p>
    <w:p>
      <w:pPr>
        <w:pStyle w:val="BodyText"/>
        <w:spacing w:before="10"/>
        <w:rPr>
          <w:sz w:val="19"/>
        </w:rPr>
      </w:pPr>
    </w:p>
    <w:p>
      <w:pPr>
        <w:spacing w:line="254" w:lineRule="auto" w:before="1"/>
        <w:ind w:left="220" w:right="1834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100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Junction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Trail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crosses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Jefferson/Lexington-Kensington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Cut-Through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Kensington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Street,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Emerson-Bluemont-Greenbrier-5th-Harrison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Cut-Through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Emerson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Street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Buchanan-Fairfax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Cut-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Through 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Buchanan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Street.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101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15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20" w:bottom="1260" w:left="1580" w:right="0"/>
        </w:sectPr>
      </w:pPr>
    </w:p>
    <w:p>
      <w:pPr>
        <w:pStyle w:val="BodyText"/>
        <w:spacing w:before="76"/>
        <w:ind w:left="220" w:right="1882"/>
      </w:pPr>
      <w:r>
        <w:rPr/>
        <w:t>N. and 6th St. N. traffic turning onto northbound George Mason are blind to southbound</w:t>
      </w:r>
      <w:r>
        <w:rPr>
          <w:spacing w:val="-57"/>
        </w:rPr>
        <w:t> </w:t>
      </w:r>
      <w:r>
        <w:rPr/>
        <w:t>George Mason traffic, which often results in vehicular collisions and close calls. In order</w:t>
      </w:r>
      <w:r>
        <w:rPr>
          <w:spacing w:val="-58"/>
        </w:rPr>
        <w:t> </w:t>
      </w:r>
      <w:r>
        <w:rPr/>
        <w:t>to reduce speeding by southbound George Mason traffic in this area, measures should be</w:t>
      </w:r>
      <w:r>
        <w:rPr>
          <w:spacing w:val="-57"/>
        </w:rPr>
        <w:t> </w:t>
      </w:r>
      <w:r>
        <w:rPr/>
        <w:t>taken to reinforce the importance of obeying the speed limit, such as the installation of</w:t>
      </w:r>
      <w:r>
        <w:rPr>
          <w:spacing w:val="1"/>
        </w:rPr>
        <w:t> </w:t>
      </w:r>
      <w:r>
        <w:rPr/>
        <w:t>speeding fine notice signs and/or speed display units on southbound George Mason as it</w:t>
      </w:r>
      <w:r>
        <w:rPr>
          <w:spacing w:val="1"/>
        </w:rPr>
        <w:t> </w:t>
      </w:r>
      <w:r>
        <w:rPr/>
        <w:t>approaches the intersection with 6th</w:t>
      </w:r>
      <w:r>
        <w:rPr>
          <w:spacing w:val="-1"/>
        </w:rPr>
        <w:t> </w:t>
      </w:r>
      <w:r>
        <w:rPr/>
        <w:t>St. N.</w:t>
      </w:r>
    </w:p>
    <w:p>
      <w:pPr>
        <w:pStyle w:val="BodyText"/>
        <w:rPr>
          <w:sz w:val="22"/>
        </w:rPr>
      </w:pPr>
      <w:r>
        <w:rPr/>
        <w:pict>
          <v:shape style="position:absolute;margin-left:84.480003pt;margin-top:14.127031pt;width:443.05pt;height:43.95pt;mso-position-horizontal-relative:page;mso-position-vertical-relative:paragraph;z-index:-15708160;mso-wrap-distance-left:0;mso-wrap-distance-right:0" type="#_x0000_t202" id="docshape46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108"/>
                  </w:pPr>
                  <w:r>
                    <w:rPr>
                      <w:b/>
                    </w:rPr>
                    <w:t>Recommendation VI-6: </w:t>
                  </w:r>
                  <w:r>
                    <w:rPr/>
                    <w:t>Institute speed-reduction measures on southbound George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Mason Drive as it approaches the intersection with 6th St. N., including the installation of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speeding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fine notice signs and/or speed display units.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13"/>
        </w:rPr>
      </w:pPr>
    </w:p>
    <w:p>
      <w:pPr>
        <w:pStyle w:val="Heading1"/>
        <w:numPr>
          <w:ilvl w:val="1"/>
          <w:numId w:val="9"/>
        </w:numPr>
        <w:tabs>
          <w:tab w:pos="474" w:val="left" w:leader="none"/>
        </w:tabs>
        <w:spacing w:line="240" w:lineRule="auto" w:before="128" w:after="0"/>
        <w:ind w:left="473" w:right="0" w:hanging="254"/>
        <w:jc w:val="left"/>
        <w:rPr>
          <w:b w:val="0"/>
        </w:rPr>
      </w:pPr>
      <w:r>
        <w:rPr/>
        <w:t>Wilson Boulevard and N. Edison</w:t>
      </w:r>
      <w:r>
        <w:rPr>
          <w:spacing w:val="1"/>
        </w:rPr>
        <w:t> </w:t>
      </w:r>
      <w:r>
        <w:rPr/>
        <w:t>Street Intersection</w:t>
      </w:r>
      <w:r>
        <w:rPr>
          <w:b w:val="0"/>
          <w:vertAlign w:val="superscript"/>
        </w:rPr>
        <w:t>102</w:t>
      </w:r>
    </w:p>
    <w:p>
      <w:pPr>
        <w:pStyle w:val="BodyText"/>
      </w:pPr>
    </w:p>
    <w:p>
      <w:pPr>
        <w:pStyle w:val="BodyText"/>
        <w:ind w:left="220" w:right="1868" w:firstLine="720"/>
      </w:pPr>
      <w:r>
        <w:rPr/>
        <w:t>The traffic light at Wilson Blvd. and N. Edison St. is frequently run by both</w:t>
      </w:r>
      <w:r>
        <w:rPr>
          <w:spacing w:val="1"/>
        </w:rPr>
        <w:t> </w:t>
      </w:r>
      <w:r>
        <w:rPr/>
        <w:t>eastbound and westbound Wilson Blvd. traffic. Red light running is problematic</w:t>
      </w:r>
      <w:r>
        <w:rPr>
          <w:spacing w:val="1"/>
        </w:rPr>
        <w:t> </w:t>
      </w:r>
      <w:r>
        <w:rPr/>
        <w:t>wherever it occurs, but is a particularly hazardous at this intersection because vehicles</w:t>
      </w:r>
      <w:r>
        <w:rPr>
          <w:spacing w:val="1"/>
        </w:rPr>
        <w:t> </w:t>
      </w:r>
      <w:r>
        <w:rPr/>
        <w:t>and pedestrians going toward the nearby ATS use N. Edison St.</w:t>
      </w:r>
      <w:r>
        <w:rPr>
          <w:spacing w:val="1"/>
        </w:rPr>
        <w:t> </w:t>
      </w:r>
      <w:r>
        <w:rPr/>
        <w:t>It is not clear why there</w:t>
      </w:r>
      <w:r>
        <w:rPr>
          <w:spacing w:val="-57"/>
        </w:rPr>
        <w:t> </w:t>
      </w:r>
      <w:r>
        <w:rPr/>
        <w:t>are numerous instances of red light running at this intersection, but possible reasons</w:t>
      </w:r>
      <w:r>
        <w:rPr>
          <w:spacing w:val="1"/>
        </w:rPr>
        <w:t> </w:t>
      </w:r>
      <w:r>
        <w:rPr/>
        <w:t>include that it is a three-way intersection (N. Edison St. is not a through street), drivers</w:t>
      </w:r>
      <w:r>
        <w:rPr>
          <w:spacing w:val="1"/>
        </w:rPr>
        <w:t> </w:t>
      </w:r>
      <w:r>
        <w:rPr/>
        <w:t>are distracted by the nearby heavily-congested Wilson Blvd.-George Mason Drive</w:t>
      </w:r>
      <w:r>
        <w:rPr>
          <w:spacing w:val="1"/>
        </w:rPr>
        <w:t> </w:t>
      </w:r>
      <w:r>
        <w:rPr/>
        <w:t>intersection, and that sun blindness</w:t>
      </w:r>
      <w:r>
        <w:rPr>
          <w:spacing w:val="1"/>
        </w:rPr>
        <w:t> </w:t>
      </w:r>
      <w:r>
        <w:rPr/>
        <w:t>can occur during morning and evening rush hours.</w:t>
      </w:r>
      <w:r>
        <w:rPr>
          <w:spacing w:val="1"/>
        </w:rPr>
        <w:t> </w:t>
      </w:r>
      <w:r>
        <w:rPr/>
        <w:t>Bluemont residents recommend that the County install a warning strobe or flashing light,</w:t>
      </w:r>
      <w:r>
        <w:rPr>
          <w:spacing w:val="-57"/>
        </w:rPr>
        <w:t> </w:t>
      </w:r>
      <w:r>
        <w:rPr/>
        <w:t>in conjunction with the traffic light and periodic police presence, in order to sensitize</w:t>
      </w:r>
      <w:r>
        <w:rPr>
          <w:spacing w:val="1"/>
        </w:rPr>
        <w:t> </w:t>
      </w:r>
      <w:r>
        <w:rPr/>
        <w:t>Wilson</w:t>
      </w:r>
      <w:r>
        <w:rPr>
          <w:spacing w:val="-1"/>
        </w:rPr>
        <w:t> </w:t>
      </w:r>
      <w:r>
        <w:rPr/>
        <w:t>Blvd. traffic to the presence of the light at</w:t>
      </w:r>
      <w:r>
        <w:rPr>
          <w:spacing w:val="-1"/>
        </w:rPr>
        <w:t> </w:t>
      </w:r>
      <w:r>
        <w:rPr/>
        <w:t>this intersection.</w:t>
      </w: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84.480003pt;margin-top:14.24087pt;width:443.05pt;height:43.95pt;mso-position-horizontal-relative:page;mso-position-vertical-relative:paragraph;z-index:-15707648;mso-wrap-distance-left:0;mso-wrap-distance-right:0" type="#_x0000_t202" id="docshape47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468"/>
                  </w:pPr>
                  <w:r>
                    <w:rPr>
                      <w:b/>
                    </w:rPr>
                    <w:t>Recommendation VI-7: </w:t>
                  </w:r>
                  <w:r>
                    <w:rPr/>
                    <w:t>Institute measures to sensitize Wilson Blvd. traffic to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presence of a traffic light at the Wilson Blvd.-N. Edison St. intersection, including the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installation of a warning strobe or flashing light and periodic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police presence.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9"/>
        <w:rPr>
          <w:sz w:val="12"/>
        </w:rPr>
      </w:pPr>
    </w:p>
    <w:p>
      <w:pPr>
        <w:pStyle w:val="Heading1"/>
        <w:numPr>
          <w:ilvl w:val="1"/>
          <w:numId w:val="9"/>
        </w:numPr>
        <w:tabs>
          <w:tab w:pos="447" w:val="left" w:leader="none"/>
        </w:tabs>
        <w:spacing w:line="240" w:lineRule="auto" w:before="128" w:after="0"/>
        <w:ind w:left="446" w:right="0" w:hanging="227"/>
        <w:jc w:val="left"/>
        <w:rPr>
          <w:b w:val="0"/>
        </w:rPr>
      </w:pPr>
      <w:r>
        <w:rPr/>
        <w:t>Carlin</w:t>
      </w:r>
      <w:r>
        <w:rPr>
          <w:spacing w:val="-1"/>
        </w:rPr>
        <w:t> </w:t>
      </w:r>
      <w:r>
        <w:rPr/>
        <w:t>Springs Road and N. Edison Street Intersection</w:t>
      </w:r>
      <w:r>
        <w:rPr>
          <w:b w:val="0"/>
          <w:vertAlign w:val="superscript"/>
        </w:rPr>
        <w:t>103</w:t>
      </w:r>
    </w:p>
    <w:p>
      <w:pPr>
        <w:pStyle w:val="BodyText"/>
      </w:pPr>
    </w:p>
    <w:p>
      <w:pPr>
        <w:pStyle w:val="BodyText"/>
        <w:ind w:left="220" w:right="1799" w:firstLine="720"/>
      </w:pPr>
      <w:r>
        <w:rPr/>
        <w:t>A high number of Bluemont residents cross Carlin Springs Road at N. Edison St.</w:t>
      </w:r>
      <w:r>
        <w:rPr>
          <w:spacing w:val="1"/>
        </w:rPr>
        <w:t> </w:t>
      </w:r>
      <w:r>
        <w:rPr/>
        <w:t>as pedestrians on their way to and from Lubber Run Park, particularly during the summer</w:t>
      </w:r>
      <w:r>
        <w:rPr>
          <w:spacing w:val="-57"/>
        </w:rPr>
        <w:t> </w:t>
      </w:r>
      <w:r>
        <w:rPr/>
        <w:t>for performances at the Lubber Run Amphitheater. Currently, the intersection poses a</w:t>
      </w:r>
      <w:r>
        <w:rPr>
          <w:spacing w:val="1"/>
        </w:rPr>
        <w:t> </w:t>
      </w:r>
      <w:r>
        <w:rPr/>
        <w:t>heightened risk to pedestrians due</w:t>
      </w:r>
      <w:r>
        <w:rPr>
          <w:spacing w:val="1"/>
        </w:rPr>
        <w:t> </w:t>
      </w:r>
      <w:r>
        <w:rPr/>
        <w:t>to the lack of</w:t>
      </w:r>
      <w:r>
        <w:rPr>
          <w:spacing w:val="1"/>
        </w:rPr>
        <w:t> </w:t>
      </w:r>
      <w:r>
        <w:rPr/>
        <w:t>a crosswalk and the high</w:t>
      </w:r>
      <w:r>
        <w:rPr>
          <w:spacing w:val="1"/>
        </w:rPr>
        <w:t> </w:t>
      </w:r>
      <w:r>
        <w:rPr/>
        <w:t>rates of speed</w:t>
      </w:r>
      <w:r>
        <w:rPr>
          <w:spacing w:val="1"/>
        </w:rPr>
        <w:t> </w:t>
      </w:r>
      <w:r>
        <w:rPr/>
        <w:t>on Carlin Springs. Pedestrian safety enhancements should be installed at this intersection</w:t>
      </w:r>
      <w:r>
        <w:rPr>
          <w:spacing w:val="1"/>
        </w:rPr>
        <w:t> </w:t>
      </w:r>
      <w:r>
        <w:rPr/>
        <w:t>such as a prominently painted crosswalk. (Notably there is already a painted crosswalk</w:t>
      </w:r>
      <w:r>
        <w:rPr>
          <w:spacing w:val="1"/>
        </w:rPr>
        <w:t> </w:t>
      </w:r>
      <w:r>
        <w:rPr/>
        <w:t>several blocks west of this intersection at Carlin Springs and N. Harrison that facilitates</w:t>
      </w:r>
      <w:r>
        <w:rPr>
          <w:spacing w:val="1"/>
        </w:rPr>
        <w:t> </w:t>
      </w:r>
      <w:r>
        <w:rPr/>
        <w:t>pedestrians crossing Carlin Springs to reach the Arlington Forest Club pool during</w:t>
      </w:r>
      <w:r>
        <w:rPr>
          <w:spacing w:val="1"/>
        </w:rPr>
        <w:t> </w:t>
      </w:r>
      <w:r>
        <w:rPr/>
        <w:t>summer months.) We understand that the County is undertaking various improvements to</w:t>
      </w:r>
      <w:r>
        <w:rPr>
          <w:spacing w:val="-57"/>
        </w:rPr>
        <w:t> </w:t>
      </w:r>
      <w:r>
        <w:rPr/>
        <w:t>the nearby Carlin Springs Road Bridge as well as enhancements to the flow of pedestrian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bicycle</w:t>
      </w:r>
      <w:r>
        <w:rPr>
          <w:spacing w:val="-1"/>
        </w:rPr>
        <w:t> </w:t>
      </w:r>
      <w:r>
        <w:rPr/>
        <w:t>traffic</w:t>
      </w:r>
      <w:r>
        <w:rPr>
          <w:spacing w:val="-2"/>
        </w:rPr>
        <w:t> </w:t>
      </w:r>
      <w:r>
        <w:rPr/>
        <w:t>between</w:t>
      </w:r>
      <w:r>
        <w:rPr>
          <w:spacing w:val="-1"/>
        </w:rPr>
        <w:t> </w:t>
      </w:r>
      <w:r>
        <w:rPr/>
        <w:t>Ballston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Bluemont,</w:t>
      </w:r>
      <w:r>
        <w:rPr>
          <w:spacing w:val="-2"/>
        </w:rPr>
        <w:t> </w:t>
      </w:r>
      <w:r>
        <w:rPr/>
        <w:t>Arlington</w:t>
      </w:r>
      <w:r>
        <w:rPr>
          <w:spacing w:val="-1"/>
        </w:rPr>
        <w:t> </w:t>
      </w:r>
      <w:r>
        <w:rPr/>
        <w:t>Forest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Buckingham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  <w:r>
        <w:rPr/>
        <w:pict>
          <v:rect style="position:absolute;margin-left:90pt;margin-top:13.067774pt;width:144pt;height:.48pt;mso-position-horizontal-relative:page;mso-position-vertical-relative:paragraph;z-index:-15707136;mso-wrap-distance-left:0;mso-wrap-distance-right:0" id="docshape48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102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16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-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103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intersection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17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line="237" w:lineRule="auto" w:before="119"/>
        <w:ind w:left="220" w:right="2488"/>
      </w:pPr>
      <w:r>
        <w:rPr/>
        <w:t>neighborhoods.</w:t>
      </w:r>
      <w:r>
        <w:rPr>
          <w:vertAlign w:val="superscript"/>
        </w:rPr>
        <w:t>104</w:t>
      </w:r>
      <w:r>
        <w:rPr>
          <w:vertAlign w:val="baseline"/>
        </w:rPr>
        <w:t> In connection with that project, the County should also consider</w:t>
      </w:r>
      <w:r>
        <w:rPr>
          <w:spacing w:val="-57"/>
          <w:vertAlign w:val="baseline"/>
        </w:rPr>
        <w:t> </w:t>
      </w:r>
      <w:r>
        <w:rPr>
          <w:vertAlign w:val="baseline"/>
        </w:rPr>
        <w:t>pedestrian</w:t>
      </w:r>
      <w:r>
        <w:rPr>
          <w:spacing w:val="-1"/>
          <w:vertAlign w:val="baseline"/>
        </w:rPr>
        <w:t> </w:t>
      </w:r>
      <w:r>
        <w:rPr>
          <w:vertAlign w:val="baseline"/>
        </w:rPr>
        <w:t>safety measures at the Carlin Springs-N. Edison intersection.</w:t>
      </w: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84.480003pt;margin-top:14.248321pt;width:443.05pt;height:43.95pt;mso-position-horizontal-relative:page;mso-position-vertical-relative:paragraph;z-index:-15706624;mso-wrap-distance-left:0;mso-wrap-distance-right:0" type="#_x0000_t202" id="docshape49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294"/>
                  </w:pPr>
                  <w:r>
                    <w:rPr>
                      <w:b/>
                    </w:rPr>
                    <w:t>Recommendation VI-8: </w:t>
                  </w:r>
                  <w:r>
                    <w:rPr/>
                    <w:t>Make pedestrian safety enhancements at the intersection of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Carlin Springs Road and N. Edison St., such as the installation of a prominently painted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crosswalk.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13"/>
        </w:rPr>
      </w:pPr>
    </w:p>
    <w:p>
      <w:pPr>
        <w:pStyle w:val="Heading1"/>
        <w:numPr>
          <w:ilvl w:val="1"/>
          <w:numId w:val="9"/>
        </w:numPr>
        <w:tabs>
          <w:tab w:pos="474" w:val="left" w:leader="none"/>
        </w:tabs>
        <w:spacing w:line="240" w:lineRule="auto" w:before="128" w:after="0"/>
        <w:ind w:left="473" w:right="0" w:hanging="254"/>
        <w:jc w:val="left"/>
        <w:rPr>
          <w:b w:val="0"/>
        </w:rPr>
      </w:pPr>
      <w:r>
        <w:rPr/>
        <w:t>Fairfax</w:t>
      </w:r>
      <w:r>
        <w:rPr>
          <w:spacing w:val="-2"/>
        </w:rPr>
        <w:t> </w:t>
      </w:r>
      <w:r>
        <w:rPr/>
        <w:t>Drive (5400-5700 blocks)</w:t>
      </w:r>
      <w:r>
        <w:rPr>
          <w:b w:val="0"/>
          <w:vertAlign w:val="superscript"/>
        </w:rPr>
        <w:t>105</w:t>
      </w:r>
    </w:p>
    <w:p>
      <w:pPr>
        <w:pStyle w:val="BodyText"/>
      </w:pPr>
    </w:p>
    <w:p>
      <w:pPr>
        <w:pStyle w:val="BodyText"/>
        <w:ind w:left="220" w:right="1796" w:firstLine="720"/>
      </w:pPr>
      <w:r>
        <w:rPr/>
        <w:t>Fairfax Drive between N. Harrison and N. Kennebec Streets is a straight road</w:t>
      </w:r>
      <w:r>
        <w:rPr>
          <w:spacing w:val="1"/>
        </w:rPr>
        <w:t> </w:t>
      </w:r>
      <w:r>
        <w:rPr/>
        <w:t>segment without any sort of stop sign, thus leading to higher traffic speeds. The Custis</w:t>
      </w:r>
      <w:r>
        <w:rPr>
          <w:spacing w:val="1"/>
        </w:rPr>
        <w:t> </w:t>
      </w:r>
      <w:r>
        <w:rPr/>
        <w:t>Trail runs parallel to and immediately south of Fairfax Drive, separated by a line of trees</w:t>
      </w:r>
      <w:r>
        <w:rPr>
          <w:spacing w:val="1"/>
        </w:rPr>
        <w:t> </w:t>
      </w:r>
      <w:r>
        <w:rPr/>
        <w:t>and thick vegetation. The separate Custis Trail exits/entrances off of Fairfax Drive are not</w:t>
      </w:r>
      <w:r>
        <w:rPr>
          <w:spacing w:val="-57"/>
        </w:rPr>
        <w:t> </w:t>
      </w:r>
      <w:r>
        <w:rPr/>
        <w:t>clearly marked for Fairfax Drive vehicular traffic. In addition, the lack of a sidewalk</w:t>
      </w:r>
      <w:r>
        <w:rPr>
          <w:spacing w:val="1"/>
        </w:rPr>
        <w:t> </w:t>
      </w:r>
      <w:r>
        <w:rPr/>
        <w:t>along the south side of Fairfax Drive results in Custis Trail users exiting the Trail</w:t>
      </w:r>
      <w:r>
        <w:rPr>
          <w:spacing w:val="1"/>
        </w:rPr>
        <w:t> </w:t>
      </w:r>
      <w:r>
        <w:rPr/>
        <w:t>immediately onto the roadway. Bluemont residents recommend that the County make the</w:t>
      </w:r>
      <w:r>
        <w:rPr>
          <w:spacing w:val="1"/>
        </w:rPr>
        <w:t> </w:t>
      </w:r>
      <w:r>
        <w:rPr/>
        <w:t>Custis Trail exits/entrances and/or warning signs along Fairfax Drive more prominent to</w:t>
      </w:r>
      <w:r>
        <w:rPr>
          <w:spacing w:val="1"/>
        </w:rPr>
        <w:t> </w:t>
      </w:r>
      <w:r>
        <w:rPr/>
        <w:t>improve drivers’ awareness of the possibility of pedestrians and bicyclists exiting the</w:t>
      </w:r>
      <w:r>
        <w:rPr>
          <w:spacing w:val="1"/>
        </w:rPr>
        <w:t> </w:t>
      </w:r>
      <w:r>
        <w:rPr/>
        <w:t>Custis Trail onto Fairfax</w:t>
      </w:r>
      <w:r>
        <w:rPr>
          <w:spacing w:val="-1"/>
        </w:rPr>
        <w:t> </w:t>
      </w:r>
      <w:r>
        <w:rPr/>
        <w:t>Drive.</w:t>
      </w:r>
    </w:p>
    <w:p>
      <w:pPr>
        <w:pStyle w:val="BodyText"/>
        <w:rPr>
          <w:sz w:val="22"/>
        </w:rPr>
      </w:pPr>
      <w:r>
        <w:rPr/>
        <w:pict>
          <v:shape style="position:absolute;margin-left:84.480003pt;margin-top:14.119698pt;width:443.05pt;height:30.25pt;mso-position-horizontal-relative:page;mso-position-vertical-relative:paragraph;z-index:-15706112;mso-wrap-distance-left:0;mso-wrap-distance-right:0" type="#_x0000_t202" id="docshape50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614"/>
                  </w:pPr>
                  <w:r>
                    <w:rPr>
                      <w:b/>
                    </w:rPr>
                    <w:t>Recommendation VI-9: </w:t>
                  </w:r>
                  <w:r>
                    <w:rPr/>
                    <w:t>Make the Custis Trail exits/entrances and/or warning signs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along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Fairfax Drive more prominent.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9"/>
        <w:rPr>
          <w:sz w:val="12"/>
        </w:rPr>
      </w:pPr>
    </w:p>
    <w:p>
      <w:pPr>
        <w:pStyle w:val="Heading1"/>
        <w:numPr>
          <w:ilvl w:val="1"/>
          <w:numId w:val="9"/>
        </w:numPr>
        <w:tabs>
          <w:tab w:pos="447" w:val="left" w:leader="none"/>
        </w:tabs>
        <w:spacing w:line="240" w:lineRule="auto" w:before="128" w:after="0"/>
        <w:ind w:left="446" w:right="0" w:hanging="227"/>
        <w:jc w:val="left"/>
        <w:rPr>
          <w:b w:val="0"/>
        </w:rPr>
      </w:pPr>
      <w:r>
        <w:rPr/>
        <w:t>Wilson Boulevard and</w:t>
      </w:r>
      <w:r>
        <w:rPr>
          <w:spacing w:val="1"/>
        </w:rPr>
        <w:t> </w:t>
      </w:r>
      <w:r>
        <w:rPr/>
        <w:t>N. Emerson Street</w:t>
      </w:r>
      <w:r>
        <w:rPr>
          <w:spacing w:val="1"/>
        </w:rPr>
        <w:t> </w:t>
      </w:r>
      <w:r>
        <w:rPr/>
        <w:t>Intersection</w:t>
      </w:r>
      <w:r>
        <w:rPr>
          <w:b w:val="0"/>
          <w:vertAlign w:val="superscript"/>
        </w:rPr>
        <w:t>106</w:t>
      </w:r>
    </w:p>
    <w:p>
      <w:pPr>
        <w:pStyle w:val="BodyText"/>
      </w:pPr>
    </w:p>
    <w:p>
      <w:pPr>
        <w:pStyle w:val="BodyText"/>
        <w:ind w:left="220" w:right="1812" w:firstLine="720"/>
      </w:pPr>
      <w:r>
        <w:rPr/>
        <w:t>The intersection of Wilson Blvd. and N. Emerson St. poses a number of hazards</w:t>
      </w:r>
      <w:r>
        <w:rPr>
          <w:spacing w:val="1"/>
        </w:rPr>
        <w:t> </w:t>
      </w:r>
      <w:r>
        <w:rPr/>
        <w:t>for both pedestrians and vehicles that may warrant a traffic light. While technically a</w:t>
      </w:r>
      <w:r>
        <w:rPr>
          <w:spacing w:val="1"/>
        </w:rPr>
        <w:t> </w:t>
      </w:r>
      <w:r>
        <w:rPr/>
        <w:t>three-way intersection with N. Emerson St. being the non-through street, the intersection</w:t>
      </w:r>
      <w:r>
        <w:rPr>
          <w:spacing w:val="1"/>
        </w:rPr>
        <w:t> </w:t>
      </w:r>
      <w:r>
        <w:rPr/>
        <w:t>is more like a four-way intersection as it also serves as the main entrance/exit to the</w:t>
      </w:r>
      <w:r>
        <w:rPr>
          <w:spacing w:val="1"/>
        </w:rPr>
        <w:t> </w:t>
      </w:r>
      <w:r>
        <w:rPr/>
        <w:t>Safeway</w:t>
      </w:r>
      <w:r>
        <w:rPr>
          <w:spacing w:val="1"/>
        </w:rPr>
        <w:t> </w:t>
      </w:r>
      <w:r>
        <w:rPr/>
        <w:t>parking</w:t>
      </w:r>
      <w:r>
        <w:rPr>
          <w:spacing w:val="1"/>
        </w:rPr>
        <w:t> </w:t>
      </w:r>
      <w:r>
        <w:rPr/>
        <w:t>lot.</w:t>
      </w:r>
      <w:r>
        <w:rPr>
          <w:spacing w:val="1"/>
        </w:rPr>
        <w:t> </w:t>
      </w:r>
      <w:r>
        <w:rPr/>
        <w:t>The</w:t>
      </w:r>
      <w:r>
        <w:rPr>
          <w:spacing w:val="2"/>
        </w:rPr>
        <w:t> </w:t>
      </w:r>
      <w:r>
        <w:rPr/>
        <w:t>intersection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has</w:t>
      </w:r>
      <w:r>
        <w:rPr>
          <w:spacing w:val="2"/>
        </w:rPr>
        <w:t> </w:t>
      </w:r>
      <w:r>
        <w:rPr/>
        <w:t>a</w:t>
      </w:r>
      <w:r>
        <w:rPr>
          <w:spacing w:val="1"/>
        </w:rPr>
        <w:t> </w:t>
      </w:r>
      <w:r>
        <w:rPr/>
        <w:t>crosswalk</w:t>
      </w:r>
      <w:r>
        <w:rPr>
          <w:spacing w:val="1"/>
        </w:rPr>
        <w:t> </w:t>
      </w:r>
      <w:r>
        <w:rPr/>
        <w:t>that</w:t>
      </w:r>
      <w:r>
        <w:rPr>
          <w:spacing w:val="2"/>
        </w:rPr>
        <w:t> </w:t>
      </w:r>
      <w:r>
        <w:rPr/>
        <w:t>is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pedestrians crossing Wilson Blvd. to reach Safeway. Northbound vehicles on N. Emerson</w:t>
      </w:r>
      <w:r>
        <w:rPr>
          <w:spacing w:val="-57"/>
        </w:rPr>
        <w:t> </w:t>
      </w:r>
      <w:r>
        <w:rPr/>
        <w:t>are frequently backed up waiting to turn onto westbound Wilson Blvd. due to the high</w:t>
      </w:r>
      <w:r>
        <w:rPr>
          <w:spacing w:val="1"/>
        </w:rPr>
        <w:t> </w:t>
      </w:r>
      <w:r>
        <w:rPr/>
        <w:t>volume of traffic on Wilson. Drivers exiting the Safeway parking lot compound this</w:t>
      </w:r>
      <w:r>
        <w:rPr>
          <w:spacing w:val="1"/>
        </w:rPr>
        <w:t> </w:t>
      </w:r>
      <w:r>
        <w:rPr/>
        <w:t>situation. Because they</w:t>
      </w:r>
      <w:r>
        <w:rPr>
          <w:spacing w:val="1"/>
        </w:rPr>
        <w:t> </w:t>
      </w:r>
      <w:r>
        <w:rPr/>
        <w:t>are not</w:t>
      </w:r>
      <w:r>
        <w:rPr>
          <w:spacing w:val="1"/>
        </w:rPr>
        <w:t> </w:t>
      </w:r>
      <w:r>
        <w:rPr/>
        <w:t>on the</w:t>
      </w:r>
      <w:r>
        <w:rPr>
          <w:spacing w:val="1"/>
        </w:rPr>
        <w:t> </w:t>
      </w:r>
      <w:r>
        <w:rPr/>
        <w:t>actual street grid,</w:t>
      </w:r>
      <w:r>
        <w:rPr>
          <w:spacing w:val="1"/>
        </w:rPr>
        <w:t> </w:t>
      </w:r>
      <w:r>
        <w:rPr/>
        <w:t>they</w:t>
      </w:r>
      <w:r>
        <w:rPr>
          <w:spacing w:val="-1"/>
        </w:rPr>
        <w:t> </w:t>
      </w:r>
      <w:r>
        <w:rPr/>
        <w:t>are</w:t>
      </w:r>
      <w:r>
        <w:rPr>
          <w:spacing w:val="1"/>
        </w:rPr>
        <w:t> </w:t>
      </w:r>
      <w:r>
        <w:rPr/>
        <w:t>frequently less mindful</w:t>
      </w:r>
      <w:r>
        <w:rPr>
          <w:spacing w:val="1"/>
        </w:rPr>
        <w:t> </w:t>
      </w:r>
      <w:r>
        <w:rPr/>
        <w:t>of right-of-way priorities.</w:t>
      </w:r>
      <w:r>
        <w:rPr>
          <w:spacing w:val="1"/>
        </w:rPr>
        <w:t> </w:t>
      </w:r>
      <w:r>
        <w:rPr/>
        <w:t>An additional complication is presented by vehicles turning</w:t>
      </w:r>
      <w:r>
        <w:rPr>
          <w:spacing w:val="1"/>
        </w:rPr>
        <w:t> </w:t>
      </w:r>
      <w:r>
        <w:rPr/>
        <w:t>onto N. Emerson St. from Wilson Blvd. in order to access the 7-11 convenience store.</w:t>
      </w:r>
      <w:r>
        <w:rPr>
          <w:spacing w:val="1"/>
        </w:rPr>
        <w:t> </w:t>
      </w:r>
      <w:r>
        <w:rPr/>
        <w:t>rather than turning into the 7-11 parking lot directly from Wilson. The County should</w:t>
      </w:r>
      <w:r>
        <w:rPr>
          <w:spacing w:val="1"/>
        </w:rPr>
        <w:t> </w:t>
      </w:r>
      <w:r>
        <w:rPr/>
        <w:t>consider</w:t>
      </w:r>
      <w:r>
        <w:rPr>
          <w:spacing w:val="-1"/>
        </w:rPr>
        <w:t> </w:t>
      </w:r>
      <w:r>
        <w:rPr/>
        <w:t>the need for a traffic light</w:t>
      </w:r>
      <w:r>
        <w:rPr>
          <w:spacing w:val="-1"/>
        </w:rPr>
        <w:t> </w:t>
      </w:r>
      <w:r>
        <w:rPr/>
        <w:t>at this intersection.</w:t>
      </w:r>
      <w:r>
        <w:rPr>
          <w:spacing w:val="-1"/>
        </w:rPr>
        <w:t> </w:t>
      </w:r>
      <w:r>
        <w:rPr/>
        <w:t>It is also</w:t>
      </w:r>
      <w:r>
        <w:rPr>
          <w:spacing w:val="-2"/>
        </w:rPr>
        <w:t> </w:t>
      </w:r>
      <w:r>
        <w:rPr/>
        <w:t>recommended that</w:t>
      </w:r>
      <w:r>
        <w:rPr>
          <w:spacing w:val="-1"/>
        </w:rPr>
        <w:t> </w:t>
      </w:r>
      <w:r>
        <w:rPr/>
        <w:t>if the</w:t>
      </w:r>
    </w:p>
    <w:p>
      <w:pPr>
        <w:pStyle w:val="BodyText"/>
        <w:spacing w:before="3"/>
        <w:rPr>
          <w:sz w:val="19"/>
        </w:rPr>
      </w:pPr>
      <w:r>
        <w:rPr/>
        <w:pict>
          <v:rect style="position:absolute;margin-left:90pt;margin-top:12.308164pt;width:144pt;height:.48pt;mso-position-horizontal-relative:page;mso-position-vertical-relative:paragraph;z-index:-15705600;mso-wrap-distance-left:0;mso-wrap-distance-right:0" id="docshape51" filled="true" fillcolor="#000000" stroked="false">
            <v:fill type="solid"/>
            <w10:wrap type="topAndBottom"/>
          </v:rect>
        </w:pict>
      </w:r>
    </w:p>
    <w:p>
      <w:pPr>
        <w:pStyle w:val="BodyText"/>
        <w:spacing w:before="5"/>
        <w:rPr>
          <w:sz w:val="27"/>
        </w:rPr>
      </w:pPr>
    </w:p>
    <w:p>
      <w:pPr>
        <w:spacing w:line="312" w:lineRule="auto" w:before="130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104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Carlin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Springs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Road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Bridge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Improvement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prepared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Department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Environmental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Services, </w:t>
      </w:r>
      <w:r>
        <w:rPr>
          <w:i/>
          <w:w w:val="105"/>
          <w:sz w:val="17"/>
          <w:vertAlign w:val="baseline"/>
        </w:rPr>
        <w:t>available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at: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https://</w:t>
      </w:r>
      <w:hyperlink r:id="rId11">
        <w:r>
          <w:rPr>
            <w:w w:val="105"/>
            <w:sz w:val="17"/>
            <w:vertAlign w:val="baseline"/>
          </w:rPr>
          <w:t>www.arlingtonva.us/departments/EnvironmentalServices/ProjectsAndPlanning/capprojects/page80347.aspx</w:t>
        </w:r>
        <w:r>
          <w:rPr>
            <w:spacing w:val="1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-4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visited May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22,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2012).</w:t>
      </w:r>
    </w:p>
    <w:p>
      <w:pPr>
        <w:pStyle w:val="BodyText"/>
        <w:spacing w:before="6"/>
        <w:rPr>
          <w:sz w:val="20"/>
        </w:rPr>
      </w:pPr>
    </w:p>
    <w:p>
      <w:pPr>
        <w:spacing w:before="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105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18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 Appendix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106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 Appendix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20" w:bottom="1260" w:left="1580" w:right="0"/>
        </w:sectPr>
      </w:pPr>
    </w:p>
    <w:p>
      <w:pPr>
        <w:pStyle w:val="BodyText"/>
        <w:spacing w:line="237" w:lineRule="auto" w:before="79"/>
        <w:ind w:left="220" w:right="1995"/>
      </w:pPr>
      <w:r>
        <w:rPr/>
        <w:t>Safeway lot is redeveloped, the County should require that the main entrance/exit to the</w:t>
      </w:r>
      <w:r>
        <w:rPr>
          <w:spacing w:val="-57"/>
        </w:rPr>
        <w:t> </w:t>
      </w:r>
      <w:r>
        <w:rPr/>
        <w:t>site have a traffic light.</w:t>
      </w: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84.480003pt;margin-top:14.248321pt;width:443.05pt;height:43.95pt;mso-position-horizontal-relative:page;mso-position-vertical-relative:paragraph;z-index:-15705088;mso-wrap-distance-left:0;mso-wrap-distance-right:0" type="#_x0000_t202" id="docshape52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294"/>
                  </w:pPr>
                  <w:r>
                    <w:rPr>
                      <w:b/>
                    </w:rPr>
                    <w:t>Recommendation VI-10: </w:t>
                  </w:r>
                  <w:r>
                    <w:rPr/>
                    <w:t>Consider the installation of a traffic light at the Wilson Blvd.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and N. Emerson St. intersection, particularly in the event that the Safeway parcel is re-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developed.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13"/>
        </w:rPr>
      </w:pPr>
    </w:p>
    <w:p>
      <w:pPr>
        <w:pStyle w:val="Heading1"/>
        <w:numPr>
          <w:ilvl w:val="1"/>
          <w:numId w:val="9"/>
        </w:numPr>
        <w:tabs>
          <w:tab w:pos="420" w:val="left" w:leader="none"/>
        </w:tabs>
        <w:spacing w:line="240" w:lineRule="auto" w:before="128" w:after="0"/>
        <w:ind w:left="419" w:right="0" w:hanging="200"/>
        <w:jc w:val="left"/>
        <w:rPr>
          <w:b w:val="0"/>
        </w:rPr>
      </w:pPr>
      <w:r>
        <w:rPr>
          <w:w w:val="95"/>
        </w:rPr>
        <w:t>Wilson</w:t>
      </w:r>
      <w:r>
        <w:rPr>
          <w:spacing w:val="41"/>
          <w:w w:val="95"/>
        </w:rPr>
        <w:t> </w:t>
      </w:r>
      <w:r>
        <w:rPr>
          <w:w w:val="95"/>
        </w:rPr>
        <w:t>Boulevard</w:t>
      </w:r>
      <w:r>
        <w:rPr>
          <w:spacing w:val="41"/>
          <w:w w:val="95"/>
        </w:rPr>
        <w:t> </w:t>
      </w:r>
      <w:r>
        <w:rPr>
          <w:w w:val="95"/>
        </w:rPr>
        <w:t>and</w:t>
      </w:r>
      <w:r>
        <w:rPr>
          <w:spacing w:val="42"/>
          <w:w w:val="95"/>
        </w:rPr>
        <w:t> </w:t>
      </w:r>
      <w:r>
        <w:rPr>
          <w:w w:val="95"/>
        </w:rPr>
        <w:t>George</w:t>
      </w:r>
      <w:r>
        <w:rPr>
          <w:spacing w:val="41"/>
          <w:w w:val="95"/>
        </w:rPr>
        <w:t> </w:t>
      </w:r>
      <w:r>
        <w:rPr>
          <w:w w:val="95"/>
        </w:rPr>
        <w:t>Mason</w:t>
      </w:r>
      <w:r>
        <w:rPr>
          <w:spacing w:val="42"/>
          <w:w w:val="95"/>
        </w:rPr>
        <w:t> </w:t>
      </w:r>
      <w:r>
        <w:rPr>
          <w:w w:val="95"/>
        </w:rPr>
        <w:t>Drive</w:t>
      </w:r>
      <w:r>
        <w:rPr>
          <w:spacing w:val="41"/>
          <w:w w:val="95"/>
        </w:rPr>
        <w:t> </w:t>
      </w:r>
      <w:r>
        <w:rPr>
          <w:w w:val="95"/>
        </w:rPr>
        <w:t>Intersection</w:t>
      </w:r>
      <w:r>
        <w:rPr>
          <w:spacing w:val="42"/>
          <w:w w:val="95"/>
        </w:rPr>
        <w:t> </w:t>
      </w:r>
      <w:r>
        <w:rPr>
          <w:w w:val="95"/>
        </w:rPr>
        <w:t>(Pedestrian</w:t>
      </w:r>
      <w:r>
        <w:rPr>
          <w:spacing w:val="41"/>
          <w:w w:val="95"/>
        </w:rPr>
        <w:t> </w:t>
      </w:r>
      <w:r>
        <w:rPr>
          <w:w w:val="95"/>
        </w:rPr>
        <w:t>Median)</w:t>
      </w:r>
      <w:r>
        <w:rPr>
          <w:spacing w:val="11"/>
          <w:w w:val="95"/>
        </w:rPr>
        <w:t> </w:t>
      </w:r>
      <w:r>
        <w:rPr>
          <w:b w:val="0"/>
          <w:w w:val="95"/>
          <w:vertAlign w:val="superscript"/>
        </w:rPr>
        <w:t>107</w:t>
      </w:r>
    </w:p>
    <w:p>
      <w:pPr>
        <w:pStyle w:val="BodyText"/>
      </w:pPr>
    </w:p>
    <w:p>
      <w:pPr>
        <w:pStyle w:val="BodyText"/>
        <w:ind w:left="220" w:right="1935" w:firstLine="720"/>
      </w:pPr>
      <w:r>
        <w:rPr/>
        <w:t>The leading (southernmost) edge of the pedestrian median in George Mason</w:t>
      </w:r>
      <w:r>
        <w:rPr>
          <w:spacing w:val="1"/>
        </w:rPr>
        <w:t> </w:t>
      </w:r>
      <w:r>
        <w:rPr/>
        <w:t>Drive at the north side of its intersection with Wilson Blvd. is frequently hit by traffic</w:t>
      </w:r>
      <w:r>
        <w:rPr>
          <w:spacing w:val="1"/>
        </w:rPr>
        <w:t> </w:t>
      </w:r>
      <w:r>
        <w:rPr/>
        <w:t>turning from eastbound Wilson onto northbound George Mason, especially in darker</w:t>
      </w:r>
      <w:r>
        <w:rPr>
          <w:spacing w:val="1"/>
        </w:rPr>
        <w:t> </w:t>
      </w:r>
      <w:r>
        <w:rPr/>
        <w:t>conditions. This situation poses a hazard both to vehicles and to pedestrians waiting on</w:t>
      </w:r>
      <w:r>
        <w:rPr>
          <w:spacing w:val="1"/>
        </w:rPr>
        <w:t> </w:t>
      </w:r>
      <w:r>
        <w:rPr/>
        <w:t>the median. Bluemont residents recommend the installation of reflective markings along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southern most edge of the median to reduce these risks.</w:t>
      </w:r>
    </w:p>
    <w:p>
      <w:pPr>
        <w:pStyle w:val="BodyText"/>
        <w:rPr>
          <w:sz w:val="22"/>
        </w:rPr>
      </w:pPr>
      <w:r>
        <w:rPr/>
        <w:pict>
          <v:shape style="position:absolute;margin-left:84.480003pt;margin-top:14.115009pt;width:443.05pt;height:43.95pt;mso-position-horizontal-relative:page;mso-position-vertical-relative:paragraph;z-index:-15704576;mso-wrap-distance-left:0;mso-wrap-distance-right:0" type="#_x0000_t202" id="docshape53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828"/>
                  </w:pPr>
                  <w:r>
                    <w:rPr>
                      <w:b/>
                    </w:rPr>
                    <w:t>Recommendation VI-11: </w:t>
                  </w:r>
                  <w:r>
                    <w:rPr/>
                    <w:t>Install reflective markings on the leading edge of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pedestrian median in George Mason Drive at the north side of its intersection with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Wilson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Blvd.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13"/>
        </w:rPr>
      </w:pPr>
    </w:p>
    <w:p>
      <w:pPr>
        <w:pStyle w:val="Heading1"/>
        <w:numPr>
          <w:ilvl w:val="1"/>
          <w:numId w:val="9"/>
        </w:numPr>
        <w:tabs>
          <w:tab w:pos="460" w:val="left" w:leader="none"/>
        </w:tabs>
        <w:spacing w:line="240" w:lineRule="auto" w:before="128" w:after="0"/>
        <w:ind w:left="460" w:right="0" w:hanging="240"/>
        <w:jc w:val="left"/>
        <w:rPr>
          <w:b w:val="0"/>
        </w:rPr>
      </w:pPr>
      <w:r>
        <w:rPr/>
        <w:t>Wilson Boulevard and George</w:t>
      </w:r>
      <w:r>
        <w:rPr>
          <w:spacing w:val="1"/>
        </w:rPr>
        <w:t> </w:t>
      </w:r>
      <w:r>
        <w:rPr/>
        <w:t>Mason Drive Intersection</w:t>
      </w:r>
      <w:r>
        <w:rPr>
          <w:b w:val="0"/>
          <w:vertAlign w:val="superscript"/>
        </w:rPr>
        <w:t>108</w:t>
      </w:r>
    </w:p>
    <w:p>
      <w:pPr>
        <w:pStyle w:val="BodyText"/>
      </w:pPr>
    </w:p>
    <w:p>
      <w:pPr>
        <w:pStyle w:val="BodyText"/>
        <w:ind w:left="220" w:right="1889" w:firstLine="720"/>
      </w:pPr>
      <w:r>
        <w:rPr/>
        <w:t>Congestion at the Wilson Blvd.-George Mason Drive intersection makes it</w:t>
      </w:r>
      <w:r>
        <w:rPr>
          <w:spacing w:val="1"/>
        </w:rPr>
        <w:t> </w:t>
      </w:r>
      <w:r>
        <w:rPr/>
        <w:t>difficult for traffic to turn from eastbound Wilson onto northbound George Mason and</w:t>
      </w:r>
      <w:r>
        <w:rPr>
          <w:spacing w:val="1"/>
        </w:rPr>
        <w:t> </w:t>
      </w:r>
      <w:r>
        <w:rPr/>
        <w:t>from westbound Wilson onto southbound George Mason. We believe that left-hand</w:t>
      </w:r>
      <w:r>
        <w:rPr>
          <w:spacing w:val="1"/>
        </w:rPr>
        <w:t> </w:t>
      </w:r>
      <w:r>
        <w:rPr/>
        <w:t>turning lights would be appropriate for both of these flows of traffic. Left-hand turning</w:t>
      </w:r>
      <w:r>
        <w:rPr>
          <w:spacing w:val="1"/>
        </w:rPr>
        <w:t> </w:t>
      </w:r>
      <w:r>
        <w:rPr/>
        <w:t>lanes are already in place on Wilson Blvd. in each direction, and there is a precedent for</w:t>
      </w:r>
      <w:r>
        <w:rPr>
          <w:spacing w:val="1"/>
        </w:rPr>
        <w:t> </w:t>
      </w:r>
      <w:r>
        <w:rPr/>
        <w:t>such a light as a left-hand turning light has already been installed for northbound George</w:t>
      </w:r>
      <w:r>
        <w:rPr>
          <w:spacing w:val="-57"/>
        </w:rPr>
        <w:t> </w:t>
      </w:r>
      <w:r>
        <w:rPr/>
        <w:t>Mason Dr. traffic turning onto westbound Wilson Blvd. Any such changes to the</w:t>
      </w:r>
      <w:r>
        <w:rPr>
          <w:spacing w:val="1"/>
        </w:rPr>
        <w:t> </w:t>
      </w:r>
      <w:r>
        <w:rPr/>
        <w:t>intersection should not compromise the safety of pedestrians and bicyclists since this</w:t>
      </w:r>
      <w:r>
        <w:rPr>
          <w:spacing w:val="1"/>
        </w:rPr>
        <w:t> </w:t>
      </w:r>
      <w:r>
        <w:rPr/>
        <w:t>intersection is a crucial part of the Bluemont Junction Trail connecting the neighborhood</w:t>
      </w:r>
      <w:r>
        <w:rPr>
          <w:spacing w:val="-57"/>
        </w:rPr>
        <w:t> </w:t>
      </w:r>
      <w:r>
        <w:rPr/>
        <w:t>to Ballston.</w:t>
      </w:r>
    </w:p>
    <w:p>
      <w:pPr>
        <w:pStyle w:val="BodyText"/>
        <w:rPr>
          <w:sz w:val="22"/>
        </w:rPr>
      </w:pPr>
      <w:r>
        <w:rPr/>
        <w:pict>
          <v:shape style="position:absolute;margin-left:84.480003pt;margin-top:14.119698pt;width:443.05pt;height:57.85pt;mso-position-horizontal-relative:page;mso-position-vertical-relative:paragraph;z-index:-15704064;mso-wrap-distance-left:0;mso-wrap-distance-right:0" type="#_x0000_t202" id="docshape54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634"/>
                  </w:pPr>
                  <w:r>
                    <w:rPr>
                      <w:b/>
                    </w:rPr>
                    <w:t>Recommendation VI-12: </w:t>
                  </w:r>
                  <w:r>
                    <w:rPr/>
                    <w:t>Evaluate intersection of Wilson Blvd. and George Mason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Drive for left-hand turning lights for eastbound and westbound Wilson Blvd. traffic,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ensuring that there will still be enough time for pedestrians and bicyclists to use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crossing.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9"/>
        <w:rPr>
          <w:sz w:val="12"/>
        </w:rPr>
      </w:pPr>
    </w:p>
    <w:p>
      <w:pPr>
        <w:pStyle w:val="Heading1"/>
        <w:numPr>
          <w:ilvl w:val="1"/>
          <w:numId w:val="9"/>
        </w:numPr>
        <w:tabs>
          <w:tab w:pos="474" w:val="left" w:leader="none"/>
        </w:tabs>
        <w:spacing w:line="240" w:lineRule="auto" w:before="128" w:after="0"/>
        <w:ind w:left="473" w:right="0" w:hanging="254"/>
        <w:jc w:val="left"/>
      </w:pPr>
      <w:r>
        <w:rPr/>
        <w:t>Emerson Street and 6th Street</w:t>
      </w:r>
      <w:r>
        <w:rPr>
          <w:spacing w:val="1"/>
        </w:rPr>
        <w:t> </w:t>
      </w:r>
      <w:r>
        <w:rPr/>
        <w:t>N. Corner Curve</w:t>
      </w:r>
      <w:r>
        <w:rPr>
          <w:vertAlign w:val="superscript"/>
        </w:rPr>
        <w:t>109</w:t>
      </w:r>
    </w:p>
    <w:p>
      <w:pPr>
        <w:pStyle w:val="BodyText"/>
        <w:rPr>
          <w:b/>
        </w:rPr>
      </w:pPr>
    </w:p>
    <w:p>
      <w:pPr>
        <w:pStyle w:val="BodyText"/>
        <w:ind w:left="940"/>
      </w:pPr>
      <w:r>
        <w:rPr/>
        <w:t>The</w:t>
      </w:r>
      <w:r>
        <w:rPr>
          <w:spacing w:val="-1"/>
        </w:rPr>
        <w:t> </w:t>
      </w:r>
      <w:r>
        <w:rPr/>
        <w:t>corner of 6th</w:t>
      </w:r>
      <w:r>
        <w:rPr>
          <w:spacing w:val="-1"/>
        </w:rPr>
        <w:t> </w:t>
      </w:r>
      <w:r>
        <w:rPr/>
        <w:t>St. N. and</w:t>
      </w:r>
      <w:r>
        <w:rPr>
          <w:spacing w:val="-1"/>
        </w:rPr>
        <w:t> </w:t>
      </w:r>
      <w:r>
        <w:rPr/>
        <w:t>N. Emerson</w:t>
      </w:r>
      <w:r>
        <w:rPr>
          <w:spacing w:val="-1"/>
        </w:rPr>
        <w:t> </w:t>
      </w:r>
      <w:r>
        <w:rPr/>
        <w:t>St.</w:t>
      </w:r>
      <w:r>
        <w:rPr>
          <w:spacing w:val="-1"/>
        </w:rPr>
        <w:t> </w:t>
      </w:r>
      <w:r>
        <w:rPr/>
        <w:t>is hazardous for a number of reasons.</w:t>
      </w:r>
    </w:p>
    <w:p>
      <w:pPr>
        <w:pStyle w:val="BodyText"/>
        <w:spacing w:line="237" w:lineRule="auto" w:before="5"/>
        <w:ind w:left="220" w:right="2164"/>
      </w:pPr>
      <w:r>
        <w:rPr/>
        <w:t>These include limited visibility for motorists travelling southbound on N. Emerson</w:t>
      </w:r>
      <w:r>
        <w:rPr>
          <w:spacing w:val="1"/>
        </w:rPr>
        <w:t> </w:t>
      </w:r>
      <w:r>
        <w:rPr/>
        <w:t>curving</w:t>
      </w:r>
      <w:r>
        <w:rPr>
          <w:spacing w:val="-2"/>
        </w:rPr>
        <w:t> </w:t>
      </w:r>
      <w:r>
        <w:rPr/>
        <w:t>onto</w:t>
      </w:r>
      <w:r>
        <w:rPr>
          <w:spacing w:val="-1"/>
        </w:rPr>
        <w:t> </w:t>
      </w:r>
      <w:r>
        <w:rPr/>
        <w:t>eastbound</w:t>
      </w:r>
      <w:r>
        <w:rPr>
          <w:spacing w:val="-1"/>
        </w:rPr>
        <w:t> </w:t>
      </w:r>
      <w:r>
        <w:rPr/>
        <w:t>6th</w:t>
      </w:r>
      <w:r>
        <w:rPr>
          <w:spacing w:val="-1"/>
        </w:rPr>
        <w:t> </w:t>
      </w:r>
      <w:r>
        <w:rPr/>
        <w:t>St.</w:t>
      </w:r>
      <w:r>
        <w:rPr>
          <w:spacing w:val="-1"/>
        </w:rPr>
        <w:t> </w:t>
      </w:r>
      <w:r>
        <w:rPr/>
        <w:t>N.,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well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motorists</w:t>
      </w:r>
      <w:r>
        <w:rPr>
          <w:spacing w:val="-2"/>
        </w:rPr>
        <w:t> </w:t>
      </w:r>
      <w:r>
        <w:rPr/>
        <w:t>travelling</w:t>
      </w:r>
      <w:r>
        <w:rPr>
          <w:spacing w:val="-1"/>
        </w:rPr>
        <w:t> </w:t>
      </w:r>
      <w:r>
        <w:rPr/>
        <w:t>over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opposite</w:t>
      </w:r>
    </w:p>
    <w:p>
      <w:pPr>
        <w:pStyle w:val="BodyText"/>
        <w:spacing w:before="5"/>
        <w:rPr>
          <w:sz w:val="13"/>
        </w:rPr>
      </w:pPr>
      <w:r>
        <w:rPr/>
        <w:pict>
          <v:rect style="position:absolute;margin-left:90pt;margin-top:8.962421pt;width:144pt;height:.48pt;mso-position-horizontal-relative:page;mso-position-vertical-relative:paragraph;z-index:-15703552;mso-wrap-distance-left:0;mso-wrap-distance-right:0" id="docshape55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3400" w:firstLine="0"/>
        <w:jc w:val="both"/>
        <w:rPr>
          <w:sz w:val="17"/>
        </w:rPr>
      </w:pPr>
      <w:r>
        <w:rPr>
          <w:w w:val="105"/>
          <w:sz w:val="17"/>
          <w:vertAlign w:val="superscript"/>
        </w:rPr>
        <w:t>107</w:t>
      </w:r>
      <w:r>
        <w:rPr>
          <w:w w:val="105"/>
          <w:sz w:val="17"/>
          <w:vertAlign w:val="baseline"/>
        </w:rPr>
        <w:t> The traffic conditions described in this section are illustrated by Illustration 20 in Appendix D.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superscript"/>
        </w:rPr>
        <w:t>108</w:t>
      </w:r>
      <w:r>
        <w:rPr>
          <w:w w:val="105"/>
          <w:sz w:val="17"/>
          <w:vertAlign w:val="baseline"/>
        </w:rPr>
        <w:t> The traffic conditions described in this section are illustrated by Illustration 21 in Appendix D.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superscript"/>
        </w:rPr>
        <w:t>109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22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-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D.</w:t>
      </w:r>
    </w:p>
    <w:p>
      <w:pPr>
        <w:spacing w:after="0" w:line="254" w:lineRule="auto"/>
        <w:jc w:val="both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76"/>
        <w:ind w:left="220" w:right="1807"/>
      </w:pPr>
      <w:r>
        <w:rPr/>
        <w:t>route, due to narrowing of the road at its junction with N. Emerson St. and unrestricted</w:t>
      </w:r>
      <w:r>
        <w:rPr>
          <w:spacing w:val="1"/>
        </w:rPr>
        <w:t> </w:t>
      </w:r>
      <w:r>
        <w:rPr/>
        <w:t>parking along the intersection. Other problems include the high rates of speed encouraged</w:t>
      </w:r>
      <w:r>
        <w:rPr>
          <w:spacing w:val="-58"/>
        </w:rPr>
        <w:t> </w:t>
      </w:r>
      <w:r>
        <w:rPr/>
        <w:t>by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36-foot</w:t>
      </w:r>
      <w:r>
        <w:rPr>
          <w:spacing w:val="2"/>
        </w:rPr>
        <w:t> </w:t>
      </w:r>
      <w:r>
        <w:rPr/>
        <w:t>width</w:t>
      </w:r>
      <w:r>
        <w:rPr>
          <w:spacing w:val="2"/>
        </w:rPr>
        <w:t> </w:t>
      </w:r>
      <w:r>
        <w:rPr/>
        <w:t>on</w:t>
      </w:r>
      <w:r>
        <w:rPr>
          <w:spacing w:val="2"/>
        </w:rPr>
        <w:t> </w:t>
      </w:r>
      <w:r>
        <w:rPr/>
        <w:t>6th</w:t>
      </w:r>
      <w:r>
        <w:rPr>
          <w:spacing w:val="2"/>
        </w:rPr>
        <w:t> </w:t>
      </w:r>
      <w:r>
        <w:rPr/>
        <w:t>St.</w:t>
      </w:r>
      <w:r>
        <w:rPr>
          <w:spacing w:val="2"/>
        </w:rPr>
        <w:t> </w:t>
      </w:r>
      <w:r>
        <w:rPr/>
        <w:t>N.,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/>
        <w:t>that</w:t>
      </w:r>
      <w:r>
        <w:rPr>
          <w:spacing w:val="2"/>
        </w:rPr>
        <w:t> </w:t>
      </w:r>
      <w:r>
        <w:rPr/>
        <w:t>pedestrians</w:t>
      </w:r>
      <w:r>
        <w:rPr>
          <w:spacing w:val="2"/>
        </w:rPr>
        <w:t> </w:t>
      </w:r>
      <w:r>
        <w:rPr/>
        <w:t>are</w:t>
      </w:r>
      <w:r>
        <w:rPr>
          <w:spacing w:val="1"/>
        </w:rPr>
        <w:t> </w:t>
      </w:r>
      <w:r>
        <w:rPr/>
        <w:t>forced</w:t>
      </w:r>
      <w:r>
        <w:rPr>
          <w:spacing w:val="2"/>
        </w:rPr>
        <w:t> </w:t>
      </w:r>
      <w:r>
        <w:rPr/>
        <w:t>to</w:t>
      </w:r>
      <w:r>
        <w:rPr>
          <w:spacing w:val="2"/>
        </w:rPr>
        <w:t> </w:t>
      </w:r>
      <w:r>
        <w:rPr/>
        <w:t>walk</w:t>
      </w:r>
      <w:r>
        <w:rPr>
          <w:spacing w:val="2"/>
        </w:rPr>
        <w:t> </w:t>
      </w:r>
      <w:r>
        <w:rPr/>
        <w:t>in</w:t>
      </w:r>
      <w:r>
        <w:rPr>
          <w:spacing w:val="3"/>
        </w:rPr>
        <w:t> </w:t>
      </w:r>
      <w:r>
        <w:rPr/>
        <w:t>the</w:t>
      </w:r>
      <w:r>
        <w:rPr>
          <w:spacing w:val="2"/>
        </w:rPr>
        <w:t> </w:t>
      </w:r>
      <w:r>
        <w:rPr/>
        <w:t>street</w:t>
      </w:r>
      <w:r>
        <w:rPr>
          <w:spacing w:val="1"/>
        </w:rPr>
        <w:t> </w:t>
      </w:r>
      <w:r>
        <w:rPr/>
        <w:t>due to the absence of a sidewalk along the north side of 6th St. N. as it approaches N.</w:t>
      </w:r>
      <w:r>
        <w:rPr>
          <w:spacing w:val="1"/>
        </w:rPr>
        <w:t> </w:t>
      </w:r>
      <w:r>
        <w:rPr/>
        <w:t>Emerson.</w:t>
      </w: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84.480003pt;margin-top:14.245859pt;width:443.05pt;height:43.95pt;mso-position-horizontal-relative:page;mso-position-vertical-relative:paragraph;z-index:-15703040;mso-wrap-distance-left:0;mso-wrap-distance-right:0" type="#_x0000_t202" id="docshape57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271"/>
                  </w:pPr>
                  <w:r>
                    <w:rPr>
                      <w:b/>
                    </w:rPr>
                    <w:t>Recommendation VI-13: </w:t>
                  </w:r>
                  <w:r>
                    <w:rPr/>
                    <w:t>Evaluate the intersection of N. Emerson St. and 6th St. N. for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hazard-reducing measures, including installation of a corner mirror to correct limited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visibility,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and installation of a sidewalk along the north side of 6th St. N.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9"/>
        <w:rPr>
          <w:sz w:val="12"/>
        </w:rPr>
      </w:pPr>
    </w:p>
    <w:p>
      <w:pPr>
        <w:pStyle w:val="Heading1"/>
        <w:numPr>
          <w:ilvl w:val="1"/>
          <w:numId w:val="9"/>
        </w:numPr>
        <w:tabs>
          <w:tab w:pos="407" w:val="left" w:leader="none"/>
        </w:tabs>
        <w:spacing w:line="240" w:lineRule="auto" w:before="128" w:after="0"/>
        <w:ind w:left="406" w:right="0" w:hanging="187"/>
        <w:jc w:val="left"/>
        <w:rPr>
          <w:b w:val="0"/>
        </w:rPr>
      </w:pPr>
      <w:r>
        <w:rPr/>
        <w:t>N.</w:t>
      </w:r>
      <w:r>
        <w:rPr>
          <w:spacing w:val="-1"/>
        </w:rPr>
        <w:t> </w:t>
      </w:r>
      <w:r>
        <w:rPr/>
        <w:t>Frederick Street and 5th Street N.</w:t>
      </w:r>
      <w:r>
        <w:rPr>
          <w:spacing w:val="60"/>
        </w:rPr>
        <w:t> </w:t>
      </w:r>
      <w:r>
        <w:rPr/>
        <w:t>Intersection</w:t>
      </w:r>
      <w:r>
        <w:rPr>
          <w:b w:val="0"/>
          <w:vertAlign w:val="superscript"/>
        </w:rPr>
        <w:t>110</w:t>
      </w:r>
    </w:p>
    <w:p>
      <w:pPr>
        <w:pStyle w:val="BodyText"/>
      </w:pPr>
    </w:p>
    <w:p>
      <w:pPr>
        <w:pStyle w:val="BodyText"/>
        <w:ind w:left="220" w:right="1819" w:firstLine="720"/>
      </w:pPr>
      <w:r>
        <w:rPr/>
        <w:t>The intersection of N. Frederick St. and 5th St. N. is a simple two-way, ninety</w:t>
      </w:r>
      <w:r>
        <w:rPr>
          <w:spacing w:val="1"/>
        </w:rPr>
        <w:t> </w:t>
      </w:r>
      <w:r>
        <w:rPr/>
        <w:t>degree intersection without any parking restrictions along the inner or outer edge of the</w:t>
      </w:r>
      <w:r>
        <w:rPr>
          <w:spacing w:val="1"/>
        </w:rPr>
        <w:t> </w:t>
      </w:r>
      <w:r>
        <w:rPr/>
        <w:t>road as</w:t>
      </w:r>
      <w:r>
        <w:rPr>
          <w:spacing w:val="1"/>
        </w:rPr>
        <w:t> </w:t>
      </w:r>
      <w:r>
        <w:rPr/>
        <w:t>5th St. N.</w:t>
      </w:r>
      <w:r>
        <w:rPr>
          <w:spacing w:val="1"/>
        </w:rPr>
        <w:t> </w:t>
      </w:r>
      <w:r>
        <w:rPr/>
        <w:t>turns and</w:t>
      </w:r>
      <w:r>
        <w:rPr>
          <w:spacing w:val="1"/>
        </w:rPr>
        <w:t> </w:t>
      </w:r>
      <w:r>
        <w:rPr/>
        <w:t>becomes N.</w:t>
      </w:r>
      <w:r>
        <w:rPr>
          <w:spacing w:val="1"/>
        </w:rPr>
        <w:t> </w:t>
      </w:r>
      <w:r>
        <w:rPr/>
        <w:t>Frederick</w:t>
      </w:r>
      <w:r>
        <w:rPr>
          <w:spacing w:val="1"/>
        </w:rPr>
        <w:t> </w:t>
      </w:r>
      <w:r>
        <w:rPr/>
        <w:t>St. Cars</w:t>
      </w:r>
      <w:r>
        <w:rPr>
          <w:spacing w:val="1"/>
        </w:rPr>
        <w:t> </w:t>
      </w:r>
      <w:r>
        <w:rPr/>
        <w:t>routinely</w:t>
      </w:r>
      <w:r>
        <w:rPr>
          <w:spacing w:val="1"/>
        </w:rPr>
        <w:t> </w:t>
      </w:r>
      <w:r>
        <w:rPr/>
        <w:t>park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 inner</w:t>
      </w:r>
      <w:r>
        <w:rPr>
          <w:spacing w:val="1"/>
        </w:rPr>
        <w:t> </w:t>
      </w:r>
      <w:r>
        <w:rPr/>
        <w:t>edge of the intersection and obstruct the view for vehicles turning from 5th St. N. onto N.</w:t>
      </w:r>
      <w:r>
        <w:rPr>
          <w:spacing w:val="-57"/>
        </w:rPr>
        <w:t> </w:t>
      </w:r>
      <w:r>
        <w:rPr/>
        <w:t>Frederick St. and vice versa. Parking restrictions should be instituted along the inner edge</w:t>
      </w:r>
      <w:r>
        <w:rPr>
          <w:spacing w:val="-57"/>
        </w:rPr>
        <w:t> </w:t>
      </w:r>
      <w:r>
        <w:rPr/>
        <w:t>of this intersection to enhance visibility.</w:t>
      </w:r>
    </w:p>
    <w:p>
      <w:pPr>
        <w:pStyle w:val="BodyText"/>
        <w:spacing w:before="4"/>
        <w:rPr>
          <w:sz w:val="22"/>
        </w:rPr>
      </w:pPr>
      <w:r>
        <w:rPr/>
        <w:pict>
          <v:shape style="position:absolute;margin-left:84.480003pt;margin-top:14.339961pt;width:443.05pt;height:30pt;mso-position-horizontal-relative:page;mso-position-vertical-relative:paragraph;z-index:-15702528;mso-wrap-distance-left:0;mso-wrap-distance-right:0" type="#_x0000_t202" id="docshape58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714"/>
                  </w:pPr>
                  <w:r>
                    <w:rPr>
                      <w:b/>
                    </w:rPr>
                    <w:t>Recommendation VI-14: </w:t>
                  </w:r>
                  <w:r>
                    <w:rPr/>
                    <w:t>Establish parking restrictions along the inner edge of the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intersection of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N.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Frederick St. and 5th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St. N..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13"/>
        </w:rPr>
      </w:pPr>
    </w:p>
    <w:p>
      <w:pPr>
        <w:pStyle w:val="Heading1"/>
        <w:numPr>
          <w:ilvl w:val="1"/>
          <w:numId w:val="9"/>
        </w:numPr>
        <w:tabs>
          <w:tab w:pos="420" w:val="left" w:leader="none"/>
        </w:tabs>
        <w:spacing w:line="240" w:lineRule="auto" w:before="128" w:after="0"/>
        <w:ind w:left="419" w:right="0" w:hanging="200"/>
        <w:jc w:val="left"/>
        <w:rPr>
          <w:b w:val="0"/>
        </w:rPr>
      </w:pPr>
      <w:r>
        <w:rPr/>
        <w:t>N.</w:t>
      </w:r>
      <w:r>
        <w:rPr>
          <w:spacing w:val="-1"/>
        </w:rPr>
        <w:t> </w:t>
      </w:r>
      <w:r>
        <w:rPr/>
        <w:t>Emerson Street and Bluemont Drive Intersection</w:t>
      </w:r>
      <w:r>
        <w:rPr>
          <w:b w:val="0"/>
          <w:vertAlign w:val="superscript"/>
        </w:rPr>
        <w:t>111</w:t>
      </w:r>
    </w:p>
    <w:p>
      <w:pPr>
        <w:pStyle w:val="BodyText"/>
      </w:pPr>
    </w:p>
    <w:p>
      <w:pPr>
        <w:pStyle w:val="BodyText"/>
        <w:ind w:left="220" w:right="1819" w:firstLine="720"/>
      </w:pPr>
      <w:r>
        <w:rPr/>
        <w:t>The intersection of N. Emerson St. and Bluemont Drive is a three-way</w:t>
      </w:r>
      <w:r>
        <w:rPr>
          <w:spacing w:val="1"/>
        </w:rPr>
        <w:t> </w:t>
      </w:r>
      <w:r>
        <w:rPr/>
        <w:t>intersection, with Bluemont Drive as the non-through street. N. Emerson St. is a narrower</w:t>
      </w:r>
      <w:r>
        <w:rPr>
          <w:spacing w:val="-58"/>
        </w:rPr>
        <w:t> </w:t>
      </w:r>
      <w:r>
        <w:rPr/>
        <w:t>two-way</w:t>
      </w:r>
      <w:r>
        <w:rPr>
          <w:spacing w:val="2"/>
        </w:rPr>
        <w:t> </w:t>
      </w:r>
      <w:r>
        <w:rPr/>
        <w:t>street</w:t>
      </w:r>
      <w:r>
        <w:rPr>
          <w:spacing w:val="2"/>
        </w:rPr>
        <w:t> </w:t>
      </w:r>
      <w:r>
        <w:rPr/>
        <w:t>with</w:t>
      </w:r>
      <w:r>
        <w:rPr>
          <w:spacing w:val="2"/>
        </w:rPr>
        <w:t> </w:t>
      </w:r>
      <w:r>
        <w:rPr/>
        <w:t>two-sided</w:t>
      </w:r>
      <w:r>
        <w:rPr>
          <w:spacing w:val="2"/>
        </w:rPr>
        <w:t> </w:t>
      </w:r>
      <w:r>
        <w:rPr/>
        <w:t>parking.</w:t>
      </w:r>
      <w:r>
        <w:rPr>
          <w:spacing w:val="2"/>
        </w:rPr>
        <w:t> </w:t>
      </w:r>
      <w:r>
        <w:rPr/>
        <w:t>Vehicles</w:t>
      </w:r>
      <w:r>
        <w:rPr>
          <w:spacing w:val="2"/>
        </w:rPr>
        <w:t> </w:t>
      </w:r>
      <w:r>
        <w:rPr/>
        <w:t>making</w:t>
      </w:r>
      <w:r>
        <w:rPr>
          <w:spacing w:val="2"/>
        </w:rPr>
        <w:t> </w:t>
      </w:r>
      <w:r>
        <w:rPr/>
        <w:t>a</w:t>
      </w:r>
      <w:r>
        <w:rPr>
          <w:spacing w:val="2"/>
        </w:rPr>
        <w:t> </w:t>
      </w:r>
      <w:r>
        <w:rPr/>
        <w:t>right</w:t>
      </w:r>
      <w:r>
        <w:rPr>
          <w:spacing w:val="2"/>
        </w:rPr>
        <w:t> </w:t>
      </w:r>
      <w:r>
        <w:rPr/>
        <w:t>hand</w:t>
      </w:r>
      <w:r>
        <w:rPr>
          <w:spacing w:val="2"/>
        </w:rPr>
        <w:t> </w:t>
      </w:r>
      <w:r>
        <w:rPr/>
        <w:t>turn</w:t>
      </w:r>
      <w:r>
        <w:rPr>
          <w:spacing w:val="3"/>
        </w:rPr>
        <w:t> </w:t>
      </w:r>
      <w:r>
        <w:rPr/>
        <w:t>from</w:t>
      </w:r>
      <w:r>
        <w:rPr>
          <w:spacing w:val="1"/>
        </w:rPr>
        <w:t> </w:t>
      </w:r>
      <w:r>
        <w:rPr/>
        <w:t>eastbound Bluemont onto southbound N. Emerson have their views obstructed by legal</w:t>
      </w:r>
      <w:r>
        <w:rPr>
          <w:spacing w:val="1"/>
        </w:rPr>
        <w:t> </w:t>
      </w:r>
      <w:r>
        <w:rPr/>
        <w:t>parking on the west side of N. Emerson. Parking restrictions should be instituted at this</w:t>
      </w:r>
      <w:r>
        <w:rPr>
          <w:spacing w:val="1"/>
        </w:rPr>
        <w:t> </w:t>
      </w:r>
      <w:r>
        <w:rPr/>
        <w:t>intersection</w:t>
      </w:r>
      <w:r>
        <w:rPr>
          <w:spacing w:val="-1"/>
        </w:rPr>
        <w:t> </w:t>
      </w:r>
      <w:r>
        <w:rPr/>
        <w:t>to enhance visibility down</w:t>
      </w:r>
      <w:r>
        <w:rPr>
          <w:spacing w:val="-1"/>
        </w:rPr>
        <w:t> </w:t>
      </w:r>
      <w:r>
        <w:rPr/>
        <w:t>N. Emerson</w:t>
      </w:r>
      <w:r>
        <w:rPr>
          <w:spacing w:val="-1"/>
        </w:rPr>
        <w:t> </w:t>
      </w:r>
      <w:r>
        <w:rPr/>
        <w:t>St..</w:t>
      </w:r>
    </w:p>
    <w:p>
      <w:pPr>
        <w:pStyle w:val="BodyText"/>
        <w:rPr>
          <w:sz w:val="22"/>
        </w:rPr>
      </w:pPr>
      <w:r>
        <w:rPr/>
        <w:pict>
          <v:shape style="position:absolute;margin-left:84.480003pt;margin-top:14.115009pt;width:443.05pt;height:30.25pt;mso-position-horizontal-relative:page;mso-position-vertical-relative:paragraph;z-index:-15702016;mso-wrap-distance-left:0;mso-wrap-distance-right:0" type="#_x0000_t202" id="docshape59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394"/>
                  </w:pPr>
                  <w:r>
                    <w:rPr>
                      <w:b/>
                    </w:rPr>
                    <w:t>Recommendation VI-15: </w:t>
                  </w:r>
                  <w:r>
                    <w:rPr/>
                    <w:t>Establish parking restrictions along N. Emerson St. near the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intersection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N. Emerson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St.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and Bluemont Drive.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9"/>
        <w:rPr>
          <w:sz w:val="12"/>
        </w:rPr>
      </w:pPr>
    </w:p>
    <w:p>
      <w:pPr>
        <w:pStyle w:val="Heading1"/>
        <w:numPr>
          <w:ilvl w:val="1"/>
          <w:numId w:val="9"/>
        </w:numPr>
        <w:tabs>
          <w:tab w:pos="474" w:val="left" w:leader="none"/>
        </w:tabs>
        <w:spacing w:line="240" w:lineRule="auto" w:before="128" w:after="0"/>
        <w:ind w:left="473" w:right="0" w:hanging="254"/>
        <w:jc w:val="left"/>
        <w:rPr>
          <w:b w:val="0"/>
        </w:rPr>
      </w:pPr>
      <w:r>
        <w:rPr/>
        <w:t>Wilson</w:t>
      </w:r>
      <w:r>
        <w:rPr>
          <w:spacing w:val="-1"/>
        </w:rPr>
        <w:t> </w:t>
      </w:r>
      <w:r>
        <w:rPr/>
        <w:t>Boulevard and N. Vermont Street Intersection</w:t>
      </w:r>
      <w:r>
        <w:rPr>
          <w:b w:val="0"/>
          <w:vertAlign w:val="superscript"/>
        </w:rPr>
        <w:t>112</w:t>
      </w:r>
    </w:p>
    <w:p>
      <w:pPr>
        <w:pStyle w:val="BodyText"/>
      </w:pPr>
    </w:p>
    <w:p>
      <w:pPr>
        <w:pStyle w:val="BodyText"/>
        <w:ind w:left="220" w:right="1985" w:firstLine="720"/>
      </w:pPr>
      <w:r>
        <w:rPr/>
        <w:t>The intersection of Wilson Blvd. and N. Vermont St. is a three-way intersection,</w:t>
      </w:r>
      <w:r>
        <w:rPr>
          <w:spacing w:val="-57"/>
        </w:rPr>
        <w:t> </w:t>
      </w:r>
      <w:r>
        <w:rPr/>
        <w:t>with N. Vermont as the non-through street. The intersection is the first intersection</w:t>
      </w:r>
      <w:r>
        <w:rPr>
          <w:spacing w:val="1"/>
        </w:rPr>
        <w:t> </w:t>
      </w:r>
      <w:r>
        <w:rPr/>
        <w:t>immediately west of the major intersection of Wilson Blvd. and Glebe Road. The</w:t>
      </w:r>
      <w:r>
        <w:rPr>
          <w:spacing w:val="1"/>
        </w:rPr>
        <w:t> </w:t>
      </w:r>
      <w:r>
        <w:rPr/>
        <w:t>Wilson-Vermont intersection has no traffic light, so drivers turning from N. Vermont</w:t>
      </w:r>
      <w:r>
        <w:rPr>
          <w:spacing w:val="1"/>
        </w:rPr>
        <w:t> </w:t>
      </w:r>
      <w:r>
        <w:rPr/>
        <w:t>onto westbound Wilson have to wait for rare gaps in traffic to complete their turns. This</w:t>
      </w:r>
      <w:r>
        <w:rPr>
          <w:spacing w:val="-57"/>
        </w:rPr>
        <w:t> </w:t>
      </w:r>
      <w:r>
        <w:rPr/>
        <w:t>situation is exacerbated by eastbound Wilson traffic that frequently ignores the stop line</w:t>
      </w:r>
      <w:r>
        <w:rPr>
          <w:spacing w:val="-57"/>
        </w:rPr>
        <w:t> </w:t>
      </w:r>
      <w:r>
        <w:rPr/>
        <w:t>at the intersection and blocks</w:t>
      </w:r>
      <w:r>
        <w:rPr>
          <w:spacing w:val="-1"/>
        </w:rPr>
        <w:t> </w:t>
      </w:r>
      <w:r>
        <w:rPr/>
        <w:t>traffic entering and exiting</w:t>
      </w:r>
      <w:r>
        <w:rPr>
          <w:spacing w:val="-1"/>
        </w:rPr>
        <w:t> </w:t>
      </w:r>
      <w:r>
        <w:rPr/>
        <w:t>Vermont during the morning</w:t>
      </w:r>
    </w:p>
    <w:p>
      <w:pPr>
        <w:pStyle w:val="BodyText"/>
        <w:spacing w:before="5"/>
        <w:rPr>
          <w:sz w:val="13"/>
        </w:rPr>
      </w:pPr>
      <w:r>
        <w:rPr/>
        <w:pict>
          <v:rect style="position:absolute;margin-left:90pt;margin-top:8.941133pt;width:144pt;height:.48pt;mso-position-horizontal-relative:page;mso-position-vertical-relative:paragraph;z-index:-15701504;mso-wrap-distance-left:0;mso-wrap-distance-right:0" id="docshape60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3400" w:firstLine="0"/>
        <w:jc w:val="both"/>
        <w:rPr>
          <w:sz w:val="17"/>
        </w:rPr>
      </w:pPr>
      <w:r>
        <w:rPr>
          <w:w w:val="105"/>
          <w:sz w:val="17"/>
          <w:vertAlign w:val="superscript"/>
        </w:rPr>
        <w:t>110</w:t>
      </w:r>
      <w:r>
        <w:rPr>
          <w:w w:val="105"/>
          <w:sz w:val="17"/>
          <w:vertAlign w:val="baseline"/>
        </w:rPr>
        <w:t> The traffic conditions described in this section are illustrated by Illustration 23 in Appendix D.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superscript"/>
        </w:rPr>
        <w:t>111</w:t>
      </w:r>
      <w:r>
        <w:rPr>
          <w:w w:val="105"/>
          <w:sz w:val="17"/>
          <w:vertAlign w:val="baseline"/>
        </w:rPr>
        <w:t> The traffic conditions described in this section are illustrated by Illustration 24 in Appendix D.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superscript"/>
        </w:rPr>
        <w:t>112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25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D.</w:t>
      </w:r>
    </w:p>
    <w:p>
      <w:pPr>
        <w:spacing w:after="0" w:line="254" w:lineRule="auto"/>
        <w:jc w:val="both"/>
        <w:rPr>
          <w:sz w:val="17"/>
        </w:rPr>
        <w:sectPr>
          <w:footerReference w:type="default" r:id="rId12"/>
          <w:pgSz w:w="12240" w:h="15840"/>
          <w:pgMar w:footer="1065" w:header="0" w:top="1360" w:bottom="1260" w:left="1580" w:right="0"/>
        </w:sectPr>
      </w:pPr>
    </w:p>
    <w:p>
      <w:pPr>
        <w:pStyle w:val="BodyText"/>
        <w:spacing w:before="76"/>
        <w:ind w:left="220" w:right="1888"/>
      </w:pPr>
      <w:r>
        <w:rPr/>
        <w:t>rush hour. With the recent work on Wilson in this area, the stop line is even more</w:t>
      </w:r>
      <w:r>
        <w:rPr>
          <w:spacing w:val="1"/>
        </w:rPr>
        <w:t> </w:t>
      </w:r>
      <w:r>
        <w:rPr/>
        <w:t>frequently disregarded because it no longer extends across all three lanes of eastbound</w:t>
      </w:r>
      <w:r>
        <w:rPr>
          <w:spacing w:val="1"/>
        </w:rPr>
        <w:t> </w:t>
      </w:r>
      <w:r>
        <w:rPr/>
        <w:t>Wilson. The County should repaint the stop line at this intersection and install prominent</w:t>
      </w:r>
      <w:r>
        <w:rPr>
          <w:spacing w:val="-58"/>
        </w:rPr>
        <w:t> </w:t>
      </w:r>
      <w:r>
        <w:rPr/>
        <w:t>signage warning eastbound Wilson traffic to not block the intersection.</w:t>
      </w:r>
    </w:p>
    <w:p>
      <w:pPr>
        <w:pStyle w:val="BodyText"/>
        <w:rPr>
          <w:sz w:val="22"/>
        </w:rPr>
      </w:pPr>
      <w:r>
        <w:rPr/>
        <w:pict>
          <v:shape style="position:absolute;margin-left:84.480003pt;margin-top:14.124687pt;width:443.05pt;height:43.95pt;mso-position-horizontal-relative:page;mso-position-vertical-relative:paragraph;z-index:-15700992;mso-wrap-distance-left:0;mso-wrap-distance-right:0" type="#_x0000_t202" id="docshape61" filled="false" stroked="true" strokeweight=".48pt" strokecolor="#000000">
            <v:textbox inset="0,0,0,0">
              <w:txbxContent>
                <w:p>
                  <w:pPr>
                    <w:spacing w:before="16"/>
                    <w:ind w:left="105" w:right="0" w:firstLine="0"/>
                    <w:jc w:val="left"/>
                    <w:rPr>
                      <w:sz w:val="24"/>
                    </w:rPr>
                  </w:pPr>
                  <w:r>
                    <w:rPr>
                      <w:b/>
                      <w:sz w:val="24"/>
                    </w:rPr>
                    <w:t>Recommendation</w:t>
                  </w:r>
                  <w:r>
                    <w:rPr>
                      <w:b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sz w:val="24"/>
                    </w:rPr>
                    <w:t>VI-16: </w:t>
                  </w:r>
                  <w:r>
                    <w:rPr>
                      <w:sz w:val="24"/>
                    </w:rPr>
                    <w:t>Re-paint the stop line at the intersection of Wilson</w:t>
                  </w:r>
                  <w:r>
                    <w:rPr>
                      <w:spacing w:val="-2"/>
                      <w:sz w:val="24"/>
                    </w:rPr>
                    <w:t> </w:t>
                  </w:r>
                  <w:r>
                    <w:rPr>
                      <w:sz w:val="24"/>
                    </w:rPr>
                    <w:t>Blvd. and</w:t>
                  </w:r>
                </w:p>
                <w:p>
                  <w:pPr>
                    <w:pStyle w:val="BodyText"/>
                    <w:spacing w:line="242" w:lineRule="auto" w:before="2"/>
                    <w:ind w:left="105" w:right="608"/>
                  </w:pPr>
                  <w:r>
                    <w:rPr/>
                    <w:t>N. Vermont St. and have prominent signage warning eastbound Wilson traffic to not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block the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intersection.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13"/>
        </w:rPr>
      </w:pPr>
    </w:p>
    <w:p>
      <w:pPr>
        <w:pStyle w:val="Heading1"/>
        <w:numPr>
          <w:ilvl w:val="1"/>
          <w:numId w:val="9"/>
        </w:numPr>
        <w:tabs>
          <w:tab w:pos="407" w:val="left" w:leader="none"/>
        </w:tabs>
        <w:spacing w:line="240" w:lineRule="auto" w:before="128" w:after="0"/>
        <w:ind w:left="406" w:right="0" w:hanging="187"/>
        <w:jc w:val="left"/>
        <w:rPr>
          <w:b w:val="0"/>
        </w:rPr>
      </w:pPr>
      <w:r>
        <w:rPr/>
        <w:t>Glebe Road and Wilson</w:t>
      </w:r>
      <w:r>
        <w:rPr>
          <w:spacing w:val="1"/>
        </w:rPr>
        <w:t> </w:t>
      </w:r>
      <w:r>
        <w:rPr/>
        <w:t>Boulevard Intersection</w:t>
      </w:r>
      <w:r>
        <w:rPr>
          <w:b w:val="0"/>
          <w:vertAlign w:val="superscript"/>
        </w:rPr>
        <w:t>113</w:t>
      </w:r>
    </w:p>
    <w:p>
      <w:pPr>
        <w:pStyle w:val="BodyText"/>
      </w:pPr>
    </w:p>
    <w:p>
      <w:pPr>
        <w:pStyle w:val="BodyText"/>
        <w:ind w:left="220" w:right="1829" w:firstLine="720"/>
      </w:pPr>
      <w:r>
        <w:rPr/>
        <w:t>The intersection of Glebe Road and Wilson Boulevard is heavily congested,</w:t>
      </w:r>
      <w:r>
        <w:rPr>
          <w:spacing w:val="1"/>
        </w:rPr>
        <w:t> </w:t>
      </w:r>
      <w:r>
        <w:rPr/>
        <w:t>especially during morning and afternoon rush hours. Bluemont residents are particularly</w:t>
      </w:r>
      <w:r>
        <w:rPr>
          <w:spacing w:val="1"/>
        </w:rPr>
        <w:t> </w:t>
      </w:r>
      <w:r>
        <w:rPr/>
        <w:t>concerned about the extreme back-ups that occur during the morning rush hour on</w:t>
      </w:r>
      <w:r>
        <w:rPr>
          <w:spacing w:val="1"/>
        </w:rPr>
        <w:t> </w:t>
      </w:r>
      <w:r>
        <w:rPr/>
        <w:t>eastbound Wilson due to traffic turning left onto northbound Glebe. The residents of</w:t>
      </w:r>
      <w:r>
        <w:rPr>
          <w:spacing w:val="1"/>
        </w:rPr>
        <w:t> </w:t>
      </w:r>
      <w:r>
        <w:rPr/>
        <w:t>Bluemont expect that the volume of traffic flowing through this intersection will only</w:t>
      </w:r>
      <w:r>
        <w:rPr>
          <w:spacing w:val="1"/>
        </w:rPr>
        <w:t> </w:t>
      </w:r>
      <w:r>
        <w:rPr/>
        <w:t>increase as Ballston’s development continues. Bluemont residents want to ensure a</w:t>
      </w:r>
      <w:r>
        <w:rPr>
          <w:spacing w:val="1"/>
        </w:rPr>
        <w:t> </w:t>
      </w:r>
      <w:r>
        <w:rPr/>
        <w:t>reasonably smooth flow of traffic through this intersection not only for those residents</w:t>
      </w:r>
      <w:r>
        <w:rPr>
          <w:spacing w:val="1"/>
        </w:rPr>
        <w:t> </w:t>
      </w:r>
      <w:r>
        <w:rPr/>
        <w:t>who use these roads, but also to ensure that frustrated drivers don’t abandon these arterial</w:t>
      </w:r>
      <w:r>
        <w:rPr>
          <w:spacing w:val="-57"/>
        </w:rPr>
        <w:t> </w:t>
      </w:r>
      <w:r>
        <w:rPr/>
        <w:t>roads and resort to Bluemont neighborhood streets as cut-throughs. The County should</w:t>
      </w:r>
      <w:r>
        <w:rPr>
          <w:spacing w:val="1"/>
        </w:rPr>
        <w:t> </w:t>
      </w:r>
      <w:r>
        <w:rPr/>
        <w:t>diligently</w:t>
      </w:r>
      <w:r>
        <w:rPr>
          <w:spacing w:val="-2"/>
        </w:rPr>
        <w:t> </w:t>
      </w:r>
      <w:r>
        <w:rPr/>
        <w:t>monitor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congestion</w:t>
      </w:r>
      <w:r>
        <w:rPr>
          <w:spacing w:val="-1"/>
        </w:rPr>
        <w:t> </w:t>
      </w:r>
      <w:r>
        <w:rPr/>
        <w:t>situation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intersection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take</w:t>
      </w:r>
      <w:r>
        <w:rPr>
          <w:spacing w:val="-1"/>
        </w:rPr>
        <w:t> </w:t>
      </w:r>
      <w:r>
        <w:rPr/>
        <w:t>all</w:t>
      </w:r>
      <w:r>
        <w:rPr>
          <w:spacing w:val="-2"/>
        </w:rPr>
        <w:t> </w:t>
      </w:r>
      <w:r>
        <w:rPr/>
        <w:t>necessary</w:t>
      </w:r>
      <w:r>
        <w:rPr>
          <w:spacing w:val="-1"/>
        </w:rPr>
        <w:t> </w:t>
      </w:r>
      <w:r>
        <w:rPr/>
        <w:t>steps</w:t>
      </w:r>
      <w:r>
        <w:rPr>
          <w:spacing w:val="-57"/>
        </w:rPr>
        <w:t> </w:t>
      </w:r>
      <w:r>
        <w:rPr/>
        <w:t>to ensure the smooth flow of traffic without compromising the safety of pedestrians who</w:t>
      </w:r>
      <w:r>
        <w:rPr>
          <w:spacing w:val="1"/>
        </w:rPr>
        <w:t> </w:t>
      </w:r>
      <w:r>
        <w:rPr/>
        <w:t>use the intersection on their</w:t>
      </w:r>
      <w:r>
        <w:rPr>
          <w:spacing w:val="-1"/>
        </w:rPr>
        <w:t> </w:t>
      </w:r>
      <w:r>
        <w:rPr/>
        <w:t>way to and from Metro and Ballston buildings.</w:t>
      </w:r>
    </w:p>
    <w:p>
      <w:pPr>
        <w:pStyle w:val="BodyText"/>
        <w:rPr>
          <w:sz w:val="22"/>
        </w:rPr>
      </w:pPr>
      <w:r>
        <w:rPr/>
        <w:pict>
          <v:shape style="position:absolute;margin-left:84.480003pt;margin-top:14.122041pt;width:443.05pt;height:57.85pt;mso-position-horizontal-relative:page;mso-position-vertical-relative:paragraph;z-index:-15700480;mso-wrap-distance-left:0;mso-wrap-distance-right:0" type="#_x0000_t202" id="docshape62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160"/>
                  </w:pPr>
                  <w:r>
                    <w:rPr>
                      <w:b/>
                    </w:rPr>
                    <w:t>Recommendation VI-17: </w:t>
                  </w:r>
                  <w:r>
                    <w:rPr/>
                    <w:t>The County should diligently monitor the congestion situation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at the intersection of Glebe Road and Wilson Blvd. and take all necessary steps to ensure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the smooth flow of traffic without compromising the safety of pedestrians who use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intersection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on their way to and from Metro and Ballston buildings.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16"/>
        </w:rPr>
      </w:pPr>
    </w:p>
    <w:p>
      <w:pPr>
        <w:pStyle w:val="Heading1"/>
        <w:spacing w:before="90"/>
      </w:pPr>
      <w:r>
        <w:rPr/>
        <w:t>B. Parking</w:t>
      </w:r>
    </w:p>
    <w:p>
      <w:pPr>
        <w:pStyle w:val="BodyText"/>
        <w:rPr>
          <w:b/>
        </w:rPr>
      </w:pPr>
    </w:p>
    <w:p>
      <w:pPr>
        <w:pStyle w:val="BodyText"/>
        <w:ind w:left="220" w:right="1970" w:firstLine="720"/>
      </w:pPr>
      <w:r>
        <w:rPr/>
        <w:t>Bluemont residents do not seem overwhelmingly disturbed about any single</w:t>
      </w:r>
      <w:r>
        <w:rPr>
          <w:spacing w:val="1"/>
        </w:rPr>
        <w:t> </w:t>
      </w:r>
      <w:r>
        <w:rPr/>
        <w:t>parking issue. The NCP Survey asked residents to rate on a scale of 1 to 5 whether they</w:t>
      </w:r>
      <w:r>
        <w:rPr>
          <w:spacing w:val="-57"/>
        </w:rPr>
        <w:t> </w:t>
      </w:r>
      <w:r>
        <w:rPr/>
        <w:t>were not at all concerned (equivalent to a rating of 1) or very concerned (equivalent to a</w:t>
      </w:r>
      <w:r>
        <w:rPr>
          <w:spacing w:val="-58"/>
        </w:rPr>
        <w:t> </w:t>
      </w:r>
      <w:r>
        <w:rPr/>
        <w:t>rating of 5) about seven different parking conditions.</w:t>
      </w:r>
      <w:r>
        <w:rPr>
          <w:vertAlign w:val="superscript"/>
        </w:rPr>
        <w:t>114</w:t>
      </w:r>
      <w:r>
        <w:rPr>
          <w:vertAlign w:val="baseline"/>
        </w:rPr>
        <w:t> For six of the seven conditions,</w:t>
      </w:r>
      <w:r>
        <w:rPr>
          <w:spacing w:val="1"/>
          <w:vertAlign w:val="baseline"/>
        </w:rPr>
        <w:t> </w:t>
      </w:r>
      <w:r>
        <w:rPr>
          <w:vertAlign w:val="baseline"/>
        </w:rPr>
        <w:t>there were a higher percentage of respondents who indicated that they were not at all</w:t>
      </w:r>
      <w:r>
        <w:rPr>
          <w:spacing w:val="1"/>
          <w:vertAlign w:val="baseline"/>
        </w:rPr>
        <w:t> </w:t>
      </w:r>
      <w:r>
        <w:rPr>
          <w:vertAlign w:val="baseline"/>
        </w:rPr>
        <w:t>concerned about the specified condition than were very concerned.</w:t>
      </w:r>
      <w:r>
        <w:rPr>
          <w:vertAlign w:val="superscript"/>
        </w:rPr>
        <w:t>115</w:t>
      </w:r>
    </w:p>
    <w:p>
      <w:pPr>
        <w:pStyle w:val="BodyText"/>
        <w:spacing w:before="5"/>
      </w:pPr>
    </w:p>
    <w:p>
      <w:pPr>
        <w:pStyle w:val="BodyText"/>
        <w:spacing w:line="237" w:lineRule="auto"/>
        <w:ind w:left="220" w:right="1828" w:firstLine="720"/>
      </w:pPr>
      <w:r>
        <w:rPr/>
        <w:t>One condition that did seem of particular concern to Bluemont residents was</w:t>
      </w:r>
      <w:r>
        <w:rPr>
          <w:spacing w:val="1"/>
        </w:rPr>
        <w:t> </w:t>
      </w:r>
      <w:r>
        <w:rPr/>
        <w:t>“multicar</w:t>
      </w:r>
      <w:r>
        <w:rPr>
          <w:spacing w:val="-2"/>
        </w:rPr>
        <w:t> </w:t>
      </w:r>
      <w:r>
        <w:rPr/>
        <w:t>households</w:t>
      </w:r>
      <w:r>
        <w:rPr>
          <w:spacing w:val="-1"/>
        </w:rPr>
        <w:t> </w:t>
      </w:r>
      <w:r>
        <w:rPr/>
        <w:t>using</w:t>
      </w:r>
      <w:r>
        <w:rPr>
          <w:spacing w:val="-2"/>
        </w:rPr>
        <w:t> </w:t>
      </w:r>
      <w:r>
        <w:rPr/>
        <w:t>street</w:t>
      </w:r>
      <w:r>
        <w:rPr>
          <w:spacing w:val="-1"/>
        </w:rPr>
        <w:t> </w:t>
      </w:r>
      <w:r>
        <w:rPr/>
        <w:t>parking”,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situation</w:t>
      </w:r>
      <w:r>
        <w:rPr>
          <w:spacing w:val="-2"/>
        </w:rPr>
        <w:t> </w:t>
      </w:r>
      <w:r>
        <w:rPr/>
        <w:t>that</w:t>
      </w:r>
      <w:r>
        <w:rPr>
          <w:spacing w:val="-1"/>
        </w:rPr>
        <w:t> </w:t>
      </w:r>
      <w:r>
        <w:rPr/>
        <w:t>24.1%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respondents</w:t>
      </w:r>
      <w:r>
        <w:rPr>
          <w:spacing w:val="-2"/>
        </w:rPr>
        <w:t> </w:t>
      </w:r>
      <w:r>
        <w:rPr/>
        <w:t>found</w:t>
      </w:r>
    </w:p>
    <w:p>
      <w:pPr>
        <w:pStyle w:val="BodyText"/>
        <w:spacing w:before="10"/>
        <w:rPr>
          <w:sz w:val="18"/>
        </w:rPr>
      </w:pPr>
      <w:r>
        <w:rPr/>
        <w:pict>
          <v:rect style="position:absolute;margin-left:90pt;margin-top:12.089648pt;width:144pt;height:.48pt;mso-position-horizontal-relative:page;mso-position-vertical-relative:paragraph;z-index:-15699968;mso-wrap-distance-left:0;mso-wrap-distance-right:0" id="docshape63" filled="true" fillcolor="#000000" stroked="false">
            <v:fill type="solid"/>
            <w10:wrap type="topAndBottom"/>
          </v:rect>
        </w:pict>
      </w:r>
    </w:p>
    <w:p>
      <w:pPr>
        <w:spacing w:before="115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113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traffic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described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Illustration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26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-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Appendix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114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21.</w:t>
      </w:r>
    </w:p>
    <w:p>
      <w:pPr>
        <w:spacing w:line="256" w:lineRule="auto" w:before="10"/>
        <w:ind w:left="220" w:right="1806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115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21.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six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conditions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were: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(1)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availability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on-street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parking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own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vehicles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(35.8%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concerned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v. 19.4%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very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concerned);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(2)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availability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on-street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parking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guests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(24.4%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18.8%);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(3)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blocked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fire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hydrants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(36.8%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13.4%);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(4)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effectiveness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parking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enforcement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(27.7%</w:t>
      </w:r>
    </w:p>
    <w:p>
      <w:pPr>
        <w:pStyle w:val="ListParagraph"/>
        <w:numPr>
          <w:ilvl w:val="0"/>
          <w:numId w:val="11"/>
        </w:numPr>
        <w:tabs>
          <w:tab w:pos="401" w:val="left" w:leader="none"/>
        </w:tabs>
        <w:spacing w:line="254" w:lineRule="auto" w:before="0" w:after="0"/>
        <w:ind w:left="220" w:right="1957" w:firstLine="0"/>
        <w:jc w:val="left"/>
        <w:rPr>
          <w:sz w:val="17"/>
        </w:rPr>
      </w:pPr>
      <w:r>
        <w:rPr>
          <w:w w:val="105"/>
          <w:sz w:val="17"/>
        </w:rPr>
        <w:t>14.5%);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(5)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adequacy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of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zoned-parking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or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time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restrictions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(30.8%</w:t>
      </w:r>
      <w:r>
        <w:rPr>
          <w:spacing w:val="3"/>
          <w:w w:val="105"/>
          <w:sz w:val="17"/>
        </w:rPr>
        <w:t> </w:t>
      </w:r>
      <w:r>
        <w:rPr>
          <w:w w:val="105"/>
          <w:sz w:val="17"/>
        </w:rPr>
        <w:t>v.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7.3%);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and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(6)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restaurant,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retail,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or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apartment</w:t>
      </w:r>
      <w:r>
        <w:rPr>
          <w:spacing w:val="-42"/>
          <w:w w:val="105"/>
          <w:sz w:val="17"/>
        </w:rPr>
        <w:t> </w:t>
      </w:r>
      <w:r>
        <w:rPr>
          <w:w w:val="105"/>
          <w:sz w:val="17"/>
        </w:rPr>
        <w:t>building parking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overflow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onto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residential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streets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(25.5%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v.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15.8%).</w:t>
      </w:r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116"/>
        <w:ind w:left="220" w:right="2082"/>
      </w:pPr>
      <w:r>
        <w:rPr/>
        <w:t>very concerning (v. 16.5% who were not at all concerned).</w:t>
      </w:r>
      <w:r>
        <w:rPr>
          <w:vertAlign w:val="superscript"/>
        </w:rPr>
        <w:t>116</w:t>
      </w:r>
      <w:r>
        <w:rPr>
          <w:vertAlign w:val="baseline"/>
        </w:rPr>
        <w:t> Residents’ heightened</w:t>
      </w:r>
      <w:r>
        <w:rPr>
          <w:spacing w:val="1"/>
          <w:vertAlign w:val="baseline"/>
        </w:rPr>
        <w:t> </w:t>
      </w:r>
      <w:r>
        <w:rPr>
          <w:vertAlign w:val="baseline"/>
        </w:rPr>
        <w:t>sensitivity to parking by multicar households was also reflected in narrative comments</w:t>
      </w:r>
      <w:r>
        <w:rPr>
          <w:spacing w:val="-57"/>
          <w:vertAlign w:val="baseline"/>
        </w:rPr>
        <w:t> </w:t>
      </w:r>
      <w:r>
        <w:rPr>
          <w:vertAlign w:val="baseline"/>
        </w:rPr>
        <w:t>regarding parking conditions that troubled Bluemont residents.</w:t>
      </w:r>
      <w:r>
        <w:rPr>
          <w:vertAlign w:val="superscript"/>
        </w:rPr>
        <w:t>117</w:t>
      </w:r>
      <w:r>
        <w:rPr>
          <w:vertAlign w:val="baseline"/>
        </w:rPr>
        <w:t> Generally, those</w:t>
      </w:r>
      <w:r>
        <w:rPr>
          <w:spacing w:val="1"/>
          <w:vertAlign w:val="baseline"/>
        </w:rPr>
        <w:t> </w:t>
      </w:r>
      <w:r>
        <w:rPr>
          <w:vertAlign w:val="baseline"/>
        </w:rPr>
        <w:t>comments indicated a concern regarding multi-family, multi-tenant dwellings</w:t>
      </w:r>
      <w:r>
        <w:rPr>
          <w:vertAlign w:val="superscript"/>
        </w:rPr>
        <w:t>118</w:t>
      </w:r>
      <w:r>
        <w:rPr>
          <w:vertAlign w:val="baseline"/>
        </w:rPr>
        <w:t> where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number of vehicles of those tenants exceeds two or more vehicles.</w:t>
      </w:r>
      <w:r>
        <w:rPr>
          <w:vertAlign w:val="superscript"/>
        </w:rPr>
        <w:t>119</w:t>
      </w:r>
    </w:p>
    <w:p>
      <w:pPr>
        <w:pStyle w:val="BodyText"/>
      </w:pPr>
    </w:p>
    <w:p>
      <w:pPr>
        <w:pStyle w:val="BodyText"/>
        <w:spacing w:before="1"/>
        <w:ind w:left="940"/>
      </w:pPr>
      <w:r>
        <w:rPr/>
        <w:t>A</w:t>
      </w:r>
      <w:r>
        <w:rPr>
          <w:spacing w:val="-1"/>
        </w:rPr>
        <w:t> </w:t>
      </w:r>
      <w:r>
        <w:rPr/>
        <w:t>sampling of those narrative comments follows:</w:t>
      </w:r>
    </w:p>
    <w:p>
      <w:pPr>
        <w:pStyle w:val="BodyText"/>
        <w:spacing w:before="6"/>
        <w:rPr>
          <w:sz w:val="23"/>
        </w:rPr>
      </w:pPr>
    </w:p>
    <w:p>
      <w:pPr>
        <w:pStyle w:val="ListParagraph"/>
        <w:numPr>
          <w:ilvl w:val="1"/>
          <w:numId w:val="11"/>
        </w:numPr>
        <w:tabs>
          <w:tab w:pos="940" w:val="left" w:leader="none"/>
        </w:tabs>
        <w:spacing w:line="240" w:lineRule="auto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Overcrowding</w:t>
      </w:r>
      <w:r>
        <w:rPr>
          <w:spacing w:val="-1"/>
          <w:sz w:val="24"/>
        </w:rPr>
        <w:t> </w:t>
      </w:r>
      <w:r>
        <w:rPr>
          <w:sz w:val="24"/>
        </w:rPr>
        <w:t>on street due to multi-family, multi-tenant dwellings</w:t>
      </w: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1"/>
          <w:numId w:val="11"/>
        </w:numPr>
        <w:tabs>
          <w:tab w:pos="940" w:val="left" w:leader="none"/>
        </w:tabs>
        <w:spacing w:line="271" w:lineRule="auto" w:before="0" w:after="0"/>
        <w:ind w:left="940" w:right="2179" w:hanging="360"/>
        <w:jc w:val="left"/>
        <w:rPr>
          <w:sz w:val="24"/>
        </w:rPr>
      </w:pPr>
      <w:r>
        <w:rPr>
          <w:sz w:val="24"/>
        </w:rPr>
        <w:t>Rental properties with multiple renters parking on street and people on Wilson</w:t>
      </w:r>
      <w:r>
        <w:rPr>
          <w:spacing w:val="-58"/>
          <w:sz w:val="24"/>
        </w:rPr>
        <w:t> </w:t>
      </w:r>
      <w:r>
        <w:rPr>
          <w:sz w:val="24"/>
        </w:rPr>
        <w:t>parking on side streets,</w:t>
      </w:r>
      <w:r>
        <w:rPr>
          <w:spacing w:val="-1"/>
          <w:sz w:val="24"/>
        </w:rPr>
        <w:t> </w:t>
      </w:r>
      <w:r>
        <w:rPr>
          <w:sz w:val="24"/>
        </w:rPr>
        <w:t>such as N. Harrison</w:t>
      </w:r>
    </w:p>
    <w:p>
      <w:pPr>
        <w:pStyle w:val="ListParagraph"/>
        <w:numPr>
          <w:ilvl w:val="1"/>
          <w:numId w:val="11"/>
        </w:numPr>
        <w:tabs>
          <w:tab w:pos="940" w:val="left" w:leader="none"/>
        </w:tabs>
        <w:spacing w:line="271" w:lineRule="auto" w:before="212" w:after="0"/>
        <w:ind w:left="940" w:right="2333" w:hanging="360"/>
        <w:jc w:val="left"/>
        <w:rPr>
          <w:sz w:val="24"/>
        </w:rPr>
      </w:pPr>
      <w:r>
        <w:rPr>
          <w:sz w:val="24"/>
        </w:rPr>
        <w:t>Multiple resident (group house) parking where vehicles outnumber driveway</w:t>
      </w:r>
      <w:r>
        <w:rPr>
          <w:spacing w:val="-58"/>
          <w:sz w:val="24"/>
        </w:rPr>
        <w:t> </w:t>
      </w:r>
      <w:r>
        <w:rPr>
          <w:sz w:val="24"/>
        </w:rPr>
        <w:t>parking spaces two to one</w:t>
      </w:r>
    </w:p>
    <w:p>
      <w:pPr>
        <w:pStyle w:val="ListParagraph"/>
        <w:numPr>
          <w:ilvl w:val="1"/>
          <w:numId w:val="11"/>
        </w:numPr>
        <w:tabs>
          <w:tab w:pos="940" w:val="left" w:leader="none"/>
        </w:tabs>
        <w:spacing w:line="240" w:lineRule="auto" w:before="206" w:after="0"/>
        <w:ind w:left="940" w:right="0" w:hanging="360"/>
        <w:jc w:val="left"/>
        <w:rPr>
          <w:sz w:val="24"/>
        </w:rPr>
      </w:pPr>
      <w:r>
        <w:rPr>
          <w:sz w:val="24"/>
        </w:rPr>
        <w:t>Parking</w:t>
      </w:r>
      <w:r>
        <w:rPr>
          <w:spacing w:val="-1"/>
          <w:sz w:val="24"/>
        </w:rPr>
        <w:t> </w:t>
      </w:r>
      <w:r>
        <w:rPr>
          <w:sz w:val="24"/>
        </w:rPr>
        <w:t>issues because of rental houses with more cars than</w:t>
      </w:r>
      <w:r>
        <w:rPr>
          <w:spacing w:val="-1"/>
          <w:sz w:val="24"/>
        </w:rPr>
        <w:t> </w:t>
      </w:r>
      <w:r>
        <w:rPr>
          <w:sz w:val="24"/>
        </w:rPr>
        <w:t>owner-occupants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1"/>
          <w:numId w:val="11"/>
        </w:numPr>
        <w:tabs>
          <w:tab w:pos="940" w:val="left" w:leader="none"/>
        </w:tabs>
        <w:spacing w:line="240" w:lineRule="auto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Limit</w:t>
      </w:r>
      <w:r>
        <w:rPr>
          <w:spacing w:val="-1"/>
          <w:sz w:val="24"/>
        </w:rPr>
        <w:t> </w:t>
      </w:r>
      <w:r>
        <w:rPr>
          <w:sz w:val="24"/>
        </w:rPr>
        <w:t>the number of cars per household, especially in the case of renters</w:t>
      </w:r>
    </w:p>
    <w:p>
      <w:pPr>
        <w:pStyle w:val="BodyText"/>
        <w:spacing w:before="5"/>
        <w:rPr>
          <w:sz w:val="21"/>
        </w:rPr>
      </w:pPr>
    </w:p>
    <w:p>
      <w:pPr>
        <w:pStyle w:val="ListParagraph"/>
        <w:numPr>
          <w:ilvl w:val="1"/>
          <w:numId w:val="11"/>
        </w:numPr>
        <w:tabs>
          <w:tab w:pos="940" w:val="left" w:leader="none"/>
        </w:tabs>
        <w:spacing w:line="271" w:lineRule="auto" w:before="1" w:after="0"/>
        <w:ind w:left="940" w:right="2099" w:hanging="360"/>
        <w:jc w:val="left"/>
        <w:rPr>
          <w:sz w:val="24"/>
        </w:rPr>
      </w:pPr>
      <w:r>
        <w:rPr>
          <w:sz w:val="24"/>
        </w:rPr>
        <w:t>More than one family in a home with 3-4 cars; during snow, multiple cars from</w:t>
      </w:r>
      <w:r>
        <w:rPr>
          <w:spacing w:val="-58"/>
          <w:sz w:val="24"/>
        </w:rPr>
        <w:t> </w:t>
      </w:r>
      <w:r>
        <w:rPr>
          <w:sz w:val="24"/>
        </w:rPr>
        <w:t>one home parked on street when they had driveway available</w:t>
      </w:r>
    </w:p>
    <w:p>
      <w:pPr>
        <w:pStyle w:val="ListParagraph"/>
        <w:numPr>
          <w:ilvl w:val="1"/>
          <w:numId w:val="11"/>
        </w:numPr>
        <w:tabs>
          <w:tab w:pos="940" w:val="left" w:leader="none"/>
        </w:tabs>
        <w:spacing w:line="240" w:lineRule="auto" w:before="206" w:after="0"/>
        <w:ind w:left="940" w:right="0" w:hanging="360"/>
        <w:jc w:val="left"/>
        <w:rPr>
          <w:sz w:val="24"/>
        </w:rPr>
      </w:pPr>
      <w:r>
        <w:rPr>
          <w:sz w:val="24"/>
        </w:rPr>
        <w:t>Multi-family</w:t>
      </w:r>
      <w:r>
        <w:rPr>
          <w:spacing w:val="-1"/>
          <w:sz w:val="24"/>
        </w:rPr>
        <w:t> </w:t>
      </w:r>
      <w:r>
        <w:rPr>
          <w:sz w:val="24"/>
        </w:rPr>
        <w:t>and multi-single rentals with 4+ autos using street parking</w:t>
      </w: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1"/>
          <w:numId w:val="11"/>
        </w:numPr>
        <w:tabs>
          <w:tab w:pos="940" w:val="left" w:leader="none"/>
        </w:tabs>
        <w:spacing w:line="271" w:lineRule="auto" w:before="0" w:after="0"/>
        <w:ind w:left="940" w:right="2012" w:hanging="360"/>
        <w:jc w:val="left"/>
        <w:rPr>
          <w:sz w:val="24"/>
        </w:rPr>
      </w:pPr>
      <w:r>
        <w:rPr>
          <w:sz w:val="24"/>
        </w:rPr>
        <w:t>Single family houses rented to multiple individuals, resulting in 3-5 vehicles per</w:t>
      </w:r>
      <w:r>
        <w:rPr>
          <w:spacing w:val="-58"/>
          <w:sz w:val="24"/>
        </w:rPr>
        <w:t> </w:t>
      </w:r>
      <w:r>
        <w:rPr>
          <w:sz w:val="24"/>
        </w:rPr>
        <w:t>house</w:t>
      </w:r>
    </w:p>
    <w:p>
      <w:pPr>
        <w:pStyle w:val="ListParagraph"/>
        <w:numPr>
          <w:ilvl w:val="1"/>
          <w:numId w:val="11"/>
        </w:numPr>
        <w:tabs>
          <w:tab w:pos="940" w:val="left" w:leader="none"/>
        </w:tabs>
        <w:spacing w:line="273" w:lineRule="auto" w:before="212" w:after="0"/>
        <w:ind w:left="940" w:right="1893" w:hanging="360"/>
        <w:jc w:val="left"/>
        <w:rPr>
          <w:sz w:val="24"/>
        </w:rPr>
      </w:pPr>
      <w:r>
        <w:rPr>
          <w:sz w:val="24"/>
        </w:rPr>
        <w:t>Renters tend to abuse on-street parking and should be limited to number of cars</w:t>
      </w:r>
      <w:r>
        <w:rPr>
          <w:spacing w:val="1"/>
          <w:sz w:val="24"/>
        </w:rPr>
        <w:t> </w:t>
      </w:r>
      <w:r>
        <w:rPr>
          <w:sz w:val="24"/>
        </w:rPr>
        <w:t>that can eat up on-street parking. No County stickers – no legal on-street parking:</w:t>
      </w:r>
      <w:r>
        <w:rPr>
          <w:spacing w:val="-58"/>
          <w:sz w:val="24"/>
        </w:rPr>
        <w:t> </w:t>
      </w:r>
      <w:r>
        <w:rPr>
          <w:sz w:val="24"/>
        </w:rPr>
        <w:t>if</w:t>
      </w:r>
      <w:r>
        <w:rPr>
          <w:spacing w:val="-1"/>
          <w:sz w:val="24"/>
        </w:rPr>
        <w:t> </w:t>
      </w:r>
      <w:r>
        <w:rPr>
          <w:sz w:val="24"/>
        </w:rPr>
        <w:t>enforced that would solve MD and D.C. renter on-street parking issue</w:t>
      </w:r>
    </w:p>
    <w:p>
      <w:pPr>
        <w:pStyle w:val="ListParagraph"/>
        <w:numPr>
          <w:ilvl w:val="1"/>
          <w:numId w:val="11"/>
        </w:numPr>
        <w:tabs>
          <w:tab w:pos="940" w:val="left" w:leader="none"/>
        </w:tabs>
        <w:spacing w:line="240" w:lineRule="auto" w:before="203" w:after="0"/>
        <w:ind w:left="940" w:right="0" w:hanging="360"/>
        <w:jc w:val="left"/>
        <w:rPr>
          <w:sz w:val="24"/>
        </w:rPr>
      </w:pPr>
      <w:r>
        <w:rPr>
          <w:sz w:val="24"/>
        </w:rPr>
        <w:t>Multiple “boarding”</w:t>
      </w:r>
      <w:r>
        <w:rPr>
          <w:spacing w:val="-1"/>
          <w:sz w:val="24"/>
        </w:rPr>
        <w:t> </w:t>
      </w:r>
      <w:r>
        <w:rPr>
          <w:sz w:val="24"/>
        </w:rPr>
        <w:t>style dwellings with 4+ cars</w:t>
      </w:r>
    </w:p>
    <w:p>
      <w:pPr>
        <w:pStyle w:val="BodyText"/>
        <w:spacing w:before="5"/>
        <w:rPr>
          <w:sz w:val="21"/>
        </w:rPr>
      </w:pPr>
    </w:p>
    <w:p>
      <w:pPr>
        <w:pStyle w:val="ListParagraph"/>
        <w:numPr>
          <w:ilvl w:val="1"/>
          <w:numId w:val="11"/>
        </w:numPr>
        <w:tabs>
          <w:tab w:pos="940" w:val="left" w:leader="none"/>
        </w:tabs>
        <w:spacing w:line="271" w:lineRule="auto" w:before="1" w:after="0"/>
        <w:ind w:left="940" w:right="2638" w:hanging="360"/>
        <w:jc w:val="left"/>
        <w:rPr>
          <w:sz w:val="24"/>
        </w:rPr>
      </w:pPr>
      <w:r>
        <w:rPr>
          <w:sz w:val="24"/>
        </w:rPr>
        <w:t>Multi-family in single family zoned houses – boarding houses and houses</w:t>
      </w:r>
      <w:r>
        <w:rPr>
          <w:spacing w:val="-57"/>
          <w:sz w:val="24"/>
        </w:rPr>
        <w:t> </w:t>
      </w:r>
      <w:r>
        <w:rPr>
          <w:sz w:val="24"/>
        </w:rPr>
        <w:t>chopped into apartments</w:t>
      </w:r>
      <w:r>
        <w:rPr>
          <w:sz w:val="24"/>
          <w:vertAlign w:val="superscript"/>
        </w:rPr>
        <w:t>120</w:t>
      </w:r>
    </w:p>
    <w:p>
      <w:pPr>
        <w:pStyle w:val="BodyText"/>
        <w:spacing w:before="206"/>
        <w:ind w:left="220" w:right="1841" w:firstLine="720"/>
      </w:pPr>
      <w:r>
        <w:rPr/>
        <w:t>Given the wide range of parking situations within Bluemont, we do not believe it</w:t>
      </w:r>
      <w:r>
        <w:rPr>
          <w:spacing w:val="1"/>
        </w:rPr>
        <w:t> </w:t>
      </w:r>
      <w:r>
        <w:rPr/>
        <w:t>would be appropriate to advocate any one parking problem solution in the NCP. Notably,</w:t>
      </w:r>
      <w:r>
        <w:rPr>
          <w:spacing w:val="-58"/>
        </w:rPr>
        <w:t> </w:t>
      </w:r>
      <w:r>
        <w:rPr/>
        <w:t>Arlington County’s Residential Permit Parking Program may be helpful in discouraging</w:t>
      </w:r>
      <w:r>
        <w:rPr>
          <w:spacing w:val="1"/>
        </w:rPr>
        <w:t> </w:t>
      </w:r>
      <w:r>
        <w:rPr/>
        <w:t>residents from parking a large number of their vehicles on Bluemont streets. Arlington</w:t>
      </w:r>
      <w:r>
        <w:rPr>
          <w:spacing w:val="1"/>
        </w:rPr>
        <w:t> </w:t>
      </w:r>
      <w:r>
        <w:rPr/>
        <w:t>County</w:t>
      </w:r>
      <w:r>
        <w:rPr>
          <w:spacing w:val="-1"/>
        </w:rPr>
        <w:t> </w:t>
      </w:r>
      <w:r>
        <w:rPr/>
        <w:t>instituted the Residential Permit Parking Program to provide residents in</w:t>
      </w:r>
    </w:p>
    <w:p>
      <w:pPr>
        <w:pStyle w:val="BodyText"/>
        <w:spacing w:before="2"/>
        <w:rPr>
          <w:sz w:val="25"/>
        </w:rPr>
      </w:pPr>
      <w:r>
        <w:rPr/>
        <w:pict>
          <v:rect style="position:absolute;margin-left:90pt;margin-top:15.682373pt;width:144pt;height:.48pt;mso-position-horizontal-relative:page;mso-position-vertical-relative:paragraph;z-index:-15699456;mso-wrap-distance-left:0;mso-wrap-distance-right:0" id="docshape64" filled="true" fillcolor="#000000" stroked="false">
            <v:fill type="solid"/>
            <w10:wrap type="topAndBottom"/>
          </v:rect>
        </w:pict>
      </w:r>
    </w:p>
    <w:p>
      <w:pPr>
        <w:spacing w:before="80"/>
        <w:ind w:left="220" w:right="0" w:firstLine="0"/>
        <w:jc w:val="left"/>
        <w:rPr>
          <w:i/>
          <w:sz w:val="17"/>
        </w:rPr>
      </w:pPr>
      <w:r>
        <w:rPr>
          <w:sz w:val="12"/>
        </w:rPr>
        <w:t>116</w:t>
      </w:r>
      <w:r>
        <w:rPr>
          <w:spacing w:val="20"/>
          <w:sz w:val="12"/>
        </w:rPr>
        <w:t> </w:t>
      </w:r>
      <w:r>
        <w:rPr>
          <w:i/>
          <w:position w:val="-7"/>
          <w:sz w:val="17"/>
        </w:rPr>
        <w:t>Id.</w:t>
      </w:r>
    </w:p>
    <w:p>
      <w:pPr>
        <w:spacing w:before="17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117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IV.10.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118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interpret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such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comments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addressing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rental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properties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appear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group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homes.</w:t>
      </w:r>
    </w:p>
    <w:p>
      <w:pPr>
        <w:spacing w:line="183" w:lineRule="exact"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119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(Narrative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Responses),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IV.10.</w:t>
      </w:r>
    </w:p>
    <w:p>
      <w:pPr>
        <w:spacing w:line="151" w:lineRule="auto" w:before="17"/>
        <w:ind w:left="220" w:right="0" w:firstLine="0"/>
        <w:jc w:val="left"/>
        <w:rPr>
          <w:i/>
          <w:sz w:val="17"/>
        </w:rPr>
      </w:pPr>
      <w:r>
        <w:rPr>
          <w:sz w:val="12"/>
        </w:rPr>
        <w:t>120</w:t>
      </w:r>
      <w:r>
        <w:rPr>
          <w:spacing w:val="20"/>
          <w:sz w:val="12"/>
        </w:rPr>
        <w:t> </w:t>
      </w:r>
      <w:r>
        <w:rPr>
          <w:i/>
          <w:position w:val="-7"/>
          <w:sz w:val="17"/>
        </w:rPr>
        <w:t>Id.</w:t>
      </w:r>
    </w:p>
    <w:p>
      <w:pPr>
        <w:spacing w:after="0" w:line="151" w:lineRule="auto"/>
        <w:jc w:val="left"/>
        <w:rPr>
          <w:sz w:val="17"/>
        </w:rPr>
        <w:sectPr>
          <w:pgSz w:w="12240" w:h="15840"/>
          <w:pgMar w:header="0" w:footer="1065" w:top="1320" w:bottom="1260" w:left="1580" w:right="0"/>
        </w:sectPr>
      </w:pPr>
    </w:p>
    <w:p>
      <w:pPr>
        <w:pStyle w:val="BodyText"/>
        <w:spacing w:before="76"/>
        <w:ind w:left="220" w:right="1897"/>
      </w:pPr>
      <w:r>
        <w:rPr/>
        <w:t>residential areas relief from heavy daytime commuter parking. As an additional effect,</w:t>
      </w:r>
      <w:r>
        <w:rPr>
          <w:spacing w:val="1"/>
        </w:rPr>
        <w:t> </w:t>
      </w:r>
      <w:r>
        <w:rPr/>
        <w:t>the annual per vehicle fee for securing a permit may create a disincentive for residents to</w:t>
      </w:r>
      <w:r>
        <w:rPr>
          <w:spacing w:val="-57"/>
        </w:rPr>
        <w:t> </w:t>
      </w:r>
      <w:r>
        <w:rPr/>
        <w:t>park an excess of vehicles</w:t>
      </w:r>
      <w:r>
        <w:rPr>
          <w:spacing w:val="-1"/>
        </w:rPr>
        <w:t> </w:t>
      </w:r>
      <w:r>
        <w:rPr/>
        <w:t>in neighborhoods that participate in the program.</w:t>
      </w:r>
    </w:p>
    <w:p>
      <w:pPr>
        <w:pStyle w:val="BodyText"/>
      </w:pPr>
    </w:p>
    <w:p>
      <w:pPr>
        <w:pStyle w:val="BodyText"/>
        <w:spacing w:line="242" w:lineRule="auto" w:before="1"/>
        <w:ind w:left="220" w:right="2102" w:firstLine="360"/>
      </w:pPr>
      <w:r>
        <w:rPr/>
        <w:t>The basic requirements for instituting residential permit parking in a neighborhood</w:t>
      </w:r>
      <w:r>
        <w:rPr>
          <w:spacing w:val="-57"/>
        </w:rPr>
        <w:t> </w:t>
      </w:r>
      <w:r>
        <w:rPr/>
        <w:t>are the following: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2"/>
        </w:numPr>
        <w:tabs>
          <w:tab w:pos="940" w:val="left" w:leader="none"/>
        </w:tabs>
        <w:spacing w:line="242" w:lineRule="auto" w:before="0" w:after="0"/>
        <w:ind w:left="940" w:right="2093" w:hanging="360"/>
        <w:jc w:val="both"/>
        <w:rPr>
          <w:sz w:val="24"/>
        </w:rPr>
      </w:pPr>
      <w:r>
        <w:rPr>
          <w:sz w:val="24"/>
        </w:rPr>
        <w:t>60% of the residents of a block (i.e., a numbered block (e.g., 1400 block)) must</w:t>
      </w:r>
      <w:r>
        <w:rPr>
          <w:spacing w:val="-58"/>
          <w:sz w:val="24"/>
        </w:rPr>
        <w:t> </w:t>
      </w:r>
      <w:r>
        <w:rPr>
          <w:sz w:val="24"/>
        </w:rPr>
        <w:t>sign a petition</w:t>
      </w:r>
      <w:r>
        <w:rPr>
          <w:spacing w:val="-1"/>
          <w:sz w:val="24"/>
        </w:rPr>
        <w:t> </w:t>
      </w:r>
      <w:r>
        <w:rPr>
          <w:sz w:val="24"/>
        </w:rPr>
        <w:t>in favor of having permit parking restrictions instituted:</w:t>
      </w:r>
    </w:p>
    <w:p>
      <w:pPr>
        <w:pStyle w:val="ListParagraph"/>
        <w:numPr>
          <w:ilvl w:val="0"/>
          <w:numId w:val="12"/>
        </w:numPr>
        <w:tabs>
          <w:tab w:pos="940" w:val="left" w:leader="none"/>
        </w:tabs>
        <w:spacing w:line="271" w:lineRule="exact" w:before="0" w:after="0"/>
        <w:ind w:left="940" w:right="0" w:hanging="360"/>
        <w:jc w:val="both"/>
        <w:rPr>
          <w:sz w:val="24"/>
        </w:rPr>
      </w:pPr>
      <w:r>
        <w:rPr>
          <w:sz w:val="24"/>
        </w:rPr>
        <w:t>at least</w:t>
      </w:r>
      <w:r>
        <w:rPr>
          <w:spacing w:val="-1"/>
          <w:sz w:val="24"/>
        </w:rPr>
        <w:t> </w:t>
      </w:r>
      <w:r>
        <w:rPr>
          <w:sz w:val="24"/>
        </w:rPr>
        <w:t>75% of the total spaces per block must be occupied; and,</w:t>
      </w:r>
    </w:p>
    <w:p>
      <w:pPr>
        <w:pStyle w:val="ListParagraph"/>
        <w:numPr>
          <w:ilvl w:val="0"/>
          <w:numId w:val="12"/>
        </w:numPr>
        <w:tabs>
          <w:tab w:pos="940" w:val="left" w:leader="none"/>
        </w:tabs>
        <w:spacing w:line="240" w:lineRule="auto" w:before="3" w:after="0"/>
        <w:ind w:left="940" w:right="1959" w:hanging="360"/>
        <w:jc w:val="both"/>
        <w:rPr>
          <w:sz w:val="24"/>
        </w:rPr>
      </w:pPr>
      <w:r>
        <w:rPr>
          <w:sz w:val="24"/>
        </w:rPr>
        <w:t>at least 25% of the available on-street parking on the block must be occupied by</w:t>
      </w:r>
      <w:r>
        <w:rPr>
          <w:spacing w:val="1"/>
          <w:sz w:val="24"/>
        </w:rPr>
        <w:t> </w:t>
      </w:r>
      <w:r>
        <w:rPr>
          <w:sz w:val="24"/>
        </w:rPr>
        <w:t>out-of-area vehicles such as commuters, shoppers, students, etc., who do not live</w:t>
      </w:r>
      <w:r>
        <w:rPr>
          <w:spacing w:val="-58"/>
          <w:sz w:val="24"/>
        </w:rPr>
        <w:t> </w:t>
      </w:r>
      <w:r>
        <w:rPr>
          <w:sz w:val="24"/>
        </w:rPr>
        <w:t>within</w:t>
      </w:r>
      <w:r>
        <w:rPr>
          <w:spacing w:val="-1"/>
          <w:sz w:val="24"/>
        </w:rPr>
        <w:t> </w:t>
      </w:r>
      <w:r>
        <w:rPr>
          <w:sz w:val="24"/>
        </w:rPr>
        <w:t>the residential area.</w:t>
      </w:r>
      <w:r>
        <w:rPr>
          <w:sz w:val="24"/>
          <w:vertAlign w:val="superscript"/>
        </w:rPr>
        <w:t>121</w:t>
      </w:r>
    </w:p>
    <w:p>
      <w:pPr>
        <w:pStyle w:val="BodyText"/>
      </w:pPr>
    </w:p>
    <w:p>
      <w:pPr>
        <w:pStyle w:val="BodyText"/>
        <w:ind w:left="220" w:right="1942" w:firstLine="720"/>
      </w:pPr>
      <w:r>
        <w:rPr/>
        <w:t>The Arlington County webpage describing the Residential Permit Parking</w:t>
      </w:r>
      <w:r>
        <w:rPr>
          <w:spacing w:val="1"/>
        </w:rPr>
        <w:t> </w:t>
      </w:r>
      <w:r>
        <w:rPr/>
        <w:t>Program states “[t]he County recognizes that in some neighborhoods, zoned parking</w:t>
      </w:r>
      <w:r>
        <w:rPr>
          <w:spacing w:val="1"/>
        </w:rPr>
        <w:t> </w:t>
      </w:r>
      <w:r>
        <w:rPr/>
        <w:t>participants may wish to set the limit for Vehicle-Specific Permits at more or fewer than</w:t>
      </w:r>
      <w:r>
        <w:rPr>
          <w:spacing w:val="-58"/>
        </w:rPr>
        <w:t> </w:t>
      </w:r>
      <w:r>
        <w:rPr/>
        <w:t>three cars per household and has set up a resident-initiated procedure for making such a</w:t>
      </w:r>
      <w:r>
        <w:rPr>
          <w:spacing w:val="1"/>
        </w:rPr>
        <w:t> </w:t>
      </w:r>
      <w:r>
        <w:rPr/>
        <w:t>change. This change can take place if 60 percent of the households in a particular zone</w:t>
      </w:r>
      <w:r>
        <w:rPr>
          <w:spacing w:val="1"/>
        </w:rPr>
        <w:t> </w:t>
      </w:r>
      <w:r>
        <w:rPr/>
        <w:t>sign a citizen-initiated petition, specifying a different limit.”</w:t>
      </w:r>
      <w:r>
        <w:rPr>
          <w:vertAlign w:val="superscript"/>
        </w:rPr>
        <w:t>122</w:t>
      </w:r>
    </w:p>
    <w:p>
      <w:pPr>
        <w:pStyle w:val="BodyText"/>
        <w:spacing w:before="7"/>
      </w:pPr>
    </w:p>
    <w:p>
      <w:pPr>
        <w:pStyle w:val="BodyText"/>
        <w:ind w:left="220" w:right="1855" w:firstLine="720"/>
      </w:pPr>
      <w:r>
        <w:rPr/>
        <w:t>The permit parking program restricts streets on a block-by-block basis (numbered</w:t>
      </w:r>
      <w:r>
        <w:rPr>
          <w:spacing w:val="-58"/>
        </w:rPr>
        <w:t> </w:t>
      </w:r>
      <w:r>
        <w:rPr/>
        <w:t>block). Certain physical blocks (bounded by two streets) contain more than one</w:t>
      </w:r>
      <w:r>
        <w:rPr>
          <w:spacing w:val="1"/>
        </w:rPr>
        <w:t> </w:t>
      </w:r>
      <w:r>
        <w:rPr/>
        <w:t>numbered block, in which case part of the street may be designated for permit parking.</w:t>
      </w:r>
    </w:p>
    <w:p>
      <w:pPr>
        <w:pStyle w:val="BodyText"/>
        <w:ind w:left="220" w:right="1822"/>
      </w:pPr>
      <w:r>
        <w:rPr/>
        <w:t>There is a fee of $20 for each of the first two vehicle-specific permits and the fee for the</w:t>
      </w:r>
      <w:r>
        <w:rPr>
          <w:spacing w:val="1"/>
        </w:rPr>
        <w:t> </w:t>
      </w:r>
      <w:r>
        <w:rPr/>
        <w:t>third vehicle-specific permit is $50. Bluemont residents who are interested in</w:t>
      </w:r>
      <w:r>
        <w:rPr>
          <w:spacing w:val="1"/>
        </w:rPr>
        <w:t> </w:t>
      </w:r>
      <w:r>
        <w:rPr/>
        <w:t>participating in the Residential Parking Permit Program should contact the Department of</w:t>
      </w:r>
      <w:r>
        <w:rPr>
          <w:spacing w:val="-58"/>
        </w:rPr>
        <w:t> </w:t>
      </w:r>
      <w:r>
        <w:rPr/>
        <w:t>Environmental</w:t>
      </w:r>
      <w:r>
        <w:rPr>
          <w:spacing w:val="-1"/>
        </w:rPr>
        <w:t> </w:t>
      </w:r>
      <w:r>
        <w:rPr/>
        <w:t>Services at 703-228-3344.</w:t>
      </w:r>
    </w:p>
    <w:p>
      <w:pPr>
        <w:pStyle w:val="BodyText"/>
        <w:spacing w:before="5"/>
      </w:pPr>
    </w:p>
    <w:p>
      <w:pPr>
        <w:pStyle w:val="BodyText"/>
        <w:ind w:left="220" w:right="1882" w:firstLine="720"/>
      </w:pPr>
      <w:r>
        <w:rPr/>
        <w:t>Since the NCP survey was administered, Bluemont residents have learned of</w:t>
      </w:r>
      <w:r>
        <w:rPr>
          <w:spacing w:val="1"/>
        </w:rPr>
        <w:t> </w:t>
      </w:r>
      <w:r>
        <w:rPr/>
        <w:t>possible development at the Safeway located at 5101 Wilson Blvd. which could impact</w:t>
      </w:r>
      <w:r>
        <w:rPr>
          <w:spacing w:val="1"/>
        </w:rPr>
        <w:t> </w:t>
      </w:r>
      <w:r>
        <w:rPr/>
        <w:t>the large parking lot located on that site. Currently, patrons of nearby popular restaurants</w:t>
      </w:r>
      <w:r>
        <w:rPr>
          <w:spacing w:val="-57"/>
        </w:rPr>
        <w:t> </w:t>
      </w:r>
      <w:r>
        <w:rPr/>
        <w:t>and parents attending functions at Arlington Traditional School often use the Safeway</w:t>
      </w:r>
      <w:r>
        <w:rPr>
          <w:spacing w:val="1"/>
        </w:rPr>
        <w:t> </w:t>
      </w:r>
      <w:r>
        <w:rPr/>
        <w:t>parking</w:t>
      </w:r>
      <w:r>
        <w:rPr>
          <w:spacing w:val="-1"/>
        </w:rPr>
        <w:t> </w:t>
      </w:r>
      <w:r>
        <w:rPr/>
        <w:t>lot on a short-term basis, and Safeway has graciously allowed them to do so.</w:t>
      </w:r>
    </w:p>
    <w:p>
      <w:pPr>
        <w:pStyle w:val="BodyText"/>
        <w:ind w:left="220" w:right="1955"/>
      </w:pPr>
      <w:r>
        <w:rPr/>
        <w:t>Should that development go forward and the lot become unavailable due to construction</w:t>
      </w:r>
      <w:r>
        <w:rPr>
          <w:spacing w:val="-57"/>
        </w:rPr>
        <w:t> </w:t>
      </w:r>
      <w:r>
        <w:rPr/>
        <w:t>and structures, it is likely that Bluemont residents in the immediate area will want to</w:t>
      </w:r>
      <w:r>
        <w:rPr>
          <w:spacing w:val="1"/>
        </w:rPr>
        <w:t> </w:t>
      </w:r>
      <w:r>
        <w:rPr/>
        <w:t>further explore the Residential Permit Parking Program or other remedies for spillover</w:t>
      </w:r>
      <w:r>
        <w:rPr>
          <w:spacing w:val="1"/>
        </w:rPr>
        <w:t> </w:t>
      </w:r>
      <w:r>
        <w:rPr/>
        <w:t>parking.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</w:pPr>
      <w:r>
        <w:rPr/>
        <w:pict>
          <v:rect style="position:absolute;margin-left:90pt;margin-top:15.217212pt;width:144pt;height:.48pt;mso-position-horizontal-relative:page;mso-position-vertical-relative:paragraph;z-index:-15698944;mso-wrap-distance-left:0;mso-wrap-distance-right:0" id="docshape65" filled="true" fillcolor="#000000" stroked="false">
            <v:fill type="solid"/>
            <w10:wrap type="topAndBottom"/>
          </v:rect>
        </w:pict>
      </w:r>
    </w:p>
    <w:p>
      <w:pPr>
        <w:pStyle w:val="BodyText"/>
        <w:spacing w:before="3"/>
        <w:rPr>
          <w:sz w:val="23"/>
        </w:rPr>
      </w:pPr>
    </w:p>
    <w:p>
      <w:pPr>
        <w:spacing w:line="254" w:lineRule="auto" w:before="130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121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14.2-98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Code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Virginia,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1957. After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residents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petition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institute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residential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permit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parking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particular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block,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conducts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its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own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study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block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evaluate</w:t>
      </w:r>
      <w:r>
        <w:rPr>
          <w:spacing w:val="-4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whether it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meets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criteria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14.2-98.</w:t>
      </w:r>
    </w:p>
    <w:p>
      <w:pPr>
        <w:pStyle w:val="BodyText"/>
        <w:spacing w:before="4"/>
        <w:rPr>
          <w:sz w:val="21"/>
        </w:rPr>
      </w:pPr>
    </w:p>
    <w:p>
      <w:pPr>
        <w:spacing w:line="254" w:lineRule="auto" w:before="1"/>
        <w:ind w:left="220" w:right="1828" w:firstLine="0"/>
        <w:jc w:val="left"/>
        <w:rPr>
          <w:sz w:val="17"/>
        </w:rPr>
      </w:pPr>
      <w:r>
        <w:rPr>
          <w:w w:val="105"/>
          <w:sz w:val="12"/>
        </w:rPr>
        <w:t>122</w:t>
      </w:r>
      <w:r>
        <w:rPr>
          <w:spacing w:val="1"/>
          <w:w w:val="105"/>
          <w:sz w:val="12"/>
        </w:rPr>
        <w:t> </w:t>
      </w:r>
      <w:r>
        <w:rPr>
          <w:w w:val="105"/>
          <w:position w:val="-7"/>
          <w:sz w:val="17"/>
        </w:rPr>
        <w:t>See</w:t>
      </w:r>
      <w:r>
        <w:rPr>
          <w:spacing w:val="1"/>
          <w:w w:val="105"/>
          <w:position w:val="-7"/>
          <w:sz w:val="17"/>
        </w:rPr>
        <w:t> </w:t>
      </w:r>
      <w:hyperlink r:id="rId13">
        <w:r>
          <w:rPr>
            <w:color w:val="0000FF"/>
            <w:w w:val="105"/>
            <w:sz w:val="17"/>
            <w:u w:val="single" w:color="0000FF"/>
          </w:rPr>
          <w:t>http://www.arlingtonva.us/departments/EnvironmentalServices/dot/traffic/parking/EnvironmentalServicesZone.aspx</w:t>
        </w:r>
      </w:hyperlink>
      <w:r>
        <w:rPr>
          <w:color w:val="0000FF"/>
          <w:spacing w:val="1"/>
          <w:w w:val="105"/>
          <w:sz w:val="17"/>
        </w:rPr>
        <w:t> </w:t>
      </w:r>
      <w:r>
        <w:rPr>
          <w:w w:val="105"/>
          <w:sz w:val="17"/>
        </w:rPr>
        <w:t>((last accessed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June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13,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2012).</w:t>
      </w:r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Heading1"/>
        <w:spacing w:before="61"/>
      </w:pPr>
      <w:r>
        <w:rPr/>
        <w:t>C.</w:t>
      </w:r>
      <w:r>
        <w:rPr>
          <w:spacing w:val="-1"/>
        </w:rPr>
        <w:t> </w:t>
      </w:r>
      <w:r>
        <w:rPr/>
        <w:t>Transportation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13"/>
        </w:numPr>
        <w:tabs>
          <w:tab w:pos="460" w:val="left" w:leader="none"/>
        </w:tabs>
        <w:spacing w:line="240" w:lineRule="auto" w:before="0" w:after="0"/>
        <w:ind w:left="460" w:right="0" w:hanging="240"/>
        <w:jc w:val="left"/>
        <w:rPr>
          <w:b/>
          <w:sz w:val="24"/>
        </w:rPr>
      </w:pPr>
      <w:r>
        <w:rPr>
          <w:b/>
          <w:sz w:val="24"/>
        </w:rPr>
        <w:t>Western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Entrance to Ballston-MU Metro Station</w:t>
      </w:r>
    </w:p>
    <w:p>
      <w:pPr>
        <w:pStyle w:val="BodyText"/>
        <w:rPr>
          <w:b/>
        </w:rPr>
      </w:pPr>
    </w:p>
    <w:p>
      <w:pPr>
        <w:pStyle w:val="BodyText"/>
        <w:ind w:left="220" w:right="1882" w:firstLine="720"/>
      </w:pPr>
      <w:r>
        <w:rPr/>
        <w:t>Bluemont residents have long advocated, and County leaders have long</w:t>
      </w:r>
      <w:r>
        <w:rPr>
          <w:spacing w:val="1"/>
        </w:rPr>
        <w:t> </w:t>
      </w:r>
      <w:r>
        <w:rPr/>
        <w:t>recognized, that there should be a western entrance to the Ballston-MU Metro station. At</w:t>
      </w:r>
      <w:r>
        <w:rPr>
          <w:spacing w:val="-58"/>
        </w:rPr>
        <w:t> </w:t>
      </w:r>
      <w:r>
        <w:rPr/>
        <w:t>a regular meeting of the Arlington County Board on January 21, 2006, Board member</w:t>
      </w:r>
      <w:r>
        <w:rPr>
          <w:spacing w:val="1"/>
        </w:rPr>
        <w:t> </w:t>
      </w:r>
      <w:r>
        <w:rPr/>
        <w:t>Chris Zimmerman reportedly stated that “[o]pening a western entrance to the Ballston</w:t>
      </w:r>
      <w:r>
        <w:rPr>
          <w:spacing w:val="1"/>
        </w:rPr>
        <w:t> </w:t>
      </w:r>
      <w:r>
        <w:rPr/>
        <w:t>Metro station is a long-standing goal for Arlington. The new entrance will improve</w:t>
      </w:r>
      <w:r>
        <w:rPr>
          <w:spacing w:val="1"/>
        </w:rPr>
        <w:t> </w:t>
      </w:r>
      <w:r>
        <w:rPr/>
        <w:t>accessibility</w:t>
      </w:r>
      <w:r>
        <w:rPr>
          <w:spacing w:val="-1"/>
        </w:rPr>
        <w:t> </w:t>
      </w:r>
      <w:r>
        <w:rPr/>
        <w:t>to the Metro for many residents, workers, and visitors.”</w:t>
      </w:r>
      <w:r>
        <w:rPr>
          <w:vertAlign w:val="superscript"/>
        </w:rPr>
        <w:t>123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before="1"/>
        <w:ind w:left="220" w:right="1828" w:firstLine="720"/>
      </w:pPr>
      <w:r>
        <w:rPr/>
        <w:t>Soon after that date, the JBG Companies committed to construct a substantial part</w:t>
      </w:r>
      <w:r>
        <w:rPr>
          <w:spacing w:val="-57"/>
        </w:rPr>
        <w:t> </w:t>
      </w:r>
      <w:r>
        <w:rPr/>
        <w:t>of the new western entrance to the Ballston-MU Metro station in connection with a</w:t>
      </w:r>
      <w:r>
        <w:rPr>
          <w:spacing w:val="1"/>
        </w:rPr>
        <w:t> </w:t>
      </w:r>
      <w:r>
        <w:rPr/>
        <w:t>proposed project in the area known as Arlington Gateway. The developer recognized that</w:t>
      </w:r>
      <w:r>
        <w:rPr>
          <w:spacing w:val="-57"/>
        </w:rPr>
        <w:t> </w:t>
      </w:r>
      <w:r>
        <w:rPr/>
        <w:t>the positioning of the new entrance would make Metro more accessible to neighborhoods</w:t>
      </w:r>
      <w:r>
        <w:rPr>
          <w:spacing w:val="-57"/>
        </w:rPr>
        <w:t> </w:t>
      </w:r>
      <w:r>
        <w:rPr/>
        <w:t>to the west of Ballston, particularly Bluemont. The mixed-use venture was to be a 23-</w:t>
      </w:r>
      <w:r>
        <w:rPr>
          <w:spacing w:val="1"/>
        </w:rPr>
        <w:t> </w:t>
      </w:r>
      <w:r>
        <w:rPr/>
        <w:t>story condominium building with 237 units and ground-floor retail. JBG never</w:t>
      </w:r>
      <w:r>
        <w:rPr>
          <w:spacing w:val="1"/>
        </w:rPr>
        <w:t> </w:t>
      </w:r>
      <w:r>
        <w:rPr/>
        <w:t>constructed the condominium project.</w:t>
      </w:r>
    </w:p>
    <w:p>
      <w:pPr>
        <w:pStyle w:val="BodyText"/>
      </w:pPr>
    </w:p>
    <w:p>
      <w:pPr>
        <w:pStyle w:val="BodyText"/>
        <w:ind w:left="220" w:right="1835" w:firstLine="720"/>
      </w:pPr>
      <w:r>
        <w:rPr/>
        <w:t>Since 2006, the density of building in and around the intersections of Glebe Road</w:t>
      </w:r>
      <w:r>
        <w:rPr>
          <w:spacing w:val="-57"/>
        </w:rPr>
        <w:t> </w:t>
      </w:r>
      <w:r>
        <w:rPr/>
        <w:t>and Wilson Boulevard, and Glebe Road and Fairfax Drive, has continued substantially</w:t>
      </w:r>
      <w:r>
        <w:rPr>
          <w:spacing w:val="1"/>
        </w:rPr>
        <w:t> </w:t>
      </w:r>
      <w:r>
        <w:rPr/>
        <w:t>unabated. This has created continuing challenges to manage increased automobile traffic</w:t>
      </w:r>
      <w:r>
        <w:rPr>
          <w:spacing w:val="1"/>
        </w:rPr>
        <w:t> </w:t>
      </w:r>
      <w:r>
        <w:rPr/>
        <w:t>and pedestrian usage in and around these intersections. The general vicinity of the</w:t>
      </w:r>
      <w:r>
        <w:rPr>
          <w:spacing w:val="1"/>
        </w:rPr>
        <w:t> </w:t>
      </w:r>
      <w:r>
        <w:rPr/>
        <w:t>Arlington Gateway structures, as well as the development of the Peck-Staples site at 800-</w:t>
      </w:r>
      <w:r>
        <w:rPr>
          <w:spacing w:val="-58"/>
        </w:rPr>
        <w:t> </w:t>
      </w:r>
      <w:r>
        <w:rPr/>
        <w:t>900 N.</w:t>
      </w:r>
      <w:r>
        <w:rPr>
          <w:spacing w:val="-1"/>
        </w:rPr>
        <w:t> </w:t>
      </w:r>
      <w:r>
        <w:rPr/>
        <w:t>Glebe Road, has exacerbated the traffic management difficulties in this area.</w:t>
      </w:r>
    </w:p>
    <w:p>
      <w:pPr>
        <w:pStyle w:val="BodyText"/>
        <w:spacing w:before="2"/>
      </w:pPr>
    </w:p>
    <w:p>
      <w:pPr>
        <w:pStyle w:val="BodyText"/>
        <w:ind w:left="220" w:right="1828" w:firstLine="720"/>
      </w:pPr>
      <w:r>
        <w:rPr/>
        <w:t>In the meantime, Arlington County has shifted its priorities away from the</w:t>
      </w:r>
      <w:r>
        <w:rPr>
          <w:spacing w:val="1"/>
        </w:rPr>
        <w:t> </w:t>
      </w:r>
      <w:r>
        <w:rPr/>
        <w:t>existing problems in and around the Ballston-MU station to address other transportation</w:t>
      </w:r>
      <w:r>
        <w:rPr>
          <w:spacing w:val="1"/>
        </w:rPr>
        <w:t> </w:t>
      </w:r>
      <w:r>
        <w:rPr/>
        <w:t>projects. At a County Board meeting on July 13, 2010, the Board reallocated $5.6 million</w:t>
      </w:r>
      <w:r>
        <w:rPr>
          <w:spacing w:val="-57"/>
        </w:rPr>
        <w:t> </w:t>
      </w:r>
      <w:r>
        <w:rPr/>
        <w:t>in funds that were designated for the Ballston improvements to help pay for the $35.9</w:t>
      </w:r>
      <w:r>
        <w:rPr>
          <w:spacing w:val="1"/>
        </w:rPr>
        <w:t> </w:t>
      </w:r>
      <w:r>
        <w:rPr/>
        <w:t>million upgrade at the Rosslyn Metro station. The source of these funds was apparently</w:t>
      </w:r>
      <w:r>
        <w:rPr>
          <w:spacing w:val="1"/>
        </w:rPr>
        <w:t> </w:t>
      </w:r>
      <w:r>
        <w:rPr/>
        <w:t>the Federal Government, and County staff expressed concern at that time that the unused</w:t>
      </w:r>
      <w:r>
        <w:rPr>
          <w:spacing w:val="1"/>
        </w:rPr>
        <w:t> </w:t>
      </w:r>
      <w:r>
        <w:rPr/>
        <w:t>funding might be</w:t>
      </w:r>
      <w:r>
        <w:rPr>
          <w:spacing w:val="-1"/>
        </w:rPr>
        <w:t> </w:t>
      </w:r>
      <w:r>
        <w:rPr/>
        <w:t>lost if not applied to an ongoing project such as the Rosslyn upgrade.</w:t>
      </w:r>
    </w:p>
    <w:p>
      <w:pPr>
        <w:pStyle w:val="BodyText"/>
        <w:ind w:left="220" w:right="1928"/>
      </w:pPr>
      <w:r>
        <w:rPr/>
        <w:t>The County had not used the funds because of the failure of the development of the</w:t>
      </w:r>
      <w:r>
        <w:rPr>
          <w:spacing w:val="1"/>
        </w:rPr>
        <w:t> </w:t>
      </w:r>
      <w:r>
        <w:rPr/>
        <w:t>originally planned Arlington Gateway condominium project. Nonetheless, at that same</w:t>
      </w:r>
      <w:r>
        <w:rPr>
          <w:spacing w:val="1"/>
        </w:rPr>
        <w:t> </w:t>
      </w:r>
      <w:r>
        <w:rPr/>
        <w:t>meeting, County Board member Zimmerman, referring to needed upgrades to the</w:t>
      </w:r>
      <w:r>
        <w:rPr>
          <w:spacing w:val="1"/>
        </w:rPr>
        <w:t> </w:t>
      </w:r>
      <w:r>
        <w:rPr/>
        <w:t>Ballston station, was quoted as stating “[w]e can’t dither on this thing. The buildings are</w:t>
      </w:r>
      <w:r>
        <w:rPr>
          <w:spacing w:val="-58"/>
        </w:rPr>
        <w:t> </w:t>
      </w:r>
      <w:r>
        <w:rPr/>
        <w:t>coming [to the western edge of Ballston], and we don’t have a plan for moving</w:t>
      </w:r>
      <w:r>
        <w:rPr>
          <w:spacing w:val="1"/>
        </w:rPr>
        <w:t> </w:t>
      </w:r>
      <w:r>
        <w:rPr/>
        <w:t>forward.”</w:t>
      </w:r>
      <w:r>
        <w:rPr>
          <w:vertAlign w:val="superscript"/>
        </w:rPr>
        <w:t>124</w:t>
      </w:r>
    </w:p>
    <w:p>
      <w:pPr>
        <w:pStyle w:val="BodyText"/>
        <w:spacing w:before="3"/>
      </w:pPr>
    </w:p>
    <w:p>
      <w:pPr>
        <w:pStyle w:val="BodyText"/>
        <w:spacing w:line="237" w:lineRule="auto"/>
        <w:ind w:left="220" w:right="1828" w:firstLine="720"/>
      </w:pPr>
      <w:r>
        <w:rPr/>
        <w:t>At a public meeting in January, 2011, the matter arose again. This time, County</w:t>
      </w:r>
      <w:r>
        <w:rPr>
          <w:spacing w:val="1"/>
        </w:rPr>
        <w:t> </w:t>
      </w:r>
      <w:r>
        <w:rPr/>
        <w:t>Board</w:t>
      </w:r>
      <w:r>
        <w:rPr>
          <w:spacing w:val="-2"/>
        </w:rPr>
        <w:t> </w:t>
      </w:r>
      <w:r>
        <w:rPr/>
        <w:t>member</w:t>
      </w:r>
      <w:r>
        <w:rPr>
          <w:spacing w:val="-2"/>
        </w:rPr>
        <w:t> </w:t>
      </w:r>
      <w:r>
        <w:rPr/>
        <w:t>Zimmerman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quoted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stating</w:t>
      </w:r>
      <w:r>
        <w:rPr>
          <w:spacing w:val="-1"/>
        </w:rPr>
        <w:t> </w:t>
      </w:r>
      <w:r>
        <w:rPr/>
        <w:t>“It</w:t>
      </w:r>
      <w:r>
        <w:rPr>
          <w:spacing w:val="-1"/>
        </w:rPr>
        <w:t> </w:t>
      </w:r>
      <w:r>
        <w:rPr/>
        <w:t>has</w:t>
      </w:r>
      <w:r>
        <w:rPr>
          <w:spacing w:val="-2"/>
        </w:rPr>
        <w:t> </w:t>
      </w:r>
      <w:r>
        <w:rPr/>
        <w:t>not</w:t>
      </w:r>
      <w:r>
        <w:rPr>
          <w:spacing w:val="-1"/>
        </w:rPr>
        <w:t> </w:t>
      </w:r>
      <w:r>
        <w:rPr/>
        <w:t>been</w:t>
      </w:r>
      <w:r>
        <w:rPr>
          <w:spacing w:val="-1"/>
        </w:rPr>
        <w:t> </w:t>
      </w:r>
      <w:r>
        <w:rPr/>
        <w:t>abandoned.</w:t>
      </w:r>
      <w:r>
        <w:rPr>
          <w:spacing w:val="-2"/>
        </w:rPr>
        <w:t> </w:t>
      </w:r>
      <w:r>
        <w:rPr/>
        <w:t>We</w:t>
      </w:r>
      <w:r>
        <w:rPr>
          <w:spacing w:val="-1"/>
        </w:rPr>
        <w:t> </w:t>
      </w:r>
      <w:r>
        <w:rPr/>
        <w:t>have</w:t>
      </w:r>
    </w:p>
    <w:p>
      <w:pPr>
        <w:pStyle w:val="BodyText"/>
        <w:spacing w:before="11"/>
        <w:rPr>
          <w:sz w:val="28"/>
        </w:rPr>
      </w:pPr>
      <w:r>
        <w:rPr/>
        <w:pict>
          <v:rect style="position:absolute;margin-left:90pt;margin-top:17.860146pt;width:144pt;height:.48pt;mso-position-horizontal-relative:page;mso-position-vertical-relative:paragraph;z-index:-15698432;mso-wrap-distance-left:0;mso-wrap-distance-right:0" id="docshape66" filled="true" fillcolor="#000000" stroked="false">
            <v:fill type="solid"/>
            <w10:wrap type="topAndBottom"/>
          </v:rect>
        </w:pict>
      </w:r>
    </w:p>
    <w:p>
      <w:pPr>
        <w:spacing w:before="115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123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See</w:t>
      </w:r>
      <w:r>
        <w:rPr>
          <w:spacing w:val="3"/>
          <w:w w:val="105"/>
          <w:sz w:val="17"/>
          <w:vertAlign w:val="baseline"/>
        </w:rPr>
        <w:t> </w:t>
      </w:r>
      <w:hyperlink r:id="rId14">
        <w:r>
          <w:rPr>
            <w:color w:val="0000FF"/>
            <w:w w:val="105"/>
            <w:sz w:val="17"/>
            <w:u w:val="single" w:color="0000FF"/>
            <w:vertAlign w:val="baseline"/>
          </w:rPr>
          <w:t>http://www.jbg.com/news?NewsID=25</w:t>
        </w:r>
        <w:r>
          <w:rPr>
            <w:color w:val="0000FF"/>
            <w:spacing w:val="1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accessed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August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6,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2012).</w:t>
      </w:r>
    </w:p>
    <w:p>
      <w:pPr>
        <w:pStyle w:val="BodyText"/>
        <w:spacing w:before="9"/>
        <w:rPr>
          <w:sz w:val="13"/>
        </w:rPr>
      </w:pPr>
    </w:p>
    <w:p>
      <w:pPr>
        <w:spacing w:before="13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124</w:t>
      </w:r>
      <w:r>
        <w:rPr>
          <w:spacing w:val="1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See</w:t>
      </w:r>
      <w:r>
        <w:rPr>
          <w:spacing w:val="6"/>
          <w:w w:val="105"/>
          <w:sz w:val="17"/>
          <w:vertAlign w:val="baseline"/>
        </w:rPr>
        <w:t> </w:t>
      </w:r>
      <w:hyperlink r:id="rId15">
        <w:r>
          <w:rPr>
            <w:color w:val="0000FF"/>
            <w:w w:val="105"/>
            <w:sz w:val="17"/>
            <w:u w:val="single" w:color="0000FF"/>
            <w:vertAlign w:val="baseline"/>
          </w:rPr>
          <w:t>http://www.sungazette.net/arlington/news/ballston-metro-upgrade-funding-shifted-to-rosslyn/article_3e095ef6-</w:t>
        </w:r>
      </w:hyperlink>
    </w:p>
    <w:p>
      <w:pPr>
        <w:spacing w:before="11"/>
        <w:ind w:left="220" w:right="0" w:firstLine="0"/>
        <w:jc w:val="left"/>
        <w:rPr>
          <w:sz w:val="17"/>
        </w:rPr>
      </w:pPr>
      <w:r>
        <w:rPr>
          <w:color w:val="0000FF"/>
          <w:w w:val="105"/>
          <w:sz w:val="17"/>
          <w:u w:val="single" w:color="0000FF"/>
        </w:rPr>
        <w:t>1f03-537d-b9f4-18b6fc0055a1.html</w:t>
      </w:r>
      <w:r>
        <w:rPr>
          <w:color w:val="0000FF"/>
          <w:spacing w:val="3"/>
          <w:w w:val="105"/>
          <w:sz w:val="17"/>
        </w:rPr>
        <w:t> </w:t>
      </w:r>
      <w:r>
        <w:rPr>
          <w:w w:val="105"/>
          <w:sz w:val="17"/>
        </w:rPr>
        <w:t>(last</w:t>
      </w:r>
      <w:r>
        <w:rPr>
          <w:spacing w:val="3"/>
          <w:w w:val="105"/>
          <w:sz w:val="17"/>
        </w:rPr>
        <w:t> </w:t>
      </w:r>
      <w:r>
        <w:rPr>
          <w:w w:val="105"/>
          <w:sz w:val="17"/>
        </w:rPr>
        <w:t>accessed</w:t>
      </w:r>
      <w:r>
        <w:rPr>
          <w:spacing w:val="3"/>
          <w:w w:val="105"/>
          <w:sz w:val="17"/>
        </w:rPr>
        <w:t> </w:t>
      </w:r>
      <w:r>
        <w:rPr>
          <w:w w:val="105"/>
          <w:sz w:val="17"/>
        </w:rPr>
        <w:t>August</w:t>
      </w:r>
      <w:r>
        <w:rPr>
          <w:spacing w:val="3"/>
          <w:w w:val="105"/>
          <w:sz w:val="17"/>
        </w:rPr>
        <w:t> </w:t>
      </w:r>
      <w:r>
        <w:rPr>
          <w:w w:val="105"/>
          <w:sz w:val="17"/>
        </w:rPr>
        <w:t>6,</w:t>
      </w:r>
      <w:r>
        <w:rPr>
          <w:spacing w:val="4"/>
          <w:w w:val="105"/>
          <w:sz w:val="17"/>
        </w:rPr>
        <w:t> </w:t>
      </w:r>
      <w:r>
        <w:rPr>
          <w:w w:val="105"/>
          <w:sz w:val="17"/>
        </w:rPr>
        <w:t>2012).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80" w:bottom="1260" w:left="1580" w:right="0"/>
        </w:sectPr>
      </w:pPr>
    </w:p>
    <w:p>
      <w:pPr>
        <w:pStyle w:val="BodyText"/>
        <w:spacing w:before="116"/>
        <w:ind w:left="220" w:right="2022"/>
      </w:pPr>
      <w:r>
        <w:rPr/>
        <w:t>made a number of steps forward.”</w:t>
      </w:r>
      <w:r>
        <w:rPr>
          <w:vertAlign w:val="superscript"/>
        </w:rPr>
        <w:t>125</w:t>
      </w:r>
      <w:r>
        <w:rPr>
          <w:vertAlign w:val="baseline"/>
        </w:rPr>
        <w:t> It appears that Zimmerman was referring to what</w:t>
      </w:r>
      <w:r>
        <w:rPr>
          <w:spacing w:val="1"/>
          <w:vertAlign w:val="baseline"/>
        </w:rPr>
        <w:t> </w:t>
      </w:r>
      <w:r>
        <w:rPr>
          <w:vertAlign w:val="baseline"/>
        </w:rPr>
        <w:t>had become the County’s Capital Improvement Program (CIP) Fiscal Years 2007 –</w:t>
      </w:r>
      <w:r>
        <w:rPr>
          <w:spacing w:val="1"/>
          <w:vertAlign w:val="baseline"/>
        </w:rPr>
        <w:t> </w:t>
      </w:r>
      <w:r>
        <w:rPr>
          <w:vertAlign w:val="baseline"/>
        </w:rPr>
        <w:t>2012.</w:t>
      </w:r>
      <w:r>
        <w:rPr>
          <w:vertAlign w:val="superscript"/>
        </w:rPr>
        <w:t>126</w:t>
      </w:r>
      <w:r>
        <w:rPr>
          <w:vertAlign w:val="baseline"/>
        </w:rPr>
        <w:t> In that plan, there was no funding projected for a western entrance to Ballston-</w:t>
      </w:r>
      <w:r>
        <w:rPr>
          <w:spacing w:val="-58"/>
          <w:vertAlign w:val="baseline"/>
        </w:rPr>
        <w:t> </w:t>
      </w:r>
      <w:r>
        <w:rPr>
          <w:vertAlign w:val="baseline"/>
        </w:rPr>
        <w:t>MU Metro. County staff included the West Entrance project in a section headed</w:t>
      </w:r>
      <w:r>
        <w:rPr>
          <w:spacing w:val="1"/>
          <w:vertAlign w:val="baseline"/>
        </w:rPr>
        <w:t> </w:t>
      </w:r>
      <w:r>
        <w:rPr>
          <w:vertAlign w:val="baseline"/>
        </w:rPr>
        <w:t>“Alternative</w:t>
      </w:r>
      <w:r>
        <w:rPr>
          <w:spacing w:val="-1"/>
          <w:vertAlign w:val="baseline"/>
        </w:rPr>
        <w:t> </w:t>
      </w:r>
      <w:r>
        <w:rPr>
          <w:vertAlign w:val="baseline"/>
        </w:rPr>
        <w:t>Funding Needed,” describing the project as follows:</w:t>
      </w:r>
    </w:p>
    <w:p>
      <w:pPr>
        <w:pStyle w:val="BodyText"/>
      </w:pPr>
    </w:p>
    <w:p>
      <w:pPr>
        <w:pStyle w:val="BodyText"/>
        <w:spacing w:before="1"/>
        <w:ind w:left="1660" w:right="3237"/>
        <w:jc w:val="both"/>
      </w:pPr>
      <w:r>
        <w:rPr/>
        <w:t>The Ballston-MU Station West Entrance Project involves</w:t>
      </w:r>
      <w:r>
        <w:rPr>
          <w:spacing w:val="1"/>
        </w:rPr>
        <w:t> </w:t>
      </w:r>
      <w:r>
        <w:rPr/>
        <w:t>the</w:t>
      </w:r>
      <w:r>
        <w:rPr>
          <w:spacing w:val="51"/>
        </w:rPr>
        <w:t> </w:t>
      </w:r>
      <w:r>
        <w:rPr/>
        <w:t>design</w:t>
      </w:r>
      <w:r>
        <w:rPr>
          <w:spacing w:val="51"/>
        </w:rPr>
        <w:t> </w:t>
      </w:r>
      <w:r>
        <w:rPr/>
        <w:t>and</w:t>
      </w:r>
      <w:r>
        <w:rPr>
          <w:spacing w:val="52"/>
        </w:rPr>
        <w:t> </w:t>
      </w:r>
      <w:r>
        <w:rPr/>
        <w:t>construction</w:t>
      </w:r>
      <w:r>
        <w:rPr>
          <w:spacing w:val="51"/>
        </w:rPr>
        <w:t> </w:t>
      </w:r>
      <w:r>
        <w:rPr/>
        <w:t>of</w:t>
      </w:r>
      <w:r>
        <w:rPr>
          <w:spacing w:val="52"/>
        </w:rPr>
        <w:t> </w:t>
      </w:r>
      <w:r>
        <w:rPr/>
        <w:t>a</w:t>
      </w:r>
      <w:r>
        <w:rPr>
          <w:spacing w:val="51"/>
        </w:rPr>
        <w:t> </w:t>
      </w:r>
      <w:r>
        <w:rPr/>
        <w:t>complete</w:t>
      </w:r>
      <w:r>
        <w:rPr>
          <w:spacing w:val="52"/>
        </w:rPr>
        <w:t> </w:t>
      </w:r>
      <w:r>
        <w:rPr/>
        <w:t>new</w:t>
      </w:r>
      <w:r>
        <w:rPr>
          <w:spacing w:val="51"/>
        </w:rPr>
        <w:t> </w:t>
      </w:r>
      <w:r>
        <w:rPr/>
        <w:t>entrance</w:t>
      </w:r>
      <w:r>
        <w:rPr>
          <w:spacing w:val="-57"/>
        </w:rPr>
        <w:t> </w:t>
      </w:r>
      <w:r>
        <w:rPr/>
        <w:t>with fare gates and kiosk at the west end of the Ballston-</w:t>
      </w:r>
      <w:r>
        <w:rPr>
          <w:spacing w:val="1"/>
        </w:rPr>
        <w:t> </w:t>
      </w:r>
      <w:r>
        <w:rPr/>
        <w:t>MU</w:t>
      </w:r>
      <w:r>
        <w:rPr>
          <w:spacing w:val="1"/>
        </w:rPr>
        <w:t> </w:t>
      </w:r>
      <w:r>
        <w:rPr/>
        <w:t>Station.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tunnel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constructed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several</w:t>
      </w:r>
      <w:r>
        <w:rPr>
          <w:spacing w:val="1"/>
        </w:rPr>
        <w:t> </w:t>
      </w:r>
      <w:r>
        <w:rPr/>
        <w:t>phases,</w:t>
      </w:r>
      <w:r>
        <w:rPr>
          <w:spacing w:val="1"/>
        </w:rPr>
        <w:t> </w:t>
      </w:r>
      <w:r>
        <w:rPr/>
        <w:t>connecting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already</w:t>
      </w:r>
      <w:r>
        <w:rPr>
          <w:spacing w:val="1"/>
        </w:rPr>
        <w:t> </w:t>
      </w:r>
      <w:r>
        <w:rPr/>
        <w:t>built</w:t>
      </w:r>
      <w:r>
        <w:rPr>
          <w:spacing w:val="1"/>
        </w:rPr>
        <w:t> </w:t>
      </w:r>
      <w:r>
        <w:rPr/>
        <w:t>street</w:t>
      </w:r>
      <w:r>
        <w:rPr>
          <w:spacing w:val="61"/>
        </w:rPr>
        <w:t> </w:t>
      </w:r>
      <w:r>
        <w:rPr/>
        <w:t>escalator</w:t>
      </w:r>
      <w:r>
        <w:rPr>
          <w:spacing w:val="1"/>
        </w:rPr>
        <w:t> </w:t>
      </w:r>
      <w:r>
        <w:rPr/>
        <w:t>wellway to the western end of the Ballston Metro platform.</w:t>
      </w:r>
      <w:r>
        <w:rPr>
          <w:spacing w:val="1"/>
        </w:rPr>
        <w:t> </w:t>
      </w:r>
      <w:r>
        <w:rPr/>
        <w:t>Four</w:t>
      </w:r>
      <w:r>
        <w:rPr>
          <w:spacing w:val="1"/>
        </w:rPr>
        <w:t> </w:t>
      </w:r>
      <w:r>
        <w:rPr/>
        <w:t>elevators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con[s]tructed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improved</w:t>
      </w:r>
      <w:r>
        <w:rPr>
          <w:spacing w:val="1"/>
        </w:rPr>
        <w:t> </w:t>
      </w:r>
      <w:r>
        <w:rPr/>
        <w:t>accessibility.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1660" w:right="3237"/>
        <w:jc w:val="both"/>
      </w:pPr>
      <w:r>
        <w:rPr/>
        <w:t>The first phase of the new tunnel is recommended in the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Priority</w:t>
      </w:r>
      <w:r>
        <w:rPr>
          <w:spacing w:val="1"/>
        </w:rPr>
        <w:t> </w:t>
      </w:r>
      <w:r>
        <w:rPr/>
        <w:t>bond.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remainder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require</w:t>
      </w:r>
      <w:r>
        <w:rPr>
          <w:spacing w:val="56"/>
        </w:rPr>
        <w:t> </w:t>
      </w:r>
      <w:r>
        <w:rPr/>
        <w:t>alternative</w:t>
      </w:r>
      <w:r>
        <w:rPr>
          <w:spacing w:val="56"/>
        </w:rPr>
        <w:t> </w:t>
      </w:r>
      <w:r>
        <w:rPr/>
        <w:t>funding.</w:t>
      </w:r>
      <w:r>
        <w:rPr>
          <w:spacing w:val="56"/>
        </w:rPr>
        <w:t> </w:t>
      </w:r>
      <w:r>
        <w:rPr/>
        <w:t>The</w:t>
      </w:r>
      <w:r>
        <w:rPr>
          <w:spacing w:val="56"/>
        </w:rPr>
        <w:t> </w:t>
      </w:r>
      <w:r>
        <w:rPr/>
        <w:t>total</w:t>
      </w:r>
      <w:r>
        <w:rPr>
          <w:spacing w:val="56"/>
        </w:rPr>
        <w:t> </w:t>
      </w:r>
      <w:r>
        <w:rPr/>
        <w:t>project</w:t>
      </w:r>
      <w:r>
        <w:rPr>
          <w:spacing w:val="56"/>
        </w:rPr>
        <w:t> </w:t>
      </w:r>
      <w:r>
        <w:rPr/>
        <w:t>cost</w:t>
      </w:r>
      <w:r>
        <w:rPr>
          <w:spacing w:val="56"/>
        </w:rPr>
        <w:t> </w:t>
      </w:r>
      <w:r>
        <w:rPr/>
        <w:t>is</w:t>
      </w:r>
      <w:r>
        <w:rPr>
          <w:spacing w:val="-58"/>
        </w:rPr>
        <w:t> </w:t>
      </w:r>
      <w:r>
        <w:rPr/>
        <w:t>estimated to be $55 million.</w:t>
      </w:r>
      <w:r>
        <w:rPr>
          <w:vertAlign w:val="superscript"/>
        </w:rPr>
        <w:t>127</w:t>
      </w:r>
    </w:p>
    <w:p>
      <w:pPr>
        <w:pStyle w:val="BodyText"/>
        <w:spacing w:before="2"/>
      </w:pPr>
    </w:p>
    <w:p>
      <w:pPr>
        <w:pStyle w:val="BodyText"/>
        <w:ind w:left="220"/>
      </w:pPr>
      <w:r>
        <w:rPr/>
        <w:t>The plan recognized the obvious justification for the project.</w:t>
      </w:r>
    </w:p>
    <w:p>
      <w:pPr>
        <w:pStyle w:val="BodyText"/>
      </w:pPr>
    </w:p>
    <w:p>
      <w:pPr>
        <w:pStyle w:val="BodyText"/>
        <w:ind w:left="1660" w:right="3236"/>
        <w:jc w:val="both"/>
      </w:pPr>
      <w:r>
        <w:rPr/>
        <w:t>A west entrance will be closer and more convenient to the</w:t>
      </w:r>
      <w:r>
        <w:rPr>
          <w:spacing w:val="1"/>
        </w:rPr>
        <w:t> </w:t>
      </w:r>
      <w:r>
        <w:rPr/>
        <w:t>rapidly growing high-density, mixed-land use development</w:t>
      </w:r>
      <w:r>
        <w:rPr>
          <w:spacing w:val="1"/>
        </w:rPr>
        <w:t> </w:t>
      </w:r>
      <w:r>
        <w:rPr/>
        <w:t>occurring around the intersection of N. Glebe Road and N.</w:t>
      </w:r>
      <w:r>
        <w:rPr>
          <w:spacing w:val="1"/>
        </w:rPr>
        <w:t> </w:t>
      </w:r>
      <w:r>
        <w:rPr/>
        <w:t>Fairfax Drive </w:t>
      </w:r>
      <w:r>
        <w:rPr>
          <w:i/>
        </w:rPr>
        <w:t>as well as adjacent neighborhoods west of</w:t>
      </w:r>
      <w:r>
        <w:rPr>
          <w:i/>
          <w:spacing w:val="1"/>
        </w:rPr>
        <w:t> </w:t>
      </w:r>
      <w:r>
        <w:rPr>
          <w:i/>
        </w:rPr>
        <w:t>Ballston</w:t>
      </w:r>
      <w:r>
        <w:rPr/>
        <w:t>. The County’s 1998 Ballston Metro Access Study</w:t>
      </w:r>
      <w:r>
        <w:rPr>
          <w:spacing w:val="1"/>
        </w:rPr>
        <w:t> </w:t>
      </w:r>
      <w:r>
        <w:rPr/>
        <w:t>projected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patronage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approximately</w:t>
      </w:r>
      <w:r>
        <w:rPr>
          <w:spacing w:val="1"/>
        </w:rPr>
        <w:t> </w:t>
      </w:r>
      <w:r>
        <w:rPr/>
        <w:t>21,300 to 36,500 by 2010 due to planned development in</w:t>
      </w:r>
      <w:r>
        <w:rPr>
          <w:spacing w:val="1"/>
        </w:rPr>
        <w:t> </w:t>
      </w:r>
      <w:r>
        <w:rPr/>
        <w:t>the area and assuming a west entrance. An estimated 38%,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roughly</w:t>
      </w:r>
      <w:r>
        <w:rPr>
          <w:spacing w:val="1"/>
        </w:rPr>
        <w:t> </w:t>
      </w:r>
      <w:r>
        <w:rPr/>
        <w:t>14,160</w:t>
      </w:r>
      <w:r>
        <w:rPr>
          <w:spacing w:val="1"/>
        </w:rPr>
        <w:t> </w:t>
      </w:r>
      <w:r>
        <w:rPr/>
        <w:t>weekday</w:t>
      </w:r>
      <w:r>
        <w:rPr>
          <w:spacing w:val="1"/>
        </w:rPr>
        <w:t> </w:t>
      </w:r>
      <w:r>
        <w:rPr/>
        <w:t>entries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exits,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projected daily patronage will use the west entrance. Today</w:t>
      </w:r>
      <w:r>
        <w:rPr>
          <w:spacing w:val="-57"/>
        </w:rPr>
        <w:t> </w:t>
      </w:r>
      <w:r>
        <w:rPr/>
        <w:t>the current entrance located at the east end of the station</w:t>
      </w:r>
      <w:r>
        <w:rPr>
          <w:spacing w:val="1"/>
        </w:rPr>
        <w:t> </w:t>
      </w:r>
      <w:r>
        <w:rPr/>
        <w:t>handles an average of about 24,000 entries and exits per</w:t>
      </w:r>
      <w:r>
        <w:rPr>
          <w:spacing w:val="1"/>
        </w:rPr>
        <w:t> </w:t>
      </w:r>
      <w:r>
        <w:rPr/>
        <w:t>weekday.</w:t>
      </w:r>
      <w:r>
        <w:rPr>
          <w:vertAlign w:val="superscript"/>
        </w:rPr>
        <w:t>128</w:t>
      </w:r>
      <w:r>
        <w:rPr>
          <w:spacing w:val="-3"/>
          <w:vertAlign w:val="baseline"/>
        </w:rPr>
        <w:t> </w:t>
      </w:r>
      <w:r>
        <w:rPr>
          <w:vertAlign w:val="baseline"/>
        </w:rPr>
        <w:t>(Emphasis supplied.)</w:t>
      </w:r>
    </w:p>
    <w:p>
      <w:pPr>
        <w:pStyle w:val="BodyText"/>
        <w:spacing w:before="3"/>
      </w:pPr>
    </w:p>
    <w:p>
      <w:pPr>
        <w:pStyle w:val="BodyText"/>
        <w:spacing w:line="237" w:lineRule="auto"/>
        <w:ind w:left="220" w:right="2055" w:firstLine="720"/>
      </w:pPr>
      <w:r>
        <w:rPr/>
        <w:t>Although the County recognized the need, the County has taken no action since</w:t>
      </w:r>
      <w:r>
        <w:rPr>
          <w:spacing w:val="-57"/>
        </w:rPr>
        <w:t> </w:t>
      </w:r>
      <w:r>
        <w:rPr/>
        <w:t>2007 as development and</w:t>
      </w:r>
      <w:r>
        <w:rPr>
          <w:spacing w:val="-1"/>
        </w:rPr>
        <w:t> </w:t>
      </w:r>
      <w:r>
        <w:rPr/>
        <w:t>density in the Ballston area has increased.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  <w:r>
        <w:rPr/>
        <w:pict>
          <v:rect style="position:absolute;margin-left:90pt;margin-top:10.029366pt;width:144pt;height:.48pt;mso-position-horizontal-relative:page;mso-position-vertical-relative:paragraph;z-index:-15697920;mso-wrap-distance-left:0;mso-wrap-distance-right:0" id="docshape67" filled="true" fillcolor="#000000" stroked="false">
            <v:fill type="solid"/>
            <w10:wrap type="topAndBottom"/>
          </v:rect>
        </w:pict>
      </w:r>
    </w:p>
    <w:p>
      <w:pPr>
        <w:spacing w:before="115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125</w:t>
      </w:r>
      <w:r>
        <w:rPr>
          <w:spacing w:val="10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See</w:t>
      </w:r>
      <w:r>
        <w:rPr>
          <w:spacing w:val="5"/>
          <w:w w:val="105"/>
          <w:sz w:val="17"/>
          <w:vertAlign w:val="baseline"/>
        </w:rPr>
        <w:t> </w:t>
      </w:r>
      <w:hyperlink r:id="rId16">
        <w:r>
          <w:rPr>
            <w:color w:val="0000FF"/>
            <w:w w:val="105"/>
            <w:sz w:val="17"/>
            <w:u w:val="single" w:color="0000FF"/>
            <w:vertAlign w:val="baseline"/>
          </w:rPr>
          <w:t>http://www.sungazette.net/arlington/news/officials-plan-for-new-ballston-metro-entrance-isn-t-</w:t>
        </w:r>
      </w:hyperlink>
    </w:p>
    <w:p>
      <w:pPr>
        <w:spacing w:before="11"/>
        <w:ind w:left="220" w:right="0" w:firstLine="0"/>
        <w:jc w:val="left"/>
        <w:rPr>
          <w:sz w:val="17"/>
        </w:rPr>
      </w:pPr>
      <w:r>
        <w:rPr>
          <w:color w:val="0000FF"/>
          <w:w w:val="105"/>
          <w:sz w:val="17"/>
          <w:u w:val="single" w:color="0000FF"/>
        </w:rPr>
        <w:t>dormant/article_b89cf644-daeb-534c-9c5b-ba4bd15049e1.html</w:t>
      </w:r>
      <w:r>
        <w:rPr>
          <w:color w:val="0000FF"/>
          <w:spacing w:val="4"/>
          <w:w w:val="105"/>
          <w:sz w:val="17"/>
        </w:rPr>
        <w:t> </w:t>
      </w:r>
      <w:r>
        <w:rPr>
          <w:w w:val="105"/>
          <w:sz w:val="17"/>
        </w:rPr>
        <w:t>(last</w:t>
      </w:r>
      <w:r>
        <w:rPr>
          <w:spacing w:val="5"/>
          <w:w w:val="105"/>
          <w:sz w:val="17"/>
        </w:rPr>
        <w:t> </w:t>
      </w:r>
      <w:r>
        <w:rPr>
          <w:w w:val="105"/>
          <w:sz w:val="17"/>
        </w:rPr>
        <w:t>accessed</w:t>
      </w:r>
      <w:r>
        <w:rPr>
          <w:spacing w:val="4"/>
          <w:w w:val="105"/>
          <w:sz w:val="17"/>
        </w:rPr>
        <w:t> </w:t>
      </w:r>
      <w:r>
        <w:rPr>
          <w:w w:val="105"/>
          <w:sz w:val="17"/>
        </w:rPr>
        <w:t>August</w:t>
      </w:r>
      <w:r>
        <w:rPr>
          <w:spacing w:val="5"/>
          <w:w w:val="105"/>
          <w:sz w:val="17"/>
        </w:rPr>
        <w:t> </w:t>
      </w:r>
      <w:r>
        <w:rPr>
          <w:w w:val="105"/>
          <w:sz w:val="17"/>
        </w:rPr>
        <w:t>6,</w:t>
      </w:r>
      <w:r>
        <w:rPr>
          <w:spacing w:val="5"/>
          <w:w w:val="105"/>
          <w:sz w:val="17"/>
        </w:rPr>
        <w:t> </w:t>
      </w:r>
      <w:r>
        <w:rPr>
          <w:w w:val="105"/>
          <w:sz w:val="17"/>
        </w:rPr>
        <w:t>2012).</w:t>
      </w:r>
    </w:p>
    <w:p>
      <w:pPr>
        <w:spacing w:line="254" w:lineRule="auto" w:before="15"/>
        <w:ind w:left="220" w:right="1806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126</w:t>
      </w:r>
      <w:r>
        <w:rPr>
          <w:spacing w:val="1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See</w:t>
      </w:r>
      <w:r>
        <w:rPr>
          <w:spacing w:val="8"/>
          <w:w w:val="105"/>
          <w:sz w:val="17"/>
          <w:vertAlign w:val="baseline"/>
        </w:rPr>
        <w:t> </w:t>
      </w:r>
      <w:hyperlink r:id="rId17">
        <w:r>
          <w:rPr>
            <w:color w:val="0000FF"/>
            <w:w w:val="105"/>
            <w:sz w:val="17"/>
            <w:u w:val="single" w:color="0000FF"/>
            <w:vertAlign w:val="baseline"/>
          </w:rPr>
          <w:t>http://www.arlingtonva.us/Departments/ManagementAndFinance/CIP07Proposed/9AlternativeFunding.pdf</w:t>
        </w:r>
        <w:r>
          <w:rPr>
            <w:color w:val="0000FF"/>
            <w:spacing w:val="6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accessed August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6,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2012).</w:t>
      </w:r>
    </w:p>
    <w:p>
      <w:pPr>
        <w:spacing w:line="112" w:lineRule="auto" w:before="5"/>
        <w:ind w:left="220" w:right="0" w:firstLine="0"/>
        <w:jc w:val="left"/>
        <w:rPr>
          <w:i/>
          <w:sz w:val="17"/>
        </w:rPr>
      </w:pPr>
      <w:r>
        <w:rPr>
          <w:sz w:val="12"/>
        </w:rPr>
        <w:t>127</w:t>
      </w:r>
      <w:r>
        <w:rPr>
          <w:spacing w:val="22"/>
          <w:sz w:val="12"/>
        </w:rPr>
        <w:t> </w:t>
      </w:r>
      <w:r>
        <w:rPr>
          <w:i/>
          <w:position w:val="-7"/>
          <w:sz w:val="17"/>
        </w:rPr>
        <w:t>Id.</w:t>
      </w:r>
    </w:p>
    <w:p>
      <w:pPr>
        <w:spacing w:before="38"/>
        <w:ind w:left="220" w:right="0" w:firstLine="0"/>
        <w:jc w:val="left"/>
        <w:rPr>
          <w:i/>
          <w:sz w:val="17"/>
        </w:rPr>
      </w:pPr>
      <w:r>
        <w:rPr>
          <w:sz w:val="12"/>
        </w:rPr>
        <w:t>128</w:t>
      </w:r>
      <w:r>
        <w:rPr>
          <w:spacing w:val="22"/>
          <w:sz w:val="12"/>
        </w:rPr>
        <w:t> </w:t>
      </w:r>
      <w:r>
        <w:rPr>
          <w:i/>
          <w:position w:val="-7"/>
          <w:sz w:val="17"/>
        </w:rPr>
        <w:t>Id.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20" w:bottom="1260" w:left="1580" w:right="0"/>
        </w:sectPr>
      </w:pPr>
    </w:p>
    <w:p>
      <w:pPr>
        <w:pStyle w:val="BodyText"/>
        <w:spacing w:line="237" w:lineRule="auto" w:before="79"/>
        <w:ind w:left="220" w:right="1974" w:firstLine="720"/>
      </w:pPr>
      <w:r>
        <w:rPr/>
        <w:t>The County’s CIP FY 2013-FY 2022 describes the project in terms substantially</w:t>
      </w:r>
      <w:r>
        <w:rPr>
          <w:spacing w:val="-57"/>
        </w:rPr>
        <w:t> </w:t>
      </w:r>
      <w:r>
        <w:rPr/>
        <w:t>identical</w:t>
      </w:r>
      <w:r>
        <w:rPr>
          <w:spacing w:val="-1"/>
        </w:rPr>
        <w:t> </w:t>
      </w:r>
      <w:r>
        <w:rPr/>
        <w:t>to the 2007-2012 document.</w:t>
      </w:r>
      <w:r>
        <w:rPr>
          <w:vertAlign w:val="superscript"/>
        </w:rPr>
        <w:t>129</w:t>
      </w:r>
    </w:p>
    <w:p>
      <w:pPr>
        <w:pStyle w:val="BodyText"/>
      </w:pPr>
    </w:p>
    <w:p>
      <w:pPr>
        <w:pStyle w:val="BodyText"/>
        <w:spacing w:before="1"/>
        <w:ind w:left="1660" w:right="3236"/>
        <w:jc w:val="both"/>
      </w:pPr>
      <w:r>
        <w:rPr/>
        <w:t>The access improvement plan for the Ballston-MU station</w:t>
      </w:r>
      <w:r>
        <w:rPr>
          <w:spacing w:val="1"/>
        </w:rPr>
        <w:t> </w:t>
      </w:r>
      <w:r>
        <w:rPr/>
        <w:t>includes a new entrance at the west end of the station to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easier</w:t>
      </w:r>
      <w:r>
        <w:rPr>
          <w:spacing w:val="1"/>
        </w:rPr>
        <w:t> </w:t>
      </w:r>
      <w:r>
        <w:rPr/>
        <w:t>access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Glebe</w:t>
      </w:r>
      <w:r>
        <w:rPr>
          <w:spacing w:val="1"/>
        </w:rPr>
        <w:t> </w:t>
      </w:r>
      <w:r>
        <w:rPr/>
        <w:t>Road</w:t>
      </w:r>
      <w:r>
        <w:rPr>
          <w:spacing w:val="1"/>
        </w:rPr>
        <w:t> </w:t>
      </w:r>
      <w:r>
        <w:rPr/>
        <w:t>area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growing development in the western part of Ballston. This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entrance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located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intersection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N.</w:t>
      </w:r>
      <w:r>
        <w:rPr>
          <w:spacing w:val="1"/>
        </w:rPr>
        <w:t> </w:t>
      </w:r>
      <w:r>
        <w:rPr/>
        <w:t>Fairfax Drive and N. Vermont Street and will include two</w:t>
      </w:r>
      <w:r>
        <w:rPr>
          <w:spacing w:val="1"/>
        </w:rPr>
        <w:t> </w:t>
      </w:r>
      <w:r>
        <w:rPr/>
        <w:t>street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elevators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escalators</w:t>
      </w:r>
      <w:r>
        <w:rPr>
          <w:spacing w:val="1"/>
        </w:rPr>
        <w:t> </w:t>
      </w:r>
      <w:r>
        <w:rPr/>
        <w:t>connecting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underground passageway and new mezzanine with stairs</w:t>
      </w:r>
      <w:r>
        <w:rPr>
          <w:spacing w:val="1"/>
        </w:rPr>
        <w:t> </w:t>
      </w:r>
      <w:r>
        <w:rPr/>
        <w:t>and elevators to the train platform. The new entrance will</w:t>
      </w:r>
      <w:r>
        <w:rPr>
          <w:spacing w:val="1"/>
        </w:rPr>
        <w:t> </w:t>
      </w:r>
      <w:r>
        <w:rPr/>
        <w:t>have fare gates, fare vending machines, and an attended</w:t>
      </w:r>
      <w:r>
        <w:rPr>
          <w:spacing w:val="1"/>
        </w:rPr>
        <w:t> </w:t>
      </w:r>
      <w:r>
        <w:rPr/>
        <w:t>kiosk. The proposed CIP includes funding in the out-years</w:t>
      </w:r>
      <w:r>
        <w:rPr>
          <w:spacing w:val="1"/>
        </w:rPr>
        <w:t> </w:t>
      </w:r>
      <w:r>
        <w:rPr/>
        <w:t>of the CIP </w:t>
      </w:r>
      <w:r>
        <w:rPr>
          <w:i/>
        </w:rPr>
        <w:t>including anticipated developer contributions</w:t>
      </w:r>
      <w:r>
        <w:rPr>
          <w:i/>
          <w:spacing w:val="1"/>
        </w:rPr>
        <w:t> </w:t>
      </w:r>
      <w:r>
        <w:rPr>
          <w:i/>
        </w:rPr>
        <w:t>tied to an approved redevelopment project that has been on</w:t>
      </w:r>
      <w:r>
        <w:rPr>
          <w:i/>
          <w:spacing w:val="-57"/>
        </w:rPr>
        <w:t> </w:t>
      </w:r>
      <w:r>
        <w:rPr>
          <w:i/>
        </w:rPr>
        <w:t>indefinite</w:t>
      </w:r>
      <w:r>
        <w:rPr>
          <w:i/>
          <w:spacing w:val="1"/>
        </w:rPr>
        <w:t> </w:t>
      </w:r>
      <w:r>
        <w:rPr>
          <w:i/>
        </w:rPr>
        <w:t>hold</w:t>
      </w:r>
      <w:r>
        <w:rPr>
          <w:i/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market</w:t>
      </w:r>
      <w:r>
        <w:rPr>
          <w:spacing w:val="1"/>
        </w:rPr>
        <w:t> </w:t>
      </w:r>
      <w:r>
        <w:rPr/>
        <w:t>conditions.</w:t>
      </w:r>
      <w:r>
        <w:rPr>
          <w:vertAlign w:val="superscript"/>
        </w:rPr>
        <w:t>130</w:t>
      </w:r>
      <w:r>
        <w:rPr>
          <w:spacing w:val="1"/>
          <w:vertAlign w:val="baseline"/>
        </w:rPr>
        <w:t> </w:t>
      </w:r>
      <w:r>
        <w:rPr>
          <w:vertAlign w:val="baseline"/>
        </w:rPr>
        <w:t>(Emphasis</w:t>
      </w:r>
      <w:r>
        <w:rPr>
          <w:spacing w:val="1"/>
          <w:vertAlign w:val="baseline"/>
        </w:rPr>
        <w:t> </w:t>
      </w:r>
      <w:r>
        <w:rPr>
          <w:vertAlign w:val="baseline"/>
        </w:rPr>
        <w:t>supplied.)</w:t>
      </w:r>
    </w:p>
    <w:p>
      <w:pPr>
        <w:pStyle w:val="BodyText"/>
      </w:pPr>
    </w:p>
    <w:p>
      <w:pPr>
        <w:pStyle w:val="BodyText"/>
        <w:spacing w:line="242" w:lineRule="auto"/>
        <w:ind w:left="220" w:right="2795" w:firstLine="720"/>
      </w:pPr>
      <w:r>
        <w:rPr/>
        <w:t>Likewise,</w:t>
      </w:r>
      <w:r>
        <w:rPr>
          <w:spacing w:val="37"/>
        </w:rPr>
        <w:t> </w:t>
      </w:r>
      <w:r>
        <w:rPr/>
        <w:t>the</w:t>
      </w:r>
      <w:r>
        <w:rPr>
          <w:spacing w:val="37"/>
        </w:rPr>
        <w:t> </w:t>
      </w:r>
      <w:r>
        <w:rPr/>
        <w:t>justification</w:t>
      </w:r>
      <w:r>
        <w:rPr>
          <w:spacing w:val="37"/>
        </w:rPr>
        <w:t> </w:t>
      </w:r>
      <w:r>
        <w:rPr/>
        <w:t>for</w:t>
      </w:r>
      <w:r>
        <w:rPr>
          <w:spacing w:val="38"/>
        </w:rPr>
        <w:t> </w:t>
      </w:r>
      <w:r>
        <w:rPr/>
        <w:t>the</w:t>
      </w:r>
      <w:r>
        <w:rPr>
          <w:spacing w:val="37"/>
        </w:rPr>
        <w:t> </w:t>
      </w:r>
      <w:r>
        <w:rPr/>
        <w:t>project</w:t>
      </w:r>
      <w:r>
        <w:rPr>
          <w:spacing w:val="37"/>
        </w:rPr>
        <w:t> </w:t>
      </w:r>
      <w:r>
        <w:rPr/>
        <w:t>remains</w:t>
      </w:r>
      <w:r>
        <w:rPr>
          <w:spacing w:val="38"/>
        </w:rPr>
        <w:t> </w:t>
      </w:r>
      <w:r>
        <w:rPr/>
        <w:t>essentially</w:t>
      </w:r>
      <w:r>
        <w:rPr>
          <w:spacing w:val="37"/>
        </w:rPr>
        <w:t> </w:t>
      </w:r>
      <w:r>
        <w:rPr/>
        <w:t>the</w:t>
      </w:r>
      <w:r>
        <w:rPr>
          <w:spacing w:val="-57"/>
        </w:rPr>
        <w:t> </w:t>
      </w:r>
      <w:r>
        <w:rPr/>
        <w:t>same, with</w:t>
      </w:r>
      <w:r>
        <w:rPr>
          <w:spacing w:val="-1"/>
        </w:rPr>
        <w:t> </w:t>
      </w:r>
      <w:r>
        <w:rPr/>
        <w:t>one significant addition.</w:t>
      </w:r>
    </w:p>
    <w:p>
      <w:pPr>
        <w:pStyle w:val="BodyText"/>
        <w:spacing w:before="8"/>
        <w:rPr>
          <w:sz w:val="23"/>
        </w:rPr>
      </w:pPr>
    </w:p>
    <w:p>
      <w:pPr>
        <w:spacing w:line="240" w:lineRule="auto" w:before="0"/>
        <w:ind w:left="1660" w:right="3233" w:firstLine="0"/>
        <w:jc w:val="both"/>
        <w:rPr>
          <w:sz w:val="24"/>
        </w:rPr>
      </w:pPr>
      <w:r>
        <w:rPr>
          <w:sz w:val="24"/>
        </w:rPr>
        <w:t>A west entrance will be closer and more convenient to the</w:t>
      </w:r>
      <w:r>
        <w:rPr>
          <w:spacing w:val="1"/>
          <w:sz w:val="24"/>
        </w:rPr>
        <w:t> </w:t>
      </w:r>
      <w:r>
        <w:rPr>
          <w:sz w:val="24"/>
        </w:rPr>
        <w:t>rapidly growing high-density, mixed-land use development</w:t>
      </w:r>
      <w:r>
        <w:rPr>
          <w:spacing w:val="1"/>
          <w:sz w:val="24"/>
        </w:rPr>
        <w:t> </w:t>
      </w:r>
      <w:r>
        <w:rPr>
          <w:sz w:val="24"/>
        </w:rPr>
        <w:t>occurring around the intersection of N. Glebe Road and N.</w:t>
      </w:r>
      <w:r>
        <w:rPr>
          <w:spacing w:val="1"/>
          <w:sz w:val="24"/>
        </w:rPr>
        <w:t> </w:t>
      </w:r>
      <w:r>
        <w:rPr>
          <w:sz w:val="24"/>
        </w:rPr>
        <w:t>Fairfax Drive as well as adjacent neighborhoods west of</w:t>
      </w:r>
      <w:r>
        <w:rPr>
          <w:spacing w:val="1"/>
          <w:sz w:val="24"/>
        </w:rPr>
        <w:t> </w:t>
      </w:r>
      <w:r>
        <w:rPr>
          <w:sz w:val="24"/>
        </w:rPr>
        <w:t>Ballston. The County’s 1998 Ballston Metro Access Study</w:t>
      </w:r>
      <w:r>
        <w:rPr>
          <w:spacing w:val="1"/>
          <w:sz w:val="24"/>
        </w:rPr>
        <w:t> </w:t>
      </w:r>
      <w:r>
        <w:rPr>
          <w:sz w:val="24"/>
        </w:rPr>
        <w:t>projected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increase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patronage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approximately</w:t>
      </w:r>
      <w:r>
        <w:rPr>
          <w:spacing w:val="1"/>
          <w:sz w:val="24"/>
        </w:rPr>
        <w:t> </w:t>
      </w:r>
      <w:r>
        <w:rPr>
          <w:sz w:val="24"/>
        </w:rPr>
        <w:t>21,300 to 36,500 due to planned development in the area</w:t>
      </w:r>
      <w:r>
        <w:rPr>
          <w:spacing w:val="1"/>
          <w:sz w:val="24"/>
        </w:rPr>
        <w:t> </w:t>
      </w:r>
      <w:r>
        <w:rPr>
          <w:sz w:val="24"/>
        </w:rPr>
        <w:t>and assuming a west entrance. An estimated 38 percent, or</w:t>
      </w:r>
      <w:r>
        <w:rPr>
          <w:spacing w:val="1"/>
          <w:sz w:val="24"/>
        </w:rPr>
        <w:t> </w:t>
      </w:r>
      <w:r>
        <w:rPr>
          <w:sz w:val="24"/>
        </w:rPr>
        <w:t>roughly 14,160 weekday entries and exits, of the projected</w:t>
      </w:r>
      <w:r>
        <w:rPr>
          <w:spacing w:val="1"/>
          <w:sz w:val="24"/>
        </w:rPr>
        <w:t> </w:t>
      </w:r>
      <w:r>
        <w:rPr>
          <w:sz w:val="24"/>
        </w:rPr>
        <w:t>daily patronage will use the west entrance. </w:t>
      </w:r>
      <w:r>
        <w:rPr>
          <w:i/>
          <w:sz w:val="24"/>
        </w:rPr>
        <w:t>The additional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entrance will also improve emergency egress in the event 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fire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other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unsafe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incident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requiring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emergency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evacuation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train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platforms</w:t>
      </w:r>
      <w:r>
        <w:rPr>
          <w:sz w:val="24"/>
        </w:rPr>
        <w:t>.</w:t>
      </w:r>
      <w:r>
        <w:rPr>
          <w:sz w:val="24"/>
          <w:vertAlign w:val="superscript"/>
        </w:rPr>
        <w:t>131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(Emphasis supplied.)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42" w:lineRule="auto"/>
        <w:ind w:left="220" w:right="2121" w:firstLine="720"/>
      </w:pPr>
      <w:r>
        <w:rPr/>
        <w:t>So considerations of </w:t>
      </w:r>
      <w:r>
        <w:rPr>
          <w:i/>
        </w:rPr>
        <w:t>public safety</w:t>
      </w:r>
      <w:r>
        <w:rPr/>
        <w:t>, as well as patrons’ convenience, also justify</w:t>
      </w:r>
      <w:r>
        <w:rPr>
          <w:spacing w:val="-57"/>
        </w:rPr>
        <w:t> </w:t>
      </w:r>
      <w:r>
        <w:rPr/>
        <w:t>this</w:t>
      </w:r>
      <w:r>
        <w:rPr>
          <w:spacing w:val="-1"/>
        </w:rPr>
        <w:t> </w:t>
      </w:r>
      <w:r>
        <w:rPr/>
        <w:t>project in no uncertain terms.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37" w:lineRule="auto" w:before="1"/>
        <w:ind w:left="220" w:right="2021" w:firstLine="720"/>
      </w:pPr>
      <w:r>
        <w:rPr/>
        <w:t>Unfortunately, the County’s current CIP identifies the apparent stumbling block</w:t>
      </w:r>
      <w:r>
        <w:rPr>
          <w:spacing w:val="-57"/>
        </w:rPr>
        <w:t> </w:t>
      </w:r>
      <w:r>
        <w:rPr/>
        <w:t>here as</w:t>
      </w:r>
      <w:r>
        <w:rPr>
          <w:spacing w:val="-1"/>
        </w:rPr>
        <w:t> </w:t>
      </w:r>
      <w:r>
        <w:rPr/>
        <w:t>cost and financing, eight to ten years into the future.</w:t>
      </w:r>
      <w:r>
        <w:rPr>
          <w:spacing w:val="-1"/>
        </w:rPr>
        <w:t> </w:t>
      </w:r>
      <w:r>
        <w:rPr/>
        <w:t>The CIP, as currently in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pict>
          <v:rect style="position:absolute;margin-left:90pt;margin-top:9.945049pt;width:144pt;height:.48pt;mso-position-horizontal-relative:page;mso-position-vertical-relative:paragraph;z-index:-15697408;mso-wrap-distance-left:0;mso-wrap-distance-right:0" id="docshape70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129</w:t>
      </w:r>
      <w:r>
        <w:rPr>
          <w:spacing w:val="1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See</w:t>
      </w:r>
      <w:r>
        <w:rPr>
          <w:spacing w:val="9"/>
          <w:w w:val="105"/>
          <w:sz w:val="17"/>
          <w:vertAlign w:val="baseline"/>
        </w:rPr>
        <w:t> </w:t>
      </w:r>
      <w:hyperlink r:id="rId19">
        <w:r>
          <w:rPr>
            <w:color w:val="0000FF"/>
            <w:w w:val="105"/>
            <w:sz w:val="17"/>
            <w:u w:val="single" w:color="0000FF"/>
            <w:vertAlign w:val="baseline"/>
          </w:rPr>
          <w:t>http://www.arlingtonva.us/departments/ManagementAndFinance/CapitalImprovementProgram/file86291.pdf</w:t>
        </w:r>
      </w:hyperlink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</w:rPr>
        <w:t>(last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accessed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August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6,</w:t>
      </w:r>
      <w:r>
        <w:rPr>
          <w:spacing w:val="3"/>
          <w:w w:val="105"/>
          <w:sz w:val="17"/>
        </w:rPr>
        <w:t> </w:t>
      </w:r>
      <w:r>
        <w:rPr>
          <w:w w:val="105"/>
          <w:sz w:val="17"/>
        </w:rPr>
        <w:t>2012).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130</w:t>
      </w:r>
      <w:r>
        <w:rPr>
          <w:spacing w:val="5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E-20.</w:t>
      </w:r>
    </w:p>
    <w:p>
      <w:pPr>
        <w:spacing w:after="0"/>
        <w:jc w:val="left"/>
        <w:rPr>
          <w:sz w:val="17"/>
        </w:rPr>
        <w:sectPr>
          <w:footerReference w:type="default" r:id="rId18"/>
          <w:pgSz w:w="12240" w:h="15840"/>
          <w:pgMar w:footer="1366" w:header="0" w:top="1360" w:bottom="1560" w:left="1580" w:right="0"/>
        </w:sectPr>
      </w:pPr>
    </w:p>
    <w:p>
      <w:pPr>
        <w:pStyle w:val="BodyText"/>
        <w:spacing w:before="76"/>
        <w:ind w:left="220" w:right="1894"/>
      </w:pPr>
      <w:r>
        <w:rPr/>
        <w:t>effect, acknowledges this at a time when the County is attempting to finance streetcar</w:t>
      </w:r>
      <w:r>
        <w:rPr>
          <w:spacing w:val="1"/>
        </w:rPr>
        <w:t> </w:t>
      </w:r>
      <w:r>
        <w:rPr/>
        <w:t>lines within Crystal City and along Columbia Pike at an estimated cost in excess of $200</w:t>
      </w:r>
      <w:r>
        <w:rPr>
          <w:spacing w:val="-57"/>
        </w:rPr>
        <w:t> </w:t>
      </w:r>
      <w:r>
        <w:rPr/>
        <w:t>million (some of which is contemplated to come from State and federal sources), as well</w:t>
      </w:r>
      <w:r>
        <w:rPr>
          <w:spacing w:val="-57"/>
        </w:rPr>
        <w:t> </w:t>
      </w:r>
      <w:r>
        <w:rPr/>
        <w:t>as</w:t>
      </w:r>
      <w:r>
        <w:rPr>
          <w:spacing w:val="-1"/>
        </w:rPr>
        <w:t> </w:t>
      </w:r>
      <w:r>
        <w:rPr/>
        <w:t>other projects north of Ronald Reagan-Washington National Airport.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before="1"/>
        <w:ind w:left="1660" w:right="3236"/>
        <w:jc w:val="both"/>
      </w:pPr>
      <w:r>
        <w:rPr/>
        <w:t>The</w:t>
      </w:r>
      <w:r>
        <w:rPr>
          <w:spacing w:val="1"/>
        </w:rPr>
        <w:t> </w:t>
      </w:r>
      <w:r>
        <w:rPr/>
        <w:t>cost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construct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West</w:t>
      </w:r>
      <w:r>
        <w:rPr>
          <w:spacing w:val="1"/>
        </w:rPr>
        <w:t> </w:t>
      </w:r>
      <w:r>
        <w:rPr/>
        <w:t>Entrance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currently estimated at $67.7 million and $72.4 million in</w:t>
      </w:r>
      <w:r>
        <w:rPr>
          <w:spacing w:val="1"/>
        </w:rPr>
        <w:t> </w:t>
      </w:r>
      <w:r>
        <w:rPr/>
        <w:t>total costs; however, the project is not expected to begin in</w:t>
      </w:r>
      <w:r>
        <w:rPr>
          <w:spacing w:val="1"/>
        </w:rPr>
        <w:t> </w:t>
      </w:r>
      <w:r>
        <w:rPr/>
        <w:t>the next several years so the cost will continue to increase</w:t>
      </w:r>
      <w:r>
        <w:rPr>
          <w:spacing w:val="1"/>
        </w:rPr>
        <w:t> </w:t>
      </w:r>
      <w:r>
        <w:rPr/>
        <w:t>due to inflation. A large portion of the construction for this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extend</w:t>
      </w:r>
      <w:r>
        <w:rPr>
          <w:spacing w:val="1"/>
        </w:rPr>
        <w:t> </w:t>
      </w:r>
      <w:r>
        <w:rPr/>
        <w:t>beyond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FY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horizon.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developer</w:t>
      </w:r>
      <w:r>
        <w:rPr>
          <w:spacing w:val="1"/>
        </w:rPr>
        <w:t> </w:t>
      </w:r>
      <w:r>
        <w:rPr/>
        <w:t>contribution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$10.5</w:t>
      </w:r>
      <w:r>
        <w:rPr>
          <w:spacing w:val="1"/>
        </w:rPr>
        <w:t> </w:t>
      </w:r>
      <w:r>
        <w:rPr/>
        <w:t>million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original approved site plan conditions. All new operating</w:t>
      </w:r>
      <w:r>
        <w:rPr>
          <w:spacing w:val="1"/>
        </w:rPr>
        <w:t> </w:t>
      </w:r>
      <w:r>
        <w:rPr/>
        <w:t>and maintenance costs that result from the opening and 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West</w:t>
      </w:r>
      <w:r>
        <w:rPr>
          <w:spacing w:val="1"/>
        </w:rPr>
        <w:t> </w:t>
      </w:r>
      <w:r>
        <w:rPr/>
        <w:t>Entrance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covered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Metrorail</w:t>
      </w:r>
      <w:r>
        <w:rPr>
          <w:spacing w:val="-57"/>
        </w:rPr>
        <w:t> </w:t>
      </w:r>
      <w:r>
        <w:rPr/>
        <w:t>regionally allocated operating subsidy.</w:t>
      </w:r>
      <w:r>
        <w:rPr>
          <w:vertAlign w:val="superscript"/>
        </w:rPr>
        <w:t>132</w:t>
      </w:r>
    </w:p>
    <w:p>
      <w:pPr>
        <w:pStyle w:val="BodyText"/>
      </w:pPr>
    </w:p>
    <w:p>
      <w:pPr>
        <w:pStyle w:val="BodyText"/>
        <w:ind w:left="220" w:right="2153" w:firstLine="720"/>
      </w:pPr>
      <w:r>
        <w:rPr/>
        <w:t>It is undeniable that, notwithstanding the failure of the Arlington Gateway</w:t>
      </w:r>
      <w:r>
        <w:rPr>
          <w:spacing w:val="1"/>
        </w:rPr>
        <w:t> </w:t>
      </w:r>
      <w:r>
        <w:rPr/>
        <w:t>condominium project and the 2008 financial crisis, density west and southeast of</w:t>
      </w:r>
      <w:r>
        <w:rPr>
          <w:spacing w:val="1"/>
        </w:rPr>
        <w:t> </w:t>
      </w:r>
      <w:r>
        <w:rPr/>
        <w:t>Ballston-MU Metro has increased dramatically since 2006. More requests to construct</w:t>
      </w:r>
      <w:r>
        <w:rPr>
          <w:spacing w:val="-58"/>
        </w:rPr>
        <w:t> </w:t>
      </w:r>
      <w:r>
        <w:rPr/>
        <w:t>high density development west of Ballston, such as the area behind the “Blue Goose”</w:t>
      </w:r>
      <w:r>
        <w:rPr>
          <w:spacing w:val="1"/>
        </w:rPr>
        <w:t> </w:t>
      </w:r>
      <w:r>
        <w:rPr/>
        <w:t>building (along the 1000 block of N. Glebe Road), as well as portions of the 600-700</w:t>
      </w:r>
      <w:r>
        <w:rPr>
          <w:spacing w:val="1"/>
        </w:rPr>
        <w:t> </w:t>
      </w:r>
      <w:r>
        <w:rPr/>
        <w:t>blocks of the west side of N. Glebe Road (north of the Exxon station and south of the</w:t>
      </w:r>
      <w:r>
        <w:rPr>
          <w:spacing w:val="1"/>
        </w:rPr>
        <w:t> </w:t>
      </w:r>
      <w:r>
        <w:rPr/>
        <w:t>Mazda dealership), are likely within the</w:t>
      </w:r>
      <w:r>
        <w:rPr>
          <w:spacing w:val="-2"/>
        </w:rPr>
        <w:t> </w:t>
      </w:r>
      <w:r>
        <w:rPr/>
        <w:t>next few years. With the high density</w:t>
      </w:r>
    </w:p>
    <w:p>
      <w:pPr>
        <w:pStyle w:val="BodyText"/>
        <w:spacing w:before="2"/>
        <w:ind w:left="220" w:right="1799"/>
      </w:pPr>
      <w:r>
        <w:rPr/>
        <w:t>development of the parcel east of Ballston Common Mall (south of Wilson Blvd. between</w:t>
      </w:r>
      <w:r>
        <w:rPr>
          <w:spacing w:val="-58"/>
        </w:rPr>
        <w:t> </w:t>
      </w:r>
      <w:r>
        <w:rPr/>
        <w:t>N,</w:t>
      </w:r>
      <w:r>
        <w:rPr>
          <w:spacing w:val="4"/>
        </w:rPr>
        <w:t> </w:t>
      </w:r>
      <w:r>
        <w:rPr/>
        <w:t>Quincy</w:t>
      </w:r>
      <w:r>
        <w:rPr>
          <w:spacing w:val="4"/>
        </w:rPr>
        <w:t> </w:t>
      </w:r>
      <w:r>
        <w:rPr/>
        <w:t>St.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N.</w:t>
      </w:r>
      <w:r>
        <w:rPr>
          <w:spacing w:val="5"/>
        </w:rPr>
        <w:t> </w:t>
      </w:r>
      <w:r>
        <w:rPr/>
        <w:t>Randolph</w:t>
      </w:r>
      <w:r>
        <w:rPr>
          <w:spacing w:val="3"/>
        </w:rPr>
        <w:t> </w:t>
      </w:r>
      <w:r>
        <w:rPr/>
        <w:t>St.),</w:t>
      </w:r>
      <w:r>
        <w:rPr>
          <w:spacing w:val="5"/>
        </w:rPr>
        <w:t> </w:t>
      </w:r>
      <w:r>
        <w:rPr/>
        <w:t>commuter</w:t>
      </w:r>
      <w:r>
        <w:rPr>
          <w:spacing w:val="4"/>
        </w:rPr>
        <w:t> </w:t>
      </w:r>
      <w:r>
        <w:rPr/>
        <w:t>traffic</w:t>
      </w:r>
      <w:r>
        <w:rPr>
          <w:spacing w:val="5"/>
        </w:rPr>
        <w:t> </w:t>
      </w:r>
      <w:r>
        <w:rPr/>
        <w:t>in</w:t>
      </w:r>
      <w:r>
        <w:rPr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/>
        <w:t>area</w:t>
      </w:r>
      <w:r>
        <w:rPr>
          <w:spacing w:val="4"/>
        </w:rPr>
        <w:t> </w:t>
      </w:r>
      <w:r>
        <w:rPr/>
        <w:t>surrounding</w:t>
      </w:r>
      <w:r>
        <w:rPr>
          <w:spacing w:val="5"/>
        </w:rPr>
        <w:t> </w:t>
      </w:r>
      <w:r>
        <w:rPr/>
        <w:t>the</w:t>
      </w:r>
      <w:r>
        <w:rPr>
          <w:spacing w:val="1"/>
        </w:rPr>
        <w:t> </w:t>
      </w:r>
      <w:r>
        <w:rPr/>
        <w:t>Ballston Metro</w:t>
      </w:r>
      <w:r>
        <w:rPr>
          <w:spacing w:val="-1"/>
        </w:rPr>
        <w:t> </w:t>
      </w:r>
      <w:r>
        <w:rPr/>
        <w:t>station on a daily basis will only increase in the immediate future.</w:t>
      </w:r>
    </w:p>
    <w:p>
      <w:pPr>
        <w:pStyle w:val="BodyText"/>
        <w:spacing w:line="242" w:lineRule="auto"/>
        <w:ind w:left="220" w:right="1948"/>
      </w:pPr>
      <w:r>
        <w:rPr/>
        <w:t>Nonetheless, the thousands using the Metro system will continue to have but one way in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one way out, with a choke point of 12-14 fare gates through which to move.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before="1"/>
        <w:ind w:left="220" w:right="1805" w:firstLine="720"/>
      </w:pPr>
      <w:r>
        <w:rPr/>
        <w:t>While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County</w:t>
      </w:r>
      <w:r>
        <w:rPr>
          <w:spacing w:val="4"/>
        </w:rPr>
        <w:t> </w:t>
      </w:r>
      <w:r>
        <w:rPr/>
        <w:t>Board</w:t>
      </w:r>
      <w:r>
        <w:rPr>
          <w:spacing w:val="3"/>
        </w:rPr>
        <w:t> </w:t>
      </w:r>
      <w:r>
        <w:rPr/>
        <w:t>Chairman</w:t>
      </w:r>
      <w:r>
        <w:rPr>
          <w:spacing w:val="4"/>
        </w:rPr>
        <w:t> </w:t>
      </w:r>
      <w:r>
        <w:rPr/>
        <w:t>described</w:t>
      </w:r>
      <w:r>
        <w:rPr>
          <w:spacing w:val="4"/>
        </w:rPr>
        <w:t> </w:t>
      </w:r>
      <w:r>
        <w:rPr/>
        <w:t>a</w:t>
      </w:r>
      <w:r>
        <w:rPr>
          <w:spacing w:val="4"/>
        </w:rPr>
        <w:t> </w:t>
      </w:r>
      <w:r>
        <w:rPr/>
        <w:t>western</w:t>
      </w:r>
      <w:r>
        <w:rPr>
          <w:spacing w:val="3"/>
        </w:rPr>
        <w:t> </w:t>
      </w:r>
      <w:r>
        <w:rPr/>
        <w:t>entrance</w:t>
      </w:r>
      <w:r>
        <w:rPr>
          <w:spacing w:val="4"/>
        </w:rPr>
        <w:t> </w:t>
      </w:r>
      <w:r>
        <w:rPr/>
        <w:t>to</w:t>
      </w:r>
      <w:r>
        <w:rPr>
          <w:spacing w:val="4"/>
        </w:rPr>
        <w:t> </w:t>
      </w:r>
      <w:r>
        <w:rPr/>
        <w:t>Ballston</w:t>
      </w:r>
      <w:r>
        <w:rPr>
          <w:spacing w:val="1"/>
        </w:rPr>
        <w:t> </w:t>
      </w:r>
      <w:r>
        <w:rPr/>
        <w:t>Metro eight years ago as “a long-standing goal for Arlington [to] improve accessibility to</w:t>
      </w:r>
      <w:r>
        <w:rPr>
          <w:spacing w:val="-57"/>
        </w:rPr>
        <w:t> </w:t>
      </w:r>
      <w:r>
        <w:rPr/>
        <w:t>the</w:t>
      </w:r>
      <w:r>
        <w:rPr>
          <w:spacing w:val="2"/>
        </w:rPr>
        <w:t> </w:t>
      </w:r>
      <w:r>
        <w:rPr/>
        <w:t>Metro</w:t>
      </w:r>
      <w:r>
        <w:rPr>
          <w:spacing w:val="3"/>
        </w:rPr>
        <w:t> </w:t>
      </w:r>
      <w:r>
        <w:rPr/>
        <w:t>for</w:t>
      </w:r>
      <w:r>
        <w:rPr>
          <w:spacing w:val="3"/>
        </w:rPr>
        <w:t> </w:t>
      </w:r>
      <w:r>
        <w:rPr/>
        <w:t>many</w:t>
      </w:r>
      <w:r>
        <w:rPr>
          <w:spacing w:val="3"/>
        </w:rPr>
        <w:t> </w:t>
      </w:r>
      <w:r>
        <w:rPr/>
        <w:t>residents,</w:t>
      </w:r>
      <w:r>
        <w:rPr>
          <w:spacing w:val="3"/>
        </w:rPr>
        <w:t> </w:t>
      </w:r>
      <w:r>
        <w:rPr/>
        <w:t>workers,</w:t>
      </w:r>
      <w:r>
        <w:rPr>
          <w:spacing w:val="3"/>
        </w:rPr>
        <w:t> </w:t>
      </w:r>
      <w:r>
        <w:rPr/>
        <w:t>and</w:t>
      </w:r>
      <w:r>
        <w:rPr>
          <w:spacing w:val="3"/>
        </w:rPr>
        <w:t> </w:t>
      </w:r>
      <w:r>
        <w:rPr/>
        <w:t>visitors,”</w:t>
      </w:r>
      <w:r>
        <w:rPr>
          <w:spacing w:val="3"/>
        </w:rPr>
        <w:t> </w:t>
      </w:r>
      <w:r>
        <w:rPr/>
        <w:t>only</w:t>
      </w:r>
      <w:r>
        <w:rPr>
          <w:spacing w:val="2"/>
        </w:rPr>
        <w:t> </w:t>
      </w:r>
      <w:r>
        <w:rPr/>
        <w:t>recently</w:t>
      </w:r>
      <w:r>
        <w:rPr>
          <w:spacing w:val="3"/>
        </w:rPr>
        <w:t> </w:t>
      </w:r>
      <w:r>
        <w:rPr/>
        <w:t>has</w:t>
      </w:r>
      <w:r>
        <w:rPr>
          <w:spacing w:val="3"/>
        </w:rPr>
        <w:t> </w:t>
      </w:r>
      <w:r>
        <w:rPr/>
        <w:t>come</w:t>
      </w:r>
      <w:r>
        <w:rPr>
          <w:spacing w:val="3"/>
        </w:rPr>
        <w:t> </w:t>
      </w:r>
      <w:r>
        <w:rPr/>
        <w:t>a</w:t>
      </w:r>
      <w:r>
        <w:rPr>
          <w:spacing w:val="3"/>
        </w:rPr>
        <w:t> </w:t>
      </w:r>
      <w:r>
        <w:rPr/>
        <w:t>glimmer</w:t>
      </w:r>
      <w:r>
        <w:rPr>
          <w:spacing w:val="1"/>
        </w:rPr>
        <w:t> </w:t>
      </w:r>
      <w:r>
        <w:rPr/>
        <w:t>of hope.</w:t>
      </w:r>
      <w:r>
        <w:rPr>
          <w:spacing w:val="1"/>
        </w:rPr>
        <w:t> </w:t>
      </w:r>
      <w:r>
        <w:rPr/>
        <w:t>At its recess meeting on September 24, 2013, the County Board took action to</w:t>
      </w:r>
      <w:r>
        <w:rPr>
          <w:spacing w:val="1"/>
        </w:rPr>
        <w:t> </w:t>
      </w:r>
      <w:r>
        <w:rPr/>
        <w:t>allocate local Northern Virginia Transportation Authority (NVTA) funds to restart the</w:t>
      </w:r>
      <w:r>
        <w:rPr>
          <w:spacing w:val="1"/>
        </w:rPr>
        <w:t> </w:t>
      </w:r>
      <w:r>
        <w:rPr/>
        <w:t>planning and design process for construction of the Ballston-MU Metrorail Station West</w:t>
      </w:r>
      <w:r>
        <w:rPr>
          <w:spacing w:val="1"/>
        </w:rPr>
        <w:t> </w:t>
      </w:r>
      <w:r>
        <w:rPr/>
        <w:t>entrance.</w:t>
      </w:r>
      <w:r>
        <w:rPr>
          <w:spacing w:val="1"/>
        </w:rPr>
        <w:t> </w:t>
      </w:r>
      <w:r>
        <w:rPr/>
        <w:t>According to staff reports, it was likely that NVTA would issue an official call</w:t>
      </w:r>
      <w:r>
        <w:rPr>
          <w:spacing w:val="1"/>
        </w:rPr>
        <w:t> </w:t>
      </w:r>
      <w:r>
        <w:rPr/>
        <w:t>for projects for its Fiscal Year 2015 Six-Year Program (SYP) this Fall/Winter 2013-2014.</w:t>
      </w:r>
      <w:r>
        <w:rPr>
          <w:spacing w:val="-57"/>
        </w:rPr>
        <w:t> </w:t>
      </w:r>
      <w:r>
        <w:rPr/>
        <w:t>In anticipation, the County Manager’s staff indicated its commitment to prepare a list of</w:t>
      </w:r>
      <w:r>
        <w:rPr>
          <w:spacing w:val="1"/>
        </w:rPr>
        <w:t> </w:t>
      </w:r>
      <w:r>
        <w:rPr/>
        <w:t>transportation priorities for</w:t>
      </w:r>
      <w:r>
        <w:rPr>
          <w:spacing w:val="1"/>
        </w:rPr>
        <w:t> </w:t>
      </w:r>
      <w:r>
        <w:rPr/>
        <w:t>NVTA Fiscal</w:t>
      </w:r>
      <w:r>
        <w:rPr>
          <w:spacing w:val="1"/>
        </w:rPr>
        <w:t> </w:t>
      </w:r>
      <w:r>
        <w:rPr/>
        <w:t>Years 2015</w:t>
      </w:r>
      <w:r>
        <w:rPr>
          <w:spacing w:val="-1"/>
        </w:rPr>
        <w:t> </w:t>
      </w:r>
      <w:r>
        <w:rPr/>
        <w:t>–</w:t>
      </w:r>
      <w:r>
        <w:rPr>
          <w:spacing w:val="1"/>
        </w:rPr>
        <w:t> </w:t>
      </w:r>
      <w:r>
        <w:rPr/>
        <w:t>2017 funding.</w:t>
      </w:r>
      <w:r>
        <w:rPr>
          <w:spacing w:val="61"/>
        </w:rPr>
        <w:t> </w:t>
      </w:r>
      <w:r>
        <w:rPr/>
        <w:t>Staff requested</w:t>
      </w:r>
      <w:r>
        <w:rPr>
          <w:spacing w:val="1"/>
        </w:rPr>
        <w:t> </w:t>
      </w:r>
      <w:r>
        <w:rPr/>
        <w:t>that the Board allocate a portion of the Local Share of Fiscal Year 2014 revenues to this</w:t>
      </w:r>
      <w:r>
        <w:rPr>
          <w:spacing w:val="1"/>
        </w:rPr>
        <w:t> </w:t>
      </w:r>
      <w:r>
        <w:rPr/>
        <w:t>project</w:t>
      </w:r>
      <w:r>
        <w:rPr>
          <w:spacing w:val="2"/>
        </w:rPr>
        <w:t> </w:t>
      </w:r>
      <w:r>
        <w:rPr/>
        <w:t>(as</w:t>
      </w:r>
      <w:r>
        <w:rPr>
          <w:spacing w:val="2"/>
        </w:rPr>
        <w:t> </w:t>
      </w:r>
      <w:r>
        <w:rPr/>
        <w:t>well</w:t>
      </w:r>
      <w:r>
        <w:rPr>
          <w:spacing w:val="3"/>
        </w:rPr>
        <w:t> </w:t>
      </w:r>
      <w:r>
        <w:rPr/>
        <w:t>as</w:t>
      </w:r>
      <w:r>
        <w:rPr>
          <w:spacing w:val="2"/>
        </w:rPr>
        <w:t> </w:t>
      </w:r>
      <w:r>
        <w:rPr/>
        <w:t>other</w:t>
      </w:r>
      <w:r>
        <w:rPr>
          <w:spacing w:val="3"/>
        </w:rPr>
        <w:t> </w:t>
      </w:r>
      <w:r>
        <w:rPr/>
        <w:t>projects).</w:t>
      </w:r>
      <w:r>
        <w:rPr>
          <w:spacing w:val="2"/>
        </w:rPr>
        <w:t> </w:t>
      </w:r>
      <w:r>
        <w:rPr/>
        <w:t>Staff</w:t>
      </w:r>
      <w:r>
        <w:rPr>
          <w:spacing w:val="3"/>
        </w:rPr>
        <w:t> </w:t>
      </w:r>
      <w:r>
        <w:rPr/>
        <w:t>plans</w:t>
      </w:r>
      <w:r>
        <w:rPr>
          <w:spacing w:val="2"/>
        </w:rPr>
        <w:t> </w:t>
      </w:r>
      <w:r>
        <w:rPr/>
        <w:t>to</w:t>
      </w:r>
      <w:r>
        <w:rPr>
          <w:spacing w:val="3"/>
        </w:rPr>
        <w:t> </w:t>
      </w:r>
      <w:r>
        <w:rPr/>
        <w:t>discuss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r>
        <w:rPr/>
        <w:t>integrate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full</w:t>
      </w:r>
      <w:r>
        <w:rPr>
          <w:spacing w:val="2"/>
        </w:rPr>
        <w:t> </w:t>
      </w:r>
      <w:r>
        <w:rPr/>
        <w:t>plan</w:t>
      </w:r>
      <w:r>
        <w:rPr>
          <w:spacing w:val="3"/>
        </w:rPr>
        <w:t> </w:t>
      </w:r>
      <w:r>
        <w:rPr/>
        <w:t>into</w:t>
      </w:r>
      <w:r>
        <w:rPr>
          <w:spacing w:val="1"/>
        </w:rPr>
        <w:t> </w:t>
      </w:r>
      <w:r>
        <w:rPr/>
        <w:t>the next iteration of the CIP.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  <w:r>
        <w:rPr/>
        <w:pict>
          <v:rect style="position:absolute;margin-left:90pt;margin-top:15.456269pt;width:144pt;height:.48pt;mso-position-horizontal-relative:page;mso-position-vertical-relative:paragraph;z-index:-15696896;mso-wrap-distance-left:0;mso-wrap-distance-right:0" id="docshape73" filled="true" fillcolor="#000000" stroked="false">
            <v:fill type="solid"/>
            <w10:wrap type="topAndBottom"/>
          </v:rect>
        </w:pict>
      </w:r>
    </w:p>
    <w:p>
      <w:pPr>
        <w:spacing w:after="0"/>
        <w:sectPr>
          <w:footerReference w:type="default" r:id="rId20"/>
          <w:pgSz w:w="12240" w:h="15840"/>
          <w:pgMar w:footer="1467" w:header="0" w:top="1360" w:bottom="1660" w:left="1580" w:right="0"/>
        </w:sectPr>
      </w:pPr>
    </w:p>
    <w:p>
      <w:pPr>
        <w:pStyle w:val="BodyText"/>
        <w:spacing w:before="76"/>
        <w:ind w:left="220" w:right="1822" w:firstLine="720"/>
      </w:pPr>
      <w:r>
        <w:rPr/>
        <w:t>For FY 2014, the Board authorized $500,000 for preliminary project work such as</w:t>
      </w:r>
      <w:r>
        <w:rPr>
          <w:spacing w:val="-58"/>
        </w:rPr>
        <w:t> </w:t>
      </w:r>
      <w:r>
        <w:rPr/>
        <w:t>planning and design.</w:t>
      </w:r>
      <w:r>
        <w:rPr>
          <w:spacing w:val="1"/>
        </w:rPr>
        <w:t> </w:t>
      </w:r>
      <w:r>
        <w:rPr/>
        <w:t>In addition, the Board recommended allocation of $56,000,000 of</w:t>
      </w:r>
      <w:r>
        <w:rPr>
          <w:spacing w:val="1"/>
        </w:rPr>
        <w:t> </w:t>
      </w:r>
      <w:r>
        <w:rPr/>
        <w:t>regional funding in FY 2015 – FY 2017 towards completion of this project.</w:t>
      </w:r>
      <w:r>
        <w:rPr>
          <w:spacing w:val="1"/>
        </w:rPr>
        <w:t> </w:t>
      </w:r>
      <w:r>
        <w:rPr/>
        <w:t>The access</w:t>
      </w:r>
      <w:r>
        <w:rPr>
          <w:spacing w:val="1"/>
        </w:rPr>
        <w:t> </w:t>
      </w:r>
      <w:r>
        <w:rPr/>
        <w:t>improvement plan for the Ballston-MU station includes a new entrance at the west end of</w:t>
      </w:r>
      <w:r>
        <w:rPr>
          <w:spacing w:val="-57"/>
        </w:rPr>
        <w:t> </w:t>
      </w:r>
      <w:r>
        <w:rPr/>
        <w:t>the station to provide easier access from the Glebe Road area and growing development</w:t>
      </w:r>
      <w:r>
        <w:rPr>
          <w:spacing w:val="1"/>
        </w:rPr>
        <w:t> </w:t>
      </w:r>
      <w:r>
        <w:rPr/>
        <w:t>in the western part of Ballston.</w:t>
      </w:r>
      <w:r>
        <w:rPr>
          <w:spacing w:val="1"/>
        </w:rPr>
        <w:t> </w:t>
      </w:r>
      <w:r>
        <w:rPr/>
        <w:t>This new entrance will be located at the intersection of</w:t>
      </w:r>
      <w:r>
        <w:rPr>
          <w:spacing w:val="1"/>
        </w:rPr>
        <w:t> </w:t>
      </w:r>
      <w:r>
        <w:rPr/>
        <w:t>North Fairfax Drive and North Vermont Street and will include escalators, elevators, a</w:t>
      </w:r>
      <w:r>
        <w:rPr>
          <w:spacing w:val="1"/>
        </w:rPr>
        <w:t> </w:t>
      </w:r>
      <w:r>
        <w:rPr/>
        <w:t>new mezzanine and an attended kiosk.</w:t>
      </w:r>
    </w:p>
    <w:p>
      <w:pPr>
        <w:pStyle w:val="BodyText"/>
        <w:spacing w:before="10"/>
        <w:rPr>
          <w:sz w:val="23"/>
        </w:rPr>
      </w:pPr>
    </w:p>
    <w:p>
      <w:pPr>
        <w:spacing w:line="240" w:lineRule="auto" w:before="0"/>
        <w:ind w:left="220" w:right="1968" w:firstLine="720"/>
        <w:jc w:val="left"/>
        <w:rPr>
          <w:sz w:val="24"/>
        </w:rPr>
      </w:pPr>
      <w:r>
        <w:rPr>
          <w:sz w:val="24"/>
        </w:rPr>
        <w:t>It is important to note that the allocation of funding for this project continues to</w:t>
      </w:r>
      <w:r>
        <w:rPr>
          <w:spacing w:val="1"/>
          <w:sz w:val="24"/>
        </w:rPr>
        <w:t> </w:t>
      </w:r>
      <w:r>
        <w:rPr>
          <w:sz w:val="24"/>
        </w:rPr>
        <w:t>rest upon some uncertainties and contingencies.</w:t>
      </w:r>
      <w:r>
        <w:rPr>
          <w:spacing w:val="1"/>
          <w:sz w:val="24"/>
        </w:rPr>
        <w:t> </w:t>
      </w:r>
      <w:r>
        <w:rPr>
          <w:sz w:val="24"/>
        </w:rPr>
        <w:t>The CIP includes funding in the out-</w:t>
      </w:r>
      <w:r>
        <w:rPr>
          <w:spacing w:val="1"/>
          <w:sz w:val="24"/>
        </w:rPr>
        <w:t> </w:t>
      </w:r>
      <w:r>
        <w:rPr>
          <w:sz w:val="24"/>
        </w:rPr>
        <w:t>years for design and </w:t>
      </w:r>
      <w:r>
        <w:rPr>
          <w:i/>
          <w:sz w:val="24"/>
        </w:rPr>
        <w:t>an anticipated developer contribution of $10,866,000 tied to 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approved redevelopment project that has been on indefinite hold due to market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conditions</w:t>
      </w:r>
      <w:r>
        <w:rPr>
          <w:sz w:val="24"/>
        </w:rPr>
        <w:t>. Staff currently maintains that the proposed $56,000,000 will provide an</w:t>
      </w:r>
      <w:r>
        <w:rPr>
          <w:spacing w:val="1"/>
          <w:sz w:val="24"/>
        </w:rPr>
        <w:t> </w:t>
      </w:r>
      <w:r>
        <w:rPr>
          <w:sz w:val="24"/>
        </w:rPr>
        <w:t>estimated 75 percent of the total funding required to implement this project, which is</w:t>
      </w:r>
      <w:r>
        <w:rPr>
          <w:spacing w:val="1"/>
          <w:sz w:val="24"/>
        </w:rPr>
        <w:t> </w:t>
      </w:r>
      <w:r>
        <w:rPr>
          <w:sz w:val="24"/>
        </w:rPr>
        <w:t>currently estimated to cost $75,000,000. The funds will accelerate the design and</w:t>
      </w:r>
      <w:r>
        <w:rPr>
          <w:spacing w:val="1"/>
          <w:sz w:val="24"/>
        </w:rPr>
        <w:t> </w:t>
      </w:r>
      <w:r>
        <w:rPr>
          <w:sz w:val="24"/>
        </w:rPr>
        <w:t>construction of the project. The remaining funds will come from </w:t>
      </w:r>
      <w:r>
        <w:rPr>
          <w:i/>
          <w:sz w:val="24"/>
        </w:rPr>
        <w:t>local and state sources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be identified in the upcoming iteration of the CIP</w:t>
      </w:r>
      <w:r>
        <w:rPr>
          <w:sz w:val="24"/>
        </w:rPr>
        <w:t>.</w:t>
      </w:r>
    </w:p>
    <w:p>
      <w:pPr>
        <w:pStyle w:val="BodyText"/>
      </w:pPr>
    </w:p>
    <w:p>
      <w:pPr>
        <w:pStyle w:val="BodyText"/>
        <w:ind w:left="220" w:right="1941" w:firstLine="720"/>
      </w:pPr>
      <w:r>
        <w:rPr/>
        <w:t>Further high density development west of Ballston, in areas such as Bluemont,</w:t>
      </w:r>
      <w:r>
        <w:rPr>
          <w:spacing w:val="1"/>
        </w:rPr>
        <w:t> </w:t>
      </w:r>
      <w:r>
        <w:rPr/>
        <w:t>will only contribute to an already worsening transportation situation in the intersections</w:t>
      </w:r>
      <w:r>
        <w:rPr>
          <w:spacing w:val="1"/>
        </w:rPr>
        <w:t> </w:t>
      </w:r>
      <w:r>
        <w:rPr/>
        <w:t>in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around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area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Ballston-MU</w:t>
      </w:r>
      <w:r>
        <w:rPr>
          <w:spacing w:val="-1"/>
        </w:rPr>
        <w:t> </w:t>
      </w:r>
      <w:r>
        <w:rPr/>
        <w:t>Metro</w:t>
      </w:r>
      <w:r>
        <w:rPr>
          <w:spacing w:val="-1"/>
        </w:rPr>
        <w:t> </w:t>
      </w:r>
      <w:r>
        <w:rPr/>
        <w:t>station,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west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Wilson</w:t>
      </w:r>
      <w:r>
        <w:rPr>
          <w:spacing w:val="-2"/>
        </w:rPr>
        <w:t> </w:t>
      </w:r>
      <w:r>
        <w:rPr/>
        <w:t>Blvd.</w:t>
      </w:r>
      <w:r>
        <w:rPr>
          <w:spacing w:val="-1"/>
        </w:rPr>
        <w:t> </w:t>
      </w:r>
      <w:r>
        <w:rPr/>
        <w:t>past</w:t>
      </w:r>
    </w:p>
    <w:p>
      <w:pPr>
        <w:pStyle w:val="BodyText"/>
        <w:spacing w:before="2"/>
        <w:ind w:left="220" w:right="1828"/>
      </w:pPr>
      <w:r>
        <w:rPr/>
        <w:t>N. George Mason Drive. Adoption of the following recommendation would be consistent</w:t>
      </w:r>
      <w:r>
        <w:rPr>
          <w:spacing w:val="-58"/>
        </w:rPr>
        <w:t> </w:t>
      </w:r>
      <w:r>
        <w:rPr/>
        <w:t>with the County’s stated goals to reduce vehicular traffic, and it would further the</w:t>
      </w:r>
      <w:r>
        <w:rPr>
          <w:spacing w:val="1"/>
        </w:rPr>
        <w:t> </w:t>
      </w:r>
      <w:r>
        <w:rPr/>
        <w:t>objective to make Metro more convenient, accessible, and safer for people who live and</w:t>
      </w:r>
      <w:r>
        <w:rPr>
          <w:spacing w:val="1"/>
        </w:rPr>
        <w:t> </w:t>
      </w:r>
      <w:r>
        <w:rPr/>
        <w:t>work in the Ballston area.</w:t>
      </w:r>
    </w:p>
    <w:p>
      <w:pPr>
        <w:pStyle w:val="BodyText"/>
        <w:rPr>
          <w:sz w:val="22"/>
        </w:rPr>
      </w:pPr>
      <w:r>
        <w:rPr/>
        <w:pict>
          <v:shape style="position:absolute;margin-left:84.480003pt;margin-top:14.12542pt;width:443.05pt;height:57.85pt;mso-position-horizontal-relative:page;mso-position-vertical-relative:paragraph;z-index:-15696384;mso-wrap-distance-left:0;mso-wrap-distance-right:0" type="#_x0000_t202" id="docshape75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162"/>
                  </w:pPr>
                  <w:r>
                    <w:rPr>
                      <w:b/>
                    </w:rPr>
                    <w:t>Recommendation VI-18: </w:t>
                  </w:r>
                  <w:r>
                    <w:rPr/>
                    <w:t>The County should give priority treatment to the completion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of a western entrance to the Ballston-MU Metro station and any future development west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of N. Glebe Road between N. Carlin Springs Road and Washington Blvd. should be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contingent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upon acceleration of the timetable for such entrance.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16"/>
        </w:rPr>
      </w:pPr>
    </w:p>
    <w:p>
      <w:pPr>
        <w:pStyle w:val="Heading1"/>
        <w:numPr>
          <w:ilvl w:val="0"/>
          <w:numId w:val="13"/>
        </w:numPr>
        <w:tabs>
          <w:tab w:pos="460" w:val="left" w:leader="none"/>
        </w:tabs>
        <w:spacing w:line="240" w:lineRule="auto" w:before="90" w:after="0"/>
        <w:ind w:left="460" w:right="0" w:hanging="240"/>
        <w:jc w:val="left"/>
      </w:pPr>
      <w:r>
        <w:rPr/>
        <w:t>Bus</w:t>
      </w:r>
      <w:r>
        <w:rPr>
          <w:spacing w:val="-1"/>
        </w:rPr>
        <w:t> </w:t>
      </w:r>
      <w:r>
        <w:rPr/>
        <w:t>Transportation</w:t>
      </w:r>
    </w:p>
    <w:p>
      <w:pPr>
        <w:pStyle w:val="BodyText"/>
        <w:rPr>
          <w:b/>
        </w:rPr>
      </w:pPr>
    </w:p>
    <w:p>
      <w:pPr>
        <w:pStyle w:val="BodyText"/>
        <w:ind w:left="220" w:right="1806" w:firstLine="720"/>
      </w:pPr>
      <w:r>
        <w:rPr/>
        <w:t>Bluemont residents highly value public transportation services and generally seem</w:t>
      </w:r>
      <w:r>
        <w:rPr>
          <w:spacing w:val="-58"/>
        </w:rPr>
        <w:t> </w:t>
      </w:r>
      <w:r>
        <w:rPr/>
        <w:t>satisfied with the level of service within Bluemont’s borders. When residents were asked</w:t>
      </w:r>
      <w:r>
        <w:rPr>
          <w:spacing w:val="1"/>
        </w:rPr>
        <w:t> </w:t>
      </w:r>
      <w:r>
        <w:rPr/>
        <w:t>to choose the top advantages of</w:t>
      </w:r>
      <w:r>
        <w:rPr>
          <w:spacing w:val="1"/>
        </w:rPr>
        <w:t> </w:t>
      </w:r>
      <w:r>
        <w:rPr/>
        <w:t>living in Bluemont, proximity to public</w:t>
      </w:r>
      <w:r>
        <w:rPr>
          <w:spacing w:val="1"/>
        </w:rPr>
        <w:t> </w:t>
      </w:r>
      <w:r>
        <w:rPr/>
        <w:t>transportation</w:t>
      </w:r>
      <w:r>
        <w:rPr>
          <w:spacing w:val="1"/>
        </w:rPr>
        <w:t> </w:t>
      </w:r>
      <w:r>
        <w:rPr/>
        <w:t>was ranked second behind only convenience to Washington, D.C.,a choice that likely is</w:t>
      </w:r>
      <w:r>
        <w:rPr>
          <w:spacing w:val="1"/>
        </w:rPr>
        <w:t> </w:t>
      </w:r>
      <w:r>
        <w:rPr/>
        <w:t>partially influenced by the availability of public transportation between Bluemont and</w:t>
      </w:r>
      <w:r>
        <w:rPr>
          <w:spacing w:val="1"/>
        </w:rPr>
        <w:t> </w:t>
      </w:r>
      <w:r>
        <w:rPr/>
        <w:t>Washington.</w:t>
      </w:r>
      <w:r>
        <w:rPr>
          <w:vertAlign w:val="superscript"/>
        </w:rPr>
        <w:t>133</w:t>
      </w:r>
    </w:p>
    <w:p>
      <w:pPr>
        <w:pStyle w:val="BodyText"/>
        <w:spacing w:before="2"/>
      </w:pPr>
    </w:p>
    <w:p>
      <w:pPr>
        <w:pStyle w:val="BodyText"/>
        <w:ind w:left="220" w:right="2108" w:firstLine="720"/>
      </w:pPr>
      <w:r>
        <w:rPr/>
        <w:t>Undoubtedly residents’ choice of public transportation is chiefly attributable to</w:t>
      </w:r>
      <w:r>
        <w:rPr>
          <w:spacing w:val="-57"/>
        </w:rPr>
        <w:t> </w:t>
      </w:r>
      <w:r>
        <w:rPr/>
        <w:t>Bluemont’s proximity to the Ballston-MU Metro station, as the vast majority of</w:t>
      </w:r>
      <w:r>
        <w:rPr>
          <w:spacing w:val="1"/>
        </w:rPr>
        <w:t> </w:t>
      </w:r>
      <w:r>
        <w:rPr/>
        <w:t>Bluemont</w:t>
      </w:r>
      <w:r>
        <w:rPr>
          <w:spacing w:val="-1"/>
        </w:rPr>
        <w:t> </w:t>
      </w:r>
      <w:r>
        <w:rPr/>
        <w:t>residents are within a one-mile radius of the station.</w:t>
      </w:r>
      <w:r>
        <w:rPr>
          <w:spacing w:val="-1"/>
        </w:rPr>
        <w:t> </w:t>
      </w:r>
      <w:r>
        <w:rPr/>
        <w:t>However, Bluemont is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  <w:r>
        <w:rPr/>
        <w:pict>
          <v:rect style="position:absolute;margin-left:90pt;margin-top:10.185821pt;width:144pt;height:.48pt;mso-position-horizontal-relative:page;mso-position-vertical-relative:paragraph;z-index:-15695872;mso-wrap-distance-left:0;mso-wrap-distance-right:0" id="docshape76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133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1.</w:t>
      </w:r>
    </w:p>
    <w:p>
      <w:pPr>
        <w:spacing w:after="0"/>
        <w:jc w:val="left"/>
        <w:rPr>
          <w:sz w:val="17"/>
        </w:rPr>
        <w:sectPr>
          <w:footerReference w:type="default" r:id="rId21"/>
          <w:pgSz w:w="12240" w:h="15840"/>
          <w:pgMar w:footer="1065" w:header="0" w:top="1360" w:bottom="1260" w:left="1580" w:right="0"/>
          <w:pgNumType w:start="43"/>
        </w:sectPr>
      </w:pPr>
    </w:p>
    <w:p>
      <w:pPr>
        <w:pStyle w:val="BodyText"/>
        <w:spacing w:before="76"/>
        <w:ind w:left="220" w:right="1881"/>
      </w:pPr>
      <w:r>
        <w:rPr/>
        <w:t>also directly serviced by a significant number of public bus routes. For example,</w:t>
      </w:r>
      <w:r>
        <w:rPr>
          <w:spacing w:val="1"/>
        </w:rPr>
        <w:t> </w:t>
      </w:r>
      <w:r>
        <w:rPr/>
        <w:t>numerous Washington Metropolitan Area Transit Authority (WMATA) bus routes travel</w:t>
      </w:r>
      <w:r>
        <w:rPr>
          <w:spacing w:val="-58"/>
        </w:rPr>
        <w:t> </w:t>
      </w:r>
      <w:r>
        <w:rPr/>
        <w:t>along Carlin Springs Road, Wilson Blvd., Washington Blvd. and Glebe Road on</w:t>
      </w:r>
      <w:r>
        <w:rPr>
          <w:spacing w:val="1"/>
        </w:rPr>
        <w:t> </w:t>
      </w:r>
      <w:r>
        <w:rPr/>
        <w:t>Bluemont’s eastern border. (Notably, no WMATA bus routes use George Mason Drive</w:t>
      </w:r>
      <w:r>
        <w:rPr>
          <w:spacing w:val="1"/>
        </w:rPr>
        <w:t> </w:t>
      </w:r>
      <w:r>
        <w:rPr/>
        <w:t>within the confines of Bluemont.) In addition, Bluemont is serviced by three ART bus</w:t>
      </w:r>
      <w:r>
        <w:rPr>
          <w:spacing w:val="1"/>
        </w:rPr>
        <w:t> </w:t>
      </w:r>
      <w:r>
        <w:rPr/>
        <w:t>routes – the ART #75 bus travels between Ballston-Virginia Square and Shirlington and</w:t>
      </w:r>
      <w:r>
        <w:rPr>
          <w:spacing w:val="1"/>
        </w:rPr>
        <w:t> </w:t>
      </w:r>
      <w:r>
        <w:rPr/>
        <w:t>follows N. Kensington St., 7th St. N., N. Jefferson St. and Wilson Blvd. within</w:t>
      </w:r>
      <w:r>
        <w:rPr>
          <w:spacing w:val="1"/>
        </w:rPr>
        <w:t> </w:t>
      </w:r>
      <w:r>
        <w:rPr/>
        <w:t>Bluemont. The ART #51 and #52 buses both travel between the Ballston Metro station</w:t>
      </w:r>
      <w:r>
        <w:rPr>
          <w:spacing w:val="1"/>
        </w:rPr>
        <w:t> </w:t>
      </w:r>
      <w:r>
        <w:rPr/>
        <w:t>and the Virginia Hospital Center, following Washington</w:t>
      </w:r>
      <w:r>
        <w:rPr>
          <w:spacing w:val="-1"/>
        </w:rPr>
        <w:t> </w:t>
      </w:r>
      <w:r>
        <w:rPr/>
        <w:t>Blvd. within Bluemont.</w:t>
      </w:r>
    </w:p>
    <w:p>
      <w:pPr>
        <w:pStyle w:val="BodyText"/>
      </w:pPr>
    </w:p>
    <w:p>
      <w:pPr>
        <w:pStyle w:val="BodyText"/>
        <w:spacing w:before="1"/>
        <w:ind w:left="220" w:right="1800" w:firstLine="720"/>
      </w:pPr>
      <w:r>
        <w:rPr/>
        <w:t>The Bluemont NCP Survey included two questions related to bus service in</w:t>
      </w:r>
      <w:r>
        <w:rPr>
          <w:spacing w:val="1"/>
        </w:rPr>
        <w:t> </w:t>
      </w:r>
      <w:r>
        <w:rPr/>
        <w:t>Bluemont. One question asked what residents thought of the general condition of bus</w:t>
      </w:r>
      <w:r>
        <w:rPr>
          <w:spacing w:val="1"/>
        </w:rPr>
        <w:t> </w:t>
      </w:r>
      <w:r>
        <w:rPr/>
        <w:t>service within Bluemont.</w:t>
      </w:r>
      <w:r>
        <w:rPr>
          <w:vertAlign w:val="superscript"/>
        </w:rPr>
        <w:t>134</w:t>
      </w:r>
      <w:r>
        <w:rPr>
          <w:vertAlign w:val="baseline"/>
        </w:rPr>
        <w:t> Of the respondents who expressed an opinion on the subject,</w:t>
      </w:r>
      <w:r>
        <w:rPr>
          <w:spacing w:val="1"/>
          <w:vertAlign w:val="baseline"/>
        </w:rPr>
        <w:t> </w:t>
      </w:r>
      <w:r>
        <w:rPr>
          <w:vertAlign w:val="baseline"/>
        </w:rPr>
        <w:t>88% thought that bus service was good or excellent.</w:t>
      </w:r>
      <w:r>
        <w:rPr>
          <w:vertAlign w:val="superscript"/>
        </w:rPr>
        <w:t>135</w:t>
      </w:r>
      <w:r>
        <w:rPr>
          <w:vertAlign w:val="baseline"/>
        </w:rPr>
        <w:t> The survey also asked whether</w:t>
      </w:r>
      <w:r>
        <w:rPr>
          <w:spacing w:val="1"/>
          <w:vertAlign w:val="baseline"/>
        </w:rPr>
        <w:t> </w:t>
      </w:r>
      <w:r>
        <w:rPr>
          <w:vertAlign w:val="baseline"/>
        </w:rPr>
        <w:t>residents would be more likely to use public transportation if bus service along</w:t>
      </w:r>
      <w:r>
        <w:rPr>
          <w:spacing w:val="1"/>
          <w:vertAlign w:val="baseline"/>
        </w:rPr>
        <w:t> </w:t>
      </w:r>
      <w:r>
        <w:rPr>
          <w:vertAlign w:val="baseline"/>
        </w:rPr>
        <w:t>Bluemont’s major arterials (i.e., Wilson Blvd., Washington Blvd., George Mason Drive</w:t>
      </w:r>
      <w:r>
        <w:rPr>
          <w:spacing w:val="1"/>
          <w:vertAlign w:val="baseline"/>
        </w:rPr>
        <w:t> </w:t>
      </w:r>
      <w:r>
        <w:rPr>
          <w:vertAlign w:val="baseline"/>
        </w:rPr>
        <w:t>and Carlin Springs Road) ran on a more frequent basis.</w:t>
      </w:r>
      <w:r>
        <w:rPr>
          <w:vertAlign w:val="superscript"/>
        </w:rPr>
        <w:t>136</w:t>
      </w:r>
      <w:r>
        <w:rPr>
          <w:vertAlign w:val="baseline"/>
        </w:rPr>
        <w:t> Of the 356 persons who</w:t>
      </w:r>
      <w:r>
        <w:rPr>
          <w:spacing w:val="1"/>
          <w:vertAlign w:val="baseline"/>
        </w:rPr>
        <w:t> </w:t>
      </w:r>
      <w:r>
        <w:rPr>
          <w:vertAlign w:val="baseline"/>
        </w:rPr>
        <w:t>responded to the question, 27.2% indicated that they would be more likely to use public</w:t>
      </w:r>
      <w:r>
        <w:rPr>
          <w:spacing w:val="1"/>
          <w:vertAlign w:val="baseline"/>
        </w:rPr>
        <w:t> </w:t>
      </w:r>
      <w:r>
        <w:rPr>
          <w:vertAlign w:val="baseline"/>
        </w:rPr>
        <w:t>transportation</w:t>
      </w:r>
      <w:r>
        <w:rPr>
          <w:spacing w:val="-2"/>
          <w:vertAlign w:val="baseline"/>
        </w:rPr>
        <w:t> </w:t>
      </w:r>
      <w:r>
        <w:rPr>
          <w:vertAlign w:val="baseline"/>
        </w:rPr>
        <w:t>if</w:t>
      </w:r>
      <w:r>
        <w:rPr>
          <w:spacing w:val="-1"/>
          <w:vertAlign w:val="baseline"/>
        </w:rPr>
        <w:t> </w:t>
      </w:r>
      <w:r>
        <w:rPr>
          <w:vertAlign w:val="baseline"/>
        </w:rPr>
        <w:t>there</w:t>
      </w:r>
      <w:r>
        <w:rPr>
          <w:spacing w:val="-2"/>
          <w:vertAlign w:val="baseline"/>
        </w:rPr>
        <w:t> </w:t>
      </w:r>
      <w:r>
        <w:rPr>
          <w:vertAlign w:val="baseline"/>
        </w:rPr>
        <w:t>was</w:t>
      </w:r>
      <w:r>
        <w:rPr>
          <w:spacing w:val="-1"/>
          <w:vertAlign w:val="baseline"/>
        </w:rPr>
        <w:t> </w:t>
      </w:r>
      <w:r>
        <w:rPr>
          <w:vertAlign w:val="baseline"/>
        </w:rPr>
        <w:t>more</w:t>
      </w:r>
      <w:r>
        <w:rPr>
          <w:spacing w:val="-1"/>
          <w:vertAlign w:val="baseline"/>
        </w:rPr>
        <w:t> </w:t>
      </w:r>
      <w:r>
        <w:rPr>
          <w:vertAlign w:val="baseline"/>
        </w:rPr>
        <w:t>frequent</w:t>
      </w:r>
      <w:r>
        <w:rPr>
          <w:spacing w:val="-2"/>
          <w:vertAlign w:val="baseline"/>
        </w:rPr>
        <w:t> </w:t>
      </w:r>
      <w:r>
        <w:rPr>
          <w:vertAlign w:val="baseline"/>
        </w:rPr>
        <w:t>bus</w:t>
      </w:r>
      <w:r>
        <w:rPr>
          <w:spacing w:val="-1"/>
          <w:vertAlign w:val="baseline"/>
        </w:rPr>
        <w:t> </w:t>
      </w:r>
      <w:r>
        <w:rPr>
          <w:vertAlign w:val="baseline"/>
        </w:rPr>
        <w:t>service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31.2%</w:t>
      </w:r>
      <w:r>
        <w:rPr>
          <w:spacing w:val="-1"/>
          <w:vertAlign w:val="baseline"/>
        </w:rPr>
        <w:t> </w:t>
      </w:r>
      <w:r>
        <w:rPr>
          <w:vertAlign w:val="baseline"/>
        </w:rPr>
        <w:t>indicated</w:t>
      </w:r>
      <w:r>
        <w:rPr>
          <w:spacing w:val="-2"/>
          <w:vertAlign w:val="baseline"/>
        </w:rPr>
        <w:t> </w:t>
      </w:r>
      <w:r>
        <w:rPr>
          <w:vertAlign w:val="baseline"/>
        </w:rPr>
        <w:t>that</w:t>
      </w:r>
      <w:r>
        <w:rPr>
          <w:spacing w:val="-1"/>
          <w:vertAlign w:val="baseline"/>
        </w:rPr>
        <w:t> </w:t>
      </w:r>
      <w:r>
        <w:rPr>
          <w:vertAlign w:val="baseline"/>
        </w:rPr>
        <w:t>they</w:t>
      </w:r>
      <w:r>
        <w:rPr>
          <w:spacing w:val="-1"/>
          <w:vertAlign w:val="baseline"/>
        </w:rPr>
        <w:t> </w:t>
      </w:r>
      <w:r>
        <w:rPr>
          <w:vertAlign w:val="baseline"/>
        </w:rPr>
        <w:t>would</w:t>
      </w:r>
      <w:r>
        <w:rPr>
          <w:spacing w:val="-57"/>
          <w:vertAlign w:val="baseline"/>
        </w:rPr>
        <w:t> </w:t>
      </w:r>
      <w:r>
        <w:rPr>
          <w:vertAlign w:val="baseline"/>
        </w:rPr>
        <w:t>not.</w:t>
      </w:r>
      <w:r>
        <w:rPr>
          <w:vertAlign w:val="superscript"/>
        </w:rPr>
        <w:t>137</w:t>
      </w:r>
      <w:r>
        <w:rPr>
          <w:vertAlign w:val="baseline"/>
        </w:rPr>
        <w:t> The survey also showed 29.5% of the respondents having no opinion on the</w:t>
      </w:r>
      <w:r>
        <w:rPr>
          <w:spacing w:val="1"/>
          <w:vertAlign w:val="baseline"/>
        </w:rPr>
        <w:t> </w:t>
      </w:r>
      <w:r>
        <w:rPr>
          <w:vertAlign w:val="baseline"/>
        </w:rPr>
        <w:t>question and 12.1% indicating that more frequent bus service would make no difference</w:t>
      </w:r>
      <w:r>
        <w:rPr>
          <w:spacing w:val="1"/>
          <w:vertAlign w:val="baseline"/>
        </w:rPr>
        <w:t> </w:t>
      </w:r>
      <w:r>
        <w:rPr>
          <w:vertAlign w:val="baseline"/>
        </w:rPr>
        <w:t>to them as they already use buses and would continue to do so.</w:t>
      </w:r>
      <w:r>
        <w:rPr>
          <w:vertAlign w:val="superscript"/>
        </w:rPr>
        <w:t>138</w:t>
      </w:r>
    </w:p>
    <w:p>
      <w:pPr>
        <w:pStyle w:val="BodyText"/>
        <w:spacing w:before="11"/>
        <w:rPr>
          <w:sz w:val="21"/>
        </w:rPr>
      </w:pPr>
      <w:r>
        <w:rPr/>
        <w:pict>
          <v:shape style="position:absolute;margin-left:84.480003pt;margin-top:14.095781pt;width:443.05pt;height:30.25pt;mso-position-horizontal-relative:page;mso-position-vertical-relative:paragraph;z-index:-15695360;mso-wrap-distance-left:0;mso-wrap-distance-right:0" type="#_x0000_t202" id="docshape77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394"/>
                  </w:pPr>
                  <w:r>
                    <w:rPr>
                      <w:b/>
                    </w:rPr>
                    <w:t>Recommendation VI-19: </w:t>
                  </w:r>
                  <w:r>
                    <w:rPr/>
                    <w:t>The County should maintain at least the current level of bus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service enjoyed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by Bluemont through both ART and WMATA buses.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16"/>
        </w:rPr>
      </w:pPr>
    </w:p>
    <w:p>
      <w:pPr>
        <w:pStyle w:val="Heading1"/>
        <w:numPr>
          <w:ilvl w:val="0"/>
          <w:numId w:val="13"/>
        </w:numPr>
        <w:tabs>
          <w:tab w:pos="460" w:val="left" w:leader="none"/>
        </w:tabs>
        <w:spacing w:line="240" w:lineRule="auto" w:before="90" w:after="0"/>
        <w:ind w:left="460" w:right="0" w:hanging="240"/>
        <w:jc w:val="left"/>
      </w:pPr>
      <w:r>
        <w:rPr/>
        <w:t>Bicycling</w:t>
      </w:r>
    </w:p>
    <w:p>
      <w:pPr>
        <w:pStyle w:val="BodyText"/>
        <w:rPr>
          <w:b/>
        </w:rPr>
      </w:pPr>
    </w:p>
    <w:p>
      <w:pPr>
        <w:pStyle w:val="BodyText"/>
        <w:ind w:left="220" w:right="1888" w:firstLine="720"/>
      </w:pPr>
      <w:r>
        <w:rPr/>
        <w:t>After the NCP Survey was conducted, Capital Bikeshare installed two bike-</w:t>
      </w:r>
      <w:r>
        <w:rPr>
          <w:spacing w:val="1"/>
        </w:rPr>
        <w:t> </w:t>
      </w:r>
      <w:r>
        <w:rPr/>
        <w:t>sharing stations within Bluemont – one along the Bluemont Junction Trail near the</w:t>
      </w:r>
      <w:r>
        <w:rPr>
          <w:spacing w:val="1"/>
        </w:rPr>
        <w:t> </w:t>
      </w:r>
      <w:r>
        <w:rPr/>
        <w:t>intersection of Wilson Blvd. and N. George Mason Drive and the other near the</w:t>
      </w:r>
      <w:r>
        <w:rPr>
          <w:spacing w:val="1"/>
        </w:rPr>
        <w:t> </w:t>
      </w:r>
      <w:r>
        <w:rPr/>
        <w:t>intersection of Glebe Road and 11</w:t>
      </w:r>
      <w:r>
        <w:rPr>
          <w:vertAlign w:val="superscript"/>
        </w:rPr>
        <w:t>th</w:t>
      </w:r>
      <w:r>
        <w:rPr>
          <w:vertAlign w:val="baseline"/>
        </w:rPr>
        <w:t> Street N.</w:t>
      </w:r>
      <w:r>
        <w:rPr>
          <w:vertAlign w:val="superscript"/>
        </w:rPr>
        <w:t>139</w:t>
      </w:r>
      <w:r>
        <w:rPr>
          <w:spacing w:val="1"/>
          <w:vertAlign w:val="baseline"/>
        </w:rPr>
        <w:t> </w:t>
      </w:r>
      <w:r>
        <w:rPr>
          <w:vertAlign w:val="baseline"/>
        </w:rPr>
        <w:t>Many Bluemont residents appear to take</w:t>
      </w:r>
      <w:r>
        <w:rPr>
          <w:spacing w:val="-57"/>
          <w:vertAlign w:val="baseline"/>
        </w:rPr>
        <w:t> </w:t>
      </w:r>
      <w:r>
        <w:rPr>
          <w:vertAlign w:val="baseline"/>
        </w:rPr>
        <w:t>advantage of Capital Bikeshare to bicycle to work, schools and Metro.</w:t>
      </w:r>
      <w:r>
        <w:rPr>
          <w:spacing w:val="1"/>
          <w:vertAlign w:val="baseline"/>
        </w:rPr>
        <w:t> </w:t>
      </w:r>
      <w:r>
        <w:rPr>
          <w:vertAlign w:val="baseline"/>
        </w:rPr>
        <w:t>The County</w:t>
      </w:r>
      <w:r>
        <w:rPr>
          <w:spacing w:val="1"/>
          <w:vertAlign w:val="baseline"/>
        </w:rPr>
        <w:t> </w:t>
      </w:r>
      <w:r>
        <w:rPr>
          <w:vertAlign w:val="baseline"/>
        </w:rPr>
        <w:t>should work with Capital Bikeshare to maintain the two bike-sharing stations already</w:t>
      </w:r>
      <w:r>
        <w:rPr>
          <w:spacing w:val="1"/>
          <w:vertAlign w:val="baseline"/>
        </w:rPr>
        <w:t> </w:t>
      </w:r>
      <w:r>
        <w:rPr>
          <w:vertAlign w:val="baseline"/>
        </w:rPr>
        <w:t>within Bluemont and consider additional Bluemont locations for stations, such as</w:t>
      </w:r>
      <w:r>
        <w:rPr>
          <w:spacing w:val="1"/>
          <w:vertAlign w:val="baseline"/>
        </w:rPr>
        <w:t> </w:t>
      </w:r>
      <w:r>
        <w:rPr>
          <w:vertAlign w:val="baseline"/>
        </w:rPr>
        <w:t>Bluemont and Bon Air Parks.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  <w:r>
        <w:rPr/>
        <w:pict>
          <v:rect style="position:absolute;margin-left:90pt;margin-top:17.243477pt;width:144pt;height:.48pt;mso-position-horizontal-relative:page;mso-position-vertical-relative:paragraph;z-index:-15694848;mso-wrap-distance-left:0;mso-wrap-distance-right:0" id="docshape78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134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14.</w:t>
      </w:r>
    </w:p>
    <w:p>
      <w:pPr>
        <w:spacing w:line="254" w:lineRule="auto" w:before="11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135</w:t>
      </w:r>
      <w:r>
        <w:rPr>
          <w:spacing w:val="5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asked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residents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their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reaction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scale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--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represented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very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represented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excellent.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purposes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discussion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poor,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rating 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opinion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 4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equated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good.</w:t>
      </w:r>
    </w:p>
    <w:p>
      <w:pPr>
        <w:spacing w:line="193" w:lineRule="exact"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136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19.</w:t>
      </w:r>
    </w:p>
    <w:p>
      <w:pPr>
        <w:spacing w:line="183" w:lineRule="exact"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137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19.</w:t>
      </w:r>
    </w:p>
    <w:p>
      <w:pPr>
        <w:spacing w:line="151" w:lineRule="auto" w:before="17"/>
        <w:ind w:left="220" w:right="0" w:firstLine="0"/>
        <w:jc w:val="left"/>
        <w:rPr>
          <w:i/>
          <w:sz w:val="17"/>
        </w:rPr>
      </w:pPr>
      <w:r>
        <w:rPr>
          <w:sz w:val="12"/>
        </w:rPr>
        <w:t>138</w:t>
      </w:r>
      <w:r>
        <w:rPr>
          <w:spacing w:val="20"/>
          <w:sz w:val="12"/>
        </w:rPr>
        <w:t> </w:t>
      </w:r>
      <w:r>
        <w:rPr>
          <w:i/>
          <w:position w:val="-7"/>
          <w:sz w:val="17"/>
        </w:rPr>
        <w:t>Id.</w:t>
      </w:r>
    </w:p>
    <w:p>
      <w:pPr>
        <w:spacing w:line="254" w:lineRule="auto" w:before="61"/>
        <w:ind w:left="220" w:right="2251" w:firstLine="0"/>
        <w:jc w:val="left"/>
        <w:rPr>
          <w:sz w:val="17"/>
        </w:rPr>
      </w:pPr>
      <w:r>
        <w:rPr/>
        <w:pict>
          <v:rect style="position:absolute;margin-left:265.440002pt;margin-top:33.065544pt;width:2.16pt;height:.24pt;mso-position-horizontal-relative:page;mso-position-vertical-relative:paragraph;z-index:-26092544" id="docshape79" filled="true" fillcolor="#000000" stroked="false">
            <v:fill type="solid"/>
            <w10:wrap type="none"/>
          </v:rect>
        </w:pict>
      </w:r>
      <w:r>
        <w:rPr>
          <w:w w:val="105"/>
          <w:sz w:val="17"/>
          <w:vertAlign w:val="superscript"/>
        </w:rPr>
        <w:t>139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Capital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Bikeshare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bicycle</w:t>
      </w:r>
      <w:r>
        <w:rPr>
          <w:color w:val="0000FF"/>
          <w:spacing w:val="2"/>
          <w:w w:val="105"/>
          <w:sz w:val="17"/>
          <w:u w:val="single" w:color="0000FF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sharing</w:t>
      </w:r>
      <w:r>
        <w:rPr>
          <w:color w:val="0000FF"/>
          <w:spacing w:val="1"/>
          <w:w w:val="105"/>
          <w:sz w:val="17"/>
          <w:u w:val="single" w:color="0000FF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system</w:t>
      </w:r>
      <w:r>
        <w:rPr>
          <w:color w:val="0000FF"/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serves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Washington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DC,</w:t>
      </w:r>
      <w:r>
        <w:rPr>
          <w:spacing w:val="1"/>
          <w:w w:val="105"/>
          <w:sz w:val="17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Arlington</w:t>
      </w:r>
      <w:r>
        <w:rPr>
          <w:color w:val="0000FF"/>
          <w:spacing w:val="2"/>
          <w:w w:val="105"/>
          <w:sz w:val="17"/>
          <w:u w:val="single" w:color="0000FF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County</w:t>
      </w:r>
      <w:r>
        <w:rPr>
          <w:color w:val="0000FF"/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city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Alexandria.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stations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bicycles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owned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participating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local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governments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operated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public-</w:t>
      </w:r>
      <w:r>
        <w:rPr>
          <w:color w:val="0000FF"/>
          <w:spacing w:val="-42"/>
          <w:w w:val="105"/>
          <w:sz w:val="17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private</w:t>
      </w:r>
      <w:r>
        <w:rPr>
          <w:color w:val="0000FF"/>
          <w:spacing w:val="1"/>
          <w:w w:val="105"/>
          <w:sz w:val="17"/>
          <w:u w:val="single" w:color="0000FF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partnership</w:t>
      </w:r>
      <w:r>
        <w:rPr>
          <w:color w:val="0000FF"/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2"/>
          <w:w w:val="105"/>
          <w:sz w:val="17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Alta</w:t>
      </w:r>
      <w:r>
        <w:rPr>
          <w:color w:val="0000FF"/>
          <w:spacing w:val="2"/>
          <w:w w:val="105"/>
          <w:sz w:val="17"/>
          <w:u w:val="single" w:color="0000FF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Bicycle</w:t>
      </w:r>
      <w:r>
        <w:rPr>
          <w:color w:val="0000FF"/>
          <w:spacing w:val="2"/>
          <w:w w:val="105"/>
          <w:sz w:val="17"/>
          <w:u w:val="single" w:color="0000FF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Share</w:t>
      </w:r>
      <w:r>
        <w:rPr>
          <w:w w:val="105"/>
          <w:sz w:val="17"/>
          <w:vertAlign w:val="baseline"/>
        </w:rPr>
        <w:t>.</w:t>
      </w:r>
      <w:r>
        <w:rPr>
          <w:spacing w:val="4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See</w:t>
      </w:r>
      <w:r>
        <w:rPr>
          <w:i/>
          <w:spacing w:val="2"/>
          <w:w w:val="105"/>
          <w:sz w:val="17"/>
          <w:vertAlign w:val="baseline"/>
        </w:rPr>
        <w:t> </w:t>
      </w:r>
      <w:hyperlink r:id="rId22">
        <w:r>
          <w:rPr>
            <w:color w:val="0000FF"/>
            <w:w w:val="105"/>
            <w:sz w:val="17"/>
            <w:u w:val="single" w:color="0000FF"/>
            <w:vertAlign w:val="baseline"/>
          </w:rPr>
          <w:t>http://www.capitalbikeshare.com/news/2012/10/02/capital-</w:t>
        </w:r>
      </w:hyperlink>
      <w:r>
        <w:rPr>
          <w:color w:val="0000FF"/>
          <w:spacing w:val="1"/>
          <w:w w:val="105"/>
          <w:sz w:val="17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bikeshares-2nd-year-in-arlington</w:t>
      </w:r>
      <w:r>
        <w:rPr>
          <w:color w:val="0000FF"/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(last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accessed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February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24,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2013).</w:t>
      </w:r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ind w:left="104"/>
        <w:rPr>
          <w:sz w:val="20"/>
        </w:rPr>
      </w:pPr>
      <w:r>
        <w:rPr>
          <w:sz w:val="20"/>
        </w:rPr>
        <w:pict>
          <v:shape style="width:443.05pt;height:43.95pt;mso-position-horizontal-relative:char;mso-position-vertical-relative:line" type="#_x0000_t202" id="docshape80" filled="false" stroked="true" strokeweight=".48pt" strokecolor="#000000">
            <w10:anchorlock/>
            <v:textbox inset="0,0,0,0">
              <w:txbxContent>
                <w:p>
                  <w:pPr>
                    <w:pStyle w:val="BodyText"/>
                    <w:spacing w:before="16"/>
                    <w:ind w:left="105" w:right="208"/>
                  </w:pPr>
                  <w:r>
                    <w:rPr>
                      <w:b/>
                    </w:rPr>
                    <w:t>Recommendation VI-20: </w:t>
                  </w:r>
                  <w:r>
                    <w:rPr/>
                    <w:t>The County should work with Capital Bikeshare to maintain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the two bike-sharing stations already within Bluemont and consider additional Bluemont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locations for stations,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such as Bluemont and Bon Air Parks.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1065" w:top="1440" w:bottom="1260" w:left="1580" w:right="0"/>
        </w:sectPr>
      </w:pPr>
    </w:p>
    <w:p>
      <w:pPr>
        <w:pStyle w:val="Heading1"/>
        <w:numPr>
          <w:ilvl w:val="0"/>
          <w:numId w:val="2"/>
        </w:numPr>
        <w:tabs>
          <w:tab w:pos="701" w:val="left" w:leader="none"/>
        </w:tabs>
        <w:spacing w:line="240" w:lineRule="auto" w:before="76" w:after="0"/>
        <w:ind w:left="700" w:right="0" w:hanging="481"/>
        <w:jc w:val="left"/>
      </w:pPr>
      <w:bookmarkStart w:name="_TOC_250012" w:id="6"/>
      <w:bookmarkEnd w:id="6"/>
      <w:r>
        <w:rPr/>
        <w:t>Housing</w:t>
      </w:r>
    </w:p>
    <w:p>
      <w:pPr>
        <w:pStyle w:val="BodyText"/>
        <w:rPr>
          <w:b/>
        </w:rPr>
      </w:pPr>
    </w:p>
    <w:p>
      <w:pPr>
        <w:spacing w:before="0"/>
        <w:ind w:left="220" w:right="0" w:firstLine="0"/>
        <w:jc w:val="left"/>
        <w:rPr>
          <w:b/>
          <w:sz w:val="24"/>
        </w:rPr>
      </w:pPr>
      <w:r>
        <w:rPr>
          <w:b/>
          <w:sz w:val="24"/>
        </w:rPr>
        <w:t>A.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Historical Homes</w:t>
      </w:r>
    </w:p>
    <w:p>
      <w:pPr>
        <w:pStyle w:val="BodyText"/>
        <w:rPr>
          <w:b/>
        </w:rPr>
      </w:pPr>
    </w:p>
    <w:p>
      <w:pPr>
        <w:pStyle w:val="BodyText"/>
        <w:spacing w:before="1"/>
        <w:ind w:left="220" w:right="2034" w:firstLine="720"/>
      </w:pPr>
      <w:r>
        <w:rPr/>
        <w:t>From 1880 to the early 1900s, most of Bluemont and the surrounding land were</w:t>
      </w:r>
      <w:r>
        <w:rPr>
          <w:spacing w:val="-57"/>
        </w:rPr>
        <w:t> </w:t>
      </w:r>
      <w:r>
        <w:rPr/>
        <w:t>occupied by a handful of families who set up small farms. They enjoyed being close to</w:t>
      </w:r>
      <w:r>
        <w:rPr>
          <w:spacing w:val="-57"/>
        </w:rPr>
        <w:t> </w:t>
      </w:r>
      <w:r>
        <w:rPr/>
        <w:t>the city but liked having the extra space to grow a garden or raise livestock. Samuel</w:t>
      </w:r>
      <w:r>
        <w:rPr>
          <w:spacing w:val="1"/>
        </w:rPr>
        <w:t> </w:t>
      </w:r>
      <w:r>
        <w:rPr/>
        <w:t>Shreve, a Revolutionary War officer who settled in Virginia in 1780, was deeded 260</w:t>
      </w:r>
      <w:r>
        <w:rPr>
          <w:spacing w:val="1"/>
        </w:rPr>
        <w:t> </w:t>
      </w:r>
      <w:r>
        <w:rPr/>
        <w:t>acres by</w:t>
      </w:r>
      <w:r>
        <w:rPr>
          <w:spacing w:val="-1"/>
        </w:rPr>
        <w:t> </w:t>
      </w:r>
      <w:r>
        <w:rPr/>
        <w:t>Colonel John Colville of Newcastle Upon Tyne, of the Kingdom of Britain.</w:t>
      </w:r>
    </w:p>
    <w:p>
      <w:pPr>
        <w:pStyle w:val="BodyText"/>
        <w:spacing w:after="3"/>
        <w:ind w:left="220" w:right="1909"/>
      </w:pPr>
      <w:r>
        <w:rPr/>
        <w:t>Present-day N. Jefferson St. is in the middle of the original land owned by Samuel</w:t>
      </w:r>
      <w:r>
        <w:rPr>
          <w:spacing w:val="1"/>
        </w:rPr>
        <w:t> </w:t>
      </w:r>
      <w:r>
        <w:rPr/>
        <w:t>Shreve. Of these original families and their children, the Veitch-Thomas house is all that</w:t>
      </w:r>
      <w:r>
        <w:rPr>
          <w:spacing w:val="-57"/>
        </w:rPr>
        <w:t> </w:t>
      </w:r>
      <w:r>
        <w:rPr/>
        <w:t>remains. Information is unclear about the exact location of the original house on N.</w:t>
      </w:r>
      <w:r>
        <w:rPr>
          <w:spacing w:val="1"/>
        </w:rPr>
        <w:t> </w:t>
      </w:r>
      <w:r>
        <w:rPr/>
        <w:t>Jefferson St. One document lists 920 N. Jefferson as the original home site. Another</w:t>
      </w:r>
      <w:r>
        <w:rPr>
          <w:spacing w:val="1"/>
        </w:rPr>
        <w:t> </w:t>
      </w:r>
      <w:r>
        <w:rPr/>
        <w:t>names 864 as the original and current site address. It is possible there were two homes at</w:t>
      </w:r>
      <w:r>
        <w:rPr>
          <w:spacing w:val="-57"/>
        </w:rPr>
        <w:t> </w:t>
      </w:r>
      <w:r>
        <w:rPr/>
        <w:t>both of these addresses, and the current one at 864 is the only one standing. Arlington</w:t>
      </w:r>
      <w:r>
        <w:rPr>
          <w:spacing w:val="1"/>
        </w:rPr>
        <w:t> </w:t>
      </w:r>
      <w:r>
        <w:rPr/>
        <w:t>County</w:t>
      </w:r>
      <w:r>
        <w:rPr>
          <w:spacing w:val="-1"/>
        </w:rPr>
        <w:t> </w:t>
      </w:r>
      <w:r>
        <w:rPr/>
        <w:t>Tax records show the house at 864 N. Jefferson</w:t>
      </w:r>
      <w:r>
        <w:rPr>
          <w:spacing w:val="-1"/>
        </w:rPr>
        <w:t> </w:t>
      </w:r>
      <w:r>
        <w:rPr/>
        <w:t>St.</w:t>
      </w:r>
      <w:r>
        <w:rPr>
          <w:spacing w:val="-1"/>
        </w:rPr>
        <w:t> </w:t>
      </w:r>
      <w:r>
        <w:rPr/>
        <w:t>was built in 1894.</w:t>
      </w:r>
      <w:r>
        <w:rPr>
          <w:vertAlign w:val="superscript"/>
        </w:rPr>
        <w:t>140</w:t>
      </w:r>
    </w:p>
    <w:p>
      <w:pPr>
        <w:pStyle w:val="BodyText"/>
        <w:ind w:left="940"/>
        <w:rPr>
          <w:sz w:val="20"/>
        </w:rPr>
      </w:pPr>
      <w:r>
        <w:rPr>
          <w:sz w:val="20"/>
        </w:rPr>
        <w:drawing>
          <wp:inline distT="0" distB="0" distL="0" distR="0">
            <wp:extent cx="3915493" cy="3405568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5493" cy="340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8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Historic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Farmhouse—864 N. Jefferson St., built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1894</w:t>
      </w:r>
    </w:p>
    <w:p>
      <w:pPr>
        <w:pStyle w:val="BodyText"/>
        <w:rPr>
          <w:i/>
        </w:rPr>
      </w:pPr>
    </w:p>
    <w:p>
      <w:pPr>
        <w:pStyle w:val="BodyText"/>
        <w:spacing w:line="242" w:lineRule="auto"/>
        <w:ind w:left="220" w:right="1949" w:firstLine="720"/>
      </w:pPr>
      <w:r>
        <w:rPr/>
        <w:t>Several other houses in the Bluemont area were built in the early part of the 20th</w:t>
      </w:r>
      <w:r>
        <w:rPr>
          <w:spacing w:val="-58"/>
        </w:rPr>
        <w:t> </w:t>
      </w:r>
      <w:r>
        <w:rPr/>
        <w:t>century.</w:t>
      </w:r>
      <w:r>
        <w:rPr>
          <w:spacing w:val="-1"/>
        </w:rPr>
        <w:t> </w:t>
      </w:r>
      <w:r>
        <w:rPr/>
        <w:t>A cluster of homes on N. Frederick</w:t>
      </w:r>
      <w:r>
        <w:rPr>
          <w:spacing w:val="-1"/>
        </w:rPr>
        <w:t> </w:t>
      </w:r>
      <w:r>
        <w:rPr/>
        <w:t>St.</w:t>
      </w:r>
      <w:r>
        <w:rPr>
          <w:spacing w:val="-1"/>
        </w:rPr>
        <w:t> </w:t>
      </w:r>
      <w:r>
        <w:rPr/>
        <w:t>was built in 1900. An old farmhouse on</w:t>
      </w:r>
    </w:p>
    <w:p>
      <w:pPr>
        <w:pStyle w:val="BodyText"/>
        <w:ind w:left="220" w:right="1828"/>
      </w:pPr>
      <w:r>
        <w:rPr/>
        <w:t>N. Edison was built in 1908 and another old farmhouse on 9th St. N. was built in 1910.</w:t>
      </w:r>
      <w:r>
        <w:rPr>
          <w:spacing w:val="1"/>
        </w:rPr>
        <w:t> </w:t>
      </w:r>
      <w:r>
        <w:rPr/>
        <w:t>Several homes on N. Buchanan St. and 8th Road N. were built in 1920 and 1925.</w:t>
      </w:r>
      <w:r>
        <w:rPr>
          <w:vertAlign w:val="superscript"/>
        </w:rPr>
        <w:t>141</w:t>
      </w:r>
      <w:r>
        <w:rPr>
          <w:vertAlign w:val="baseline"/>
        </w:rPr>
        <w:t> A</w:t>
      </w:r>
      <w:r>
        <w:rPr>
          <w:spacing w:val="1"/>
          <w:vertAlign w:val="baseline"/>
        </w:rPr>
        <w:t> </w:t>
      </w:r>
      <w:r>
        <w:rPr>
          <w:vertAlign w:val="baseline"/>
        </w:rPr>
        <w:t>Sears Catalog Home built in 1928 stands on N. Jefferson St. between 8th St. N. and 7th</w:t>
      </w:r>
      <w:r>
        <w:rPr>
          <w:spacing w:val="1"/>
          <w:vertAlign w:val="baseline"/>
        </w:rPr>
        <w:t> </w:t>
      </w:r>
      <w:r>
        <w:rPr>
          <w:vertAlign w:val="baseline"/>
        </w:rPr>
        <w:t>St.</w:t>
      </w:r>
      <w:r>
        <w:rPr>
          <w:spacing w:val="-2"/>
          <w:vertAlign w:val="baseline"/>
        </w:rPr>
        <w:t> </w:t>
      </w:r>
      <w:r>
        <w:rPr>
          <w:vertAlign w:val="baseline"/>
        </w:rPr>
        <w:t>N.</w:t>
      </w:r>
      <w:r>
        <w:rPr>
          <w:vertAlign w:val="superscript"/>
        </w:rPr>
        <w:t>142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Bluemont</w:t>
      </w:r>
      <w:r>
        <w:rPr>
          <w:spacing w:val="-1"/>
          <w:vertAlign w:val="baseline"/>
        </w:rPr>
        <w:t> </w:t>
      </w:r>
      <w:r>
        <w:rPr>
          <w:vertAlign w:val="baseline"/>
        </w:rPr>
        <w:t>neighborhood</w:t>
      </w:r>
      <w:r>
        <w:rPr>
          <w:spacing w:val="-1"/>
          <w:vertAlign w:val="baseline"/>
        </w:rPr>
        <w:t> </w:t>
      </w:r>
      <w:r>
        <w:rPr>
          <w:vertAlign w:val="baseline"/>
        </w:rPr>
        <w:t>grew</w:t>
      </w:r>
      <w:r>
        <w:rPr>
          <w:spacing w:val="-2"/>
          <w:vertAlign w:val="baseline"/>
        </w:rPr>
        <w:t> </w:t>
      </w:r>
      <w:r>
        <w:rPr>
          <w:vertAlign w:val="baseline"/>
        </w:rPr>
        <w:t>rapidly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post-World</w:t>
      </w:r>
      <w:r>
        <w:rPr>
          <w:spacing w:val="-1"/>
          <w:vertAlign w:val="baseline"/>
        </w:rPr>
        <w:t> </w:t>
      </w:r>
      <w:r>
        <w:rPr>
          <w:vertAlign w:val="baseline"/>
        </w:rPr>
        <w:t>War</w:t>
      </w:r>
      <w:r>
        <w:rPr>
          <w:spacing w:val="-2"/>
          <w:vertAlign w:val="baseline"/>
        </w:rPr>
        <w:t> </w:t>
      </w:r>
      <w:r>
        <w:rPr>
          <w:vertAlign w:val="baseline"/>
        </w:rPr>
        <w:t>II</w:t>
      </w:r>
      <w:r>
        <w:rPr>
          <w:spacing w:val="-1"/>
          <w:vertAlign w:val="baseline"/>
        </w:rPr>
        <w:t> </w:t>
      </w:r>
      <w:r>
        <w:rPr>
          <w:vertAlign w:val="baseline"/>
        </w:rPr>
        <w:t>era.</w:t>
      </w:r>
      <w:r>
        <w:rPr>
          <w:spacing w:val="-2"/>
          <w:vertAlign w:val="baseline"/>
        </w:rPr>
        <w:t> </w:t>
      </w:r>
      <w:r>
        <w:rPr>
          <w:vertAlign w:val="baseline"/>
        </w:rPr>
        <w:t>Scores</w:t>
      </w:r>
    </w:p>
    <w:p>
      <w:pPr>
        <w:pStyle w:val="BodyText"/>
        <w:spacing w:before="1"/>
        <w:rPr>
          <w:sz w:val="16"/>
        </w:rPr>
      </w:pPr>
      <w:r>
        <w:rPr/>
        <w:pict>
          <v:rect style="position:absolute;margin-left:90pt;margin-top:10.473398pt;width:144pt;height:.48pt;mso-position-horizontal-relative:page;mso-position-vertical-relative:paragraph;z-index:-15693312;mso-wrap-distance-left:0;mso-wrap-distance-right:0" id="docshape81" filled="true" fillcolor="#000000" stroked="false">
            <v:fill type="solid"/>
            <w10:wrap type="topAndBottom"/>
          </v:rect>
        </w:pict>
      </w:r>
    </w:p>
    <w:p>
      <w:pPr>
        <w:spacing w:line="183" w:lineRule="exact"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140</w:t>
      </w:r>
      <w:r>
        <w:rPr>
          <w:spacing w:val="14"/>
          <w:w w:val="105"/>
          <w:sz w:val="17"/>
          <w:vertAlign w:val="baseline"/>
        </w:rPr>
        <w:t> </w:t>
      </w:r>
      <w:hyperlink r:id="rId24">
        <w:r>
          <w:rPr>
            <w:color w:val="0000FF"/>
            <w:w w:val="105"/>
            <w:sz w:val="17"/>
            <w:u w:val="single" w:color="0000FF"/>
            <w:vertAlign w:val="baseline"/>
          </w:rPr>
          <w:t>http://www.arlingtonva.us/departments/realestate/reassessments/scripts/dreadefault.asp</w:t>
        </w:r>
      </w:hyperlink>
    </w:p>
    <w:p>
      <w:pPr>
        <w:spacing w:line="151" w:lineRule="auto" w:before="18"/>
        <w:ind w:left="220" w:right="0" w:firstLine="0"/>
        <w:jc w:val="left"/>
        <w:rPr>
          <w:i/>
          <w:sz w:val="17"/>
        </w:rPr>
      </w:pPr>
      <w:r>
        <w:rPr>
          <w:sz w:val="12"/>
        </w:rPr>
        <w:t>141</w:t>
      </w:r>
      <w:r>
        <w:rPr>
          <w:spacing w:val="20"/>
          <w:sz w:val="12"/>
        </w:rPr>
        <w:t> </w:t>
      </w:r>
      <w:r>
        <w:rPr>
          <w:i/>
          <w:position w:val="-7"/>
          <w:sz w:val="17"/>
        </w:rPr>
        <w:t>Id.</w:t>
      </w:r>
    </w:p>
    <w:p>
      <w:pPr>
        <w:spacing w:before="55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142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Interview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Katherine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Holt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Springston,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February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12,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76"/>
        <w:ind w:left="220" w:right="1888"/>
      </w:pPr>
      <w:r>
        <w:rPr/>
        <w:t>of brick Cape Cod and Colonial-style homes were built to house the returning troops and</w:t>
      </w:r>
      <w:r>
        <w:rPr>
          <w:spacing w:val="-57"/>
        </w:rPr>
        <w:t> </w:t>
      </w:r>
      <w:r>
        <w:rPr/>
        <w:t>their families. Representative photos of these types of homes (circa 1948) appear in</w:t>
      </w:r>
      <w:r>
        <w:rPr>
          <w:spacing w:val="1"/>
        </w:rPr>
        <w:t> </w:t>
      </w:r>
      <w:r>
        <w:rPr/>
        <w:t>Appendix E.</w:t>
      </w:r>
    </w:p>
    <w:p>
      <w:pPr>
        <w:pStyle w:val="BodyText"/>
        <w:spacing w:before="3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1600200</wp:posOffset>
            </wp:positionH>
            <wp:positionV relativeFrom="paragraph">
              <wp:posOffset>177844</wp:posOffset>
            </wp:positionV>
            <wp:extent cx="4881265" cy="3227736"/>
            <wp:effectExtent l="0" t="0" r="0" b="0"/>
            <wp:wrapTopAndBottom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265" cy="3227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6"/>
        <w:ind w:left="1660" w:right="0" w:firstLine="0"/>
        <w:jc w:val="left"/>
        <w:rPr>
          <w:rFonts w:ascii="Calibri"/>
          <w:i/>
          <w:sz w:val="21"/>
        </w:rPr>
      </w:pPr>
      <w:r>
        <w:rPr>
          <w:rFonts w:ascii="Calibri"/>
          <w:i/>
          <w:w w:val="105"/>
          <w:sz w:val="21"/>
        </w:rPr>
        <w:t>1021</w:t>
      </w:r>
      <w:r>
        <w:rPr>
          <w:rFonts w:ascii="Calibri"/>
          <w:i/>
          <w:spacing w:val="-3"/>
          <w:w w:val="105"/>
          <w:sz w:val="21"/>
        </w:rPr>
        <w:t> </w:t>
      </w:r>
      <w:r>
        <w:rPr>
          <w:rFonts w:ascii="Calibri"/>
          <w:i/>
          <w:w w:val="105"/>
          <w:sz w:val="21"/>
        </w:rPr>
        <w:t>N.</w:t>
      </w:r>
      <w:r>
        <w:rPr>
          <w:rFonts w:ascii="Calibri"/>
          <w:i/>
          <w:spacing w:val="-4"/>
          <w:w w:val="105"/>
          <w:sz w:val="21"/>
        </w:rPr>
        <w:t> </w:t>
      </w:r>
      <w:r>
        <w:rPr>
          <w:rFonts w:ascii="Calibri"/>
          <w:i/>
          <w:w w:val="105"/>
          <w:sz w:val="21"/>
        </w:rPr>
        <w:t>Edison</w:t>
      </w:r>
      <w:r>
        <w:rPr>
          <w:rFonts w:ascii="Calibri"/>
          <w:i/>
          <w:spacing w:val="-2"/>
          <w:w w:val="105"/>
          <w:sz w:val="21"/>
        </w:rPr>
        <w:t> </w:t>
      </w:r>
      <w:r>
        <w:rPr>
          <w:rFonts w:ascii="Calibri"/>
          <w:i/>
          <w:w w:val="105"/>
          <w:sz w:val="21"/>
        </w:rPr>
        <w:t>St.,</w:t>
      </w:r>
      <w:r>
        <w:rPr>
          <w:rFonts w:ascii="Calibri"/>
          <w:i/>
          <w:spacing w:val="-4"/>
          <w:w w:val="105"/>
          <w:sz w:val="21"/>
        </w:rPr>
        <w:t> </w:t>
      </w:r>
      <w:r>
        <w:rPr>
          <w:rFonts w:ascii="Calibri"/>
          <w:i/>
          <w:w w:val="105"/>
          <w:sz w:val="21"/>
        </w:rPr>
        <w:t>one</w:t>
      </w:r>
      <w:r>
        <w:rPr>
          <w:rFonts w:ascii="Calibri"/>
          <w:i/>
          <w:spacing w:val="-2"/>
          <w:w w:val="105"/>
          <w:sz w:val="21"/>
        </w:rPr>
        <w:t> </w:t>
      </w:r>
      <w:r>
        <w:rPr>
          <w:rFonts w:ascii="Calibri"/>
          <w:i/>
          <w:w w:val="105"/>
          <w:sz w:val="21"/>
        </w:rPr>
        <w:t>story</w:t>
      </w:r>
      <w:r>
        <w:rPr>
          <w:rFonts w:ascii="Calibri"/>
          <w:i/>
          <w:spacing w:val="-3"/>
          <w:w w:val="105"/>
          <w:sz w:val="21"/>
        </w:rPr>
        <w:t> </w:t>
      </w:r>
      <w:r>
        <w:rPr>
          <w:rFonts w:ascii="Calibri"/>
          <w:i/>
          <w:w w:val="105"/>
          <w:sz w:val="21"/>
        </w:rPr>
        <w:t>with</w:t>
      </w:r>
      <w:r>
        <w:rPr>
          <w:rFonts w:ascii="Calibri"/>
          <w:i/>
          <w:spacing w:val="-3"/>
          <w:w w:val="105"/>
          <w:sz w:val="21"/>
        </w:rPr>
        <w:t> </w:t>
      </w:r>
      <w:r>
        <w:rPr>
          <w:rFonts w:ascii="Calibri"/>
          <w:i/>
          <w:w w:val="105"/>
          <w:sz w:val="21"/>
        </w:rPr>
        <w:t>attic,</w:t>
      </w:r>
      <w:r>
        <w:rPr>
          <w:rFonts w:ascii="Calibri"/>
          <w:i/>
          <w:spacing w:val="-3"/>
          <w:w w:val="105"/>
          <w:sz w:val="21"/>
        </w:rPr>
        <w:t> </w:t>
      </w:r>
      <w:r>
        <w:rPr>
          <w:rFonts w:ascii="Calibri"/>
          <w:i/>
          <w:w w:val="105"/>
          <w:sz w:val="21"/>
        </w:rPr>
        <w:t>built</w:t>
      </w:r>
      <w:r>
        <w:rPr>
          <w:rFonts w:ascii="Calibri"/>
          <w:i/>
          <w:spacing w:val="-4"/>
          <w:w w:val="105"/>
          <w:sz w:val="21"/>
        </w:rPr>
        <w:t> </w:t>
      </w:r>
      <w:r>
        <w:rPr>
          <w:rFonts w:ascii="Calibri"/>
          <w:i/>
          <w:w w:val="105"/>
          <w:sz w:val="21"/>
        </w:rPr>
        <w:t>1908</w:t>
      </w:r>
    </w:p>
    <w:p>
      <w:pPr>
        <w:pStyle w:val="Heading1"/>
        <w:numPr>
          <w:ilvl w:val="0"/>
          <w:numId w:val="14"/>
        </w:numPr>
        <w:tabs>
          <w:tab w:pos="501" w:val="left" w:leader="none"/>
        </w:tabs>
        <w:spacing w:line="240" w:lineRule="auto" w:before="37" w:after="0"/>
        <w:ind w:left="500" w:right="0" w:hanging="281"/>
        <w:jc w:val="left"/>
      </w:pPr>
      <w:r>
        <w:rPr/>
        <w:t>Type</w:t>
      </w:r>
      <w:r>
        <w:rPr>
          <w:spacing w:val="-2"/>
        </w:rPr>
        <w:t> </w:t>
      </w:r>
      <w:r>
        <w:rPr/>
        <w:t>&amp;</w:t>
      </w:r>
      <w:r>
        <w:rPr>
          <w:spacing w:val="-2"/>
        </w:rPr>
        <w:t> </w:t>
      </w:r>
      <w:r>
        <w:rPr/>
        <w:t>Ownership</w:t>
      </w:r>
    </w:p>
    <w:p>
      <w:pPr>
        <w:pStyle w:val="BodyText"/>
        <w:spacing w:before="7"/>
        <w:rPr>
          <w:b/>
          <w:sz w:val="30"/>
        </w:rPr>
      </w:pPr>
    </w:p>
    <w:p>
      <w:pPr>
        <w:pStyle w:val="BodyText"/>
        <w:ind w:left="220" w:right="2048" w:firstLine="720"/>
      </w:pPr>
      <w:r>
        <w:rPr/>
        <w:t>The 2010 Census Bureau data for the Bluemont neighborhood reflects a total of</w:t>
      </w:r>
      <w:r>
        <w:rPr>
          <w:spacing w:val="-58"/>
        </w:rPr>
        <w:t> </w:t>
      </w:r>
      <w:r>
        <w:rPr/>
        <w:t>2,392 housing units. Of those,2,300 (96.2%) are occupied.</w:t>
      </w:r>
      <w:r>
        <w:rPr>
          <w:vertAlign w:val="superscript"/>
        </w:rPr>
        <w:t>143</w:t>
      </w:r>
      <w:r>
        <w:rPr>
          <w:vertAlign w:val="baseline"/>
        </w:rPr>
        <w:t> Owner-occupied units</w:t>
      </w:r>
      <w:r>
        <w:rPr>
          <w:spacing w:val="1"/>
          <w:vertAlign w:val="baseline"/>
        </w:rPr>
        <w:t> </w:t>
      </w:r>
      <w:r>
        <w:rPr>
          <w:vertAlign w:val="baseline"/>
        </w:rPr>
        <w:t>(1,444) comprised 60.4% of total units; renter-occupied units (856) accounted for the</w:t>
      </w:r>
      <w:r>
        <w:rPr>
          <w:spacing w:val="1"/>
          <w:vertAlign w:val="baseline"/>
        </w:rPr>
        <w:t> </w:t>
      </w:r>
      <w:r>
        <w:rPr>
          <w:vertAlign w:val="baseline"/>
        </w:rPr>
        <w:t>remaining 35.8%. Only a small number</w:t>
      </w:r>
      <w:r>
        <w:rPr>
          <w:spacing w:val="1"/>
          <w:vertAlign w:val="baseline"/>
        </w:rPr>
        <w:t> </w:t>
      </w:r>
      <w:r>
        <w:rPr>
          <w:vertAlign w:val="baseline"/>
        </w:rPr>
        <w:t>of housing units (92 or</w:t>
      </w:r>
      <w:r>
        <w:rPr>
          <w:spacing w:val="1"/>
          <w:vertAlign w:val="baseline"/>
        </w:rPr>
        <w:t> </w:t>
      </w:r>
      <w:r>
        <w:rPr>
          <w:vertAlign w:val="baseline"/>
        </w:rPr>
        <w:t>3.8%) were vacant.</w:t>
      </w:r>
      <w:r>
        <w:rPr>
          <w:vertAlign w:val="superscript"/>
        </w:rPr>
        <w:t>144</w:t>
      </w:r>
      <w:r>
        <w:rPr>
          <w:spacing w:val="1"/>
          <w:vertAlign w:val="baseline"/>
        </w:rPr>
        <w:t> </w:t>
      </w:r>
      <w:r>
        <w:rPr>
          <w:vertAlign w:val="baseline"/>
        </w:rPr>
        <w:t>Bluemont’s 60.4% of owner-occupied units compares favorably to the corresponding</w:t>
      </w:r>
      <w:r>
        <w:rPr>
          <w:spacing w:val="1"/>
          <w:vertAlign w:val="baseline"/>
        </w:rPr>
        <w:t> </w:t>
      </w:r>
      <w:r>
        <w:rPr>
          <w:vertAlign w:val="baseline"/>
        </w:rPr>
        <w:t>Countywide figure of 40.3%. Moreover, Bluemont’s 3.8% vacancy rate is just slightly</w:t>
      </w:r>
      <w:r>
        <w:rPr>
          <w:spacing w:val="1"/>
          <w:vertAlign w:val="baseline"/>
        </w:rPr>
        <w:t> </w:t>
      </w:r>
      <w:r>
        <w:rPr>
          <w:vertAlign w:val="baseline"/>
        </w:rPr>
        <w:t>over</w:t>
      </w:r>
      <w:r>
        <w:rPr>
          <w:spacing w:val="-1"/>
          <w:vertAlign w:val="baseline"/>
        </w:rPr>
        <w:t> </w:t>
      </w:r>
      <w:r>
        <w:rPr>
          <w:vertAlign w:val="baseline"/>
        </w:rPr>
        <w:t>half the corresponding 7% County-wide rate.</w:t>
      </w:r>
    </w:p>
    <w:p>
      <w:pPr>
        <w:pStyle w:val="BodyText"/>
      </w:pPr>
    </w:p>
    <w:p>
      <w:pPr>
        <w:pStyle w:val="BodyText"/>
        <w:spacing w:before="1"/>
        <w:ind w:left="220" w:right="1852" w:firstLine="720"/>
      </w:pPr>
      <w:r>
        <w:rPr/>
        <w:t>Bluemont’s housing stock comprises various types, including townhomes, garden</w:t>
      </w:r>
      <w:r>
        <w:rPr>
          <w:spacing w:val="-57"/>
        </w:rPr>
        <w:t> </w:t>
      </w:r>
      <w:r>
        <w:rPr/>
        <w:t>apartments, low-rise apartment buildings, and condominiums. However, detached single-</w:t>
      </w:r>
      <w:r>
        <w:rPr>
          <w:spacing w:val="-57"/>
        </w:rPr>
        <w:t> </w:t>
      </w:r>
      <w:r>
        <w:rPr/>
        <w:t>family homes of various ages and styles predominate. Thirty-five percent of respondents</w:t>
      </w:r>
      <w:r>
        <w:rPr>
          <w:spacing w:val="1"/>
        </w:rPr>
        <w:t> </w:t>
      </w:r>
      <w:r>
        <w:rPr/>
        <w:t>to the Neighborhood Survey identified the “character of neighborhood as primarily</w:t>
      </w:r>
      <w:r>
        <w:rPr>
          <w:spacing w:val="1"/>
        </w:rPr>
        <w:t> </w:t>
      </w:r>
      <w:r>
        <w:rPr/>
        <w:t>single-family</w:t>
      </w:r>
      <w:r>
        <w:rPr>
          <w:spacing w:val="-2"/>
        </w:rPr>
        <w:t> </w:t>
      </w:r>
      <w:r>
        <w:rPr/>
        <w:t>homes”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significant</w:t>
      </w:r>
      <w:r>
        <w:rPr>
          <w:spacing w:val="-1"/>
        </w:rPr>
        <w:t> </w:t>
      </w:r>
      <w:r>
        <w:rPr/>
        <w:t>advantage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living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Bluemont.</w:t>
      </w:r>
      <w:r>
        <w:rPr>
          <w:vertAlign w:val="superscript"/>
        </w:rPr>
        <w:t>145</w:t>
      </w:r>
      <w:r>
        <w:rPr>
          <w:spacing w:val="-6"/>
          <w:vertAlign w:val="baseline"/>
        </w:rPr>
        <w:t> </w:t>
      </w:r>
      <w:r>
        <w:rPr>
          <w:vertAlign w:val="baseline"/>
        </w:rPr>
        <w:t>Consistent</w:t>
      </w:r>
      <w:r>
        <w:rPr>
          <w:spacing w:val="-1"/>
          <w:vertAlign w:val="baseline"/>
        </w:rPr>
        <w:t> </w:t>
      </w:r>
      <w:r>
        <w:rPr>
          <w:vertAlign w:val="baseline"/>
        </w:rPr>
        <w:t>with</w:t>
      </w:r>
    </w:p>
    <w:p>
      <w:pPr>
        <w:pStyle w:val="BodyText"/>
        <w:spacing w:before="9"/>
        <w:rPr>
          <w:sz w:val="21"/>
        </w:rPr>
      </w:pPr>
      <w:r>
        <w:rPr/>
        <w:pict>
          <v:rect style="position:absolute;margin-left:90pt;margin-top:13.727988pt;width:144pt;height:.48pt;mso-position-horizontal-relative:page;mso-position-vertical-relative:paragraph;z-index:-15692288;mso-wrap-distance-left:0;mso-wrap-distance-right:0" id="docshape82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1941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143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Census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(Summary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File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1),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prepared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CPHD—Planning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Division: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Planning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Research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Analysis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Team,</w:t>
      </w:r>
      <w:r>
        <w:rPr>
          <w:spacing w:val="-4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available at</w:t>
      </w:r>
      <w:r>
        <w:rPr>
          <w:i/>
          <w:spacing w:val="1"/>
          <w:w w:val="105"/>
          <w:sz w:val="17"/>
          <w:vertAlign w:val="baseline"/>
        </w:rPr>
        <w:t> </w:t>
      </w:r>
      <w:hyperlink r:id="rId8">
        <w:r>
          <w:rPr>
            <w:color w:val="0000FF"/>
            <w:w w:val="105"/>
            <w:sz w:val="17"/>
            <w:u w:val="single" w:color="0000FF"/>
            <w:vertAlign w:val="baseline"/>
          </w:rPr>
          <w:t>http://www.arlingtonva.us/departments/CPHD/planning/data_maps/Census/2010Census/civic/file82922.pdf</w:t>
        </w:r>
        <w:r>
          <w:rPr>
            <w:color w:val="0000FF"/>
            <w:spacing w:val="2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visited March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7,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2012).</w:t>
      </w:r>
    </w:p>
    <w:p>
      <w:pPr>
        <w:spacing w:line="254" w:lineRule="auto" w:before="0"/>
        <w:ind w:left="220" w:right="1806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144</w:t>
      </w:r>
      <w:r>
        <w:rPr>
          <w:spacing w:val="5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Id.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Census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Bureau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defines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“vacant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housing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units”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pertinent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follows: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“A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housing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unit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vacant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living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time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interview,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unless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occupants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only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temporarily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absent.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addition,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vacant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unit</w:t>
      </w:r>
      <w:r>
        <w:rPr>
          <w:spacing w:val="-4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may be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which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 entirely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occupied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persons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who have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usual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residence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elsewhere.”</w:t>
      </w:r>
      <w:r>
        <w:rPr>
          <w:spacing w:val="1"/>
          <w:w w:val="105"/>
          <w:sz w:val="17"/>
          <w:vertAlign w:val="baseline"/>
        </w:rPr>
        <w:t> </w:t>
      </w:r>
      <w:hyperlink r:id="rId26">
        <w:r>
          <w:rPr>
            <w:color w:val="0000FF"/>
            <w:w w:val="105"/>
            <w:sz w:val="17"/>
            <w:u w:val="single" w:color="0000FF"/>
            <w:vertAlign w:val="baseline"/>
          </w:rPr>
          <w:t>http://www.census.gov/hhes/www/housing/hvs/annual97/ann97def.html</w:t>
        </w:r>
        <w:r>
          <w:rPr>
            <w:color w:val="0000FF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visited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March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7,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2012).</w:t>
      </w:r>
    </w:p>
    <w:p>
      <w:pPr>
        <w:spacing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145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I.1.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76"/>
        <w:ind w:left="220" w:right="2054"/>
      </w:pPr>
      <w:r>
        <w:rPr/>
        <w:t>that view, 83.1% of respondents advocated maintaining Bluemont primarily as a</w:t>
      </w:r>
      <w:r>
        <w:rPr>
          <w:spacing w:val="1"/>
        </w:rPr>
        <w:t> </w:t>
      </w:r>
      <w:r>
        <w:rPr/>
        <w:t>neighborhood of single-family detached homes.</w:t>
      </w:r>
      <w:r>
        <w:rPr>
          <w:vertAlign w:val="superscript"/>
        </w:rPr>
        <w:t>146</w:t>
      </w:r>
      <w:r>
        <w:rPr>
          <w:vertAlign w:val="baseline"/>
        </w:rPr>
        <w:t> Nevertheless, a limited number of</w:t>
      </w:r>
      <w:r>
        <w:rPr>
          <w:spacing w:val="1"/>
          <w:vertAlign w:val="baseline"/>
        </w:rPr>
        <w:t> </w:t>
      </w:r>
      <w:r>
        <w:rPr>
          <w:vertAlign w:val="baseline"/>
        </w:rPr>
        <w:t>survey responses (19) expressed support for the development of townhomes and</w:t>
      </w:r>
      <w:r>
        <w:rPr>
          <w:spacing w:val="1"/>
          <w:vertAlign w:val="baseline"/>
        </w:rPr>
        <w:t> </w:t>
      </w:r>
      <w:r>
        <w:rPr>
          <w:vertAlign w:val="baseline"/>
        </w:rPr>
        <w:t>condominium units along Wilson Blvd. Such development, they observed, would build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tax base, increase demand for public and private services, and be served by public</w:t>
      </w:r>
      <w:r>
        <w:rPr>
          <w:spacing w:val="1"/>
          <w:vertAlign w:val="baseline"/>
        </w:rPr>
        <w:t> </w:t>
      </w:r>
      <w:r>
        <w:rPr>
          <w:vertAlign w:val="baseline"/>
        </w:rPr>
        <w:t>transportation.</w:t>
      </w:r>
      <w:r>
        <w:rPr>
          <w:vertAlign w:val="superscript"/>
        </w:rPr>
        <w:t>147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20" w:right="1875" w:firstLine="720"/>
      </w:pPr>
      <w:r>
        <w:rPr/>
        <w:t>A significant percentage of respondents (35.8%) registered concern about the</w:t>
      </w:r>
      <w:r>
        <w:rPr>
          <w:spacing w:val="1"/>
        </w:rPr>
        <w:t> </w:t>
      </w:r>
      <w:r>
        <w:rPr/>
        <w:t>extent of non-owner-occupied (i.e., rental) housing within the neighborhood,</w:t>
      </w:r>
      <w:r>
        <w:rPr>
          <w:vertAlign w:val="superscript"/>
        </w:rPr>
        <w:t>148</w:t>
      </w:r>
      <w:r>
        <w:rPr>
          <w:vertAlign w:val="baseline"/>
        </w:rPr>
        <w:t> which</w:t>
      </w:r>
      <w:r>
        <w:rPr>
          <w:spacing w:val="1"/>
          <w:vertAlign w:val="baseline"/>
        </w:rPr>
        <w:t> </w:t>
      </w:r>
      <w:r>
        <w:rPr>
          <w:vertAlign w:val="baseline"/>
        </w:rPr>
        <w:t>those respondents believe has exacerbated parking shortages and created maintenance</w:t>
      </w:r>
      <w:r>
        <w:rPr>
          <w:spacing w:val="1"/>
          <w:vertAlign w:val="baseline"/>
        </w:rPr>
        <w:t> </w:t>
      </w:r>
      <w:r>
        <w:rPr>
          <w:vertAlign w:val="baseline"/>
        </w:rPr>
        <w:t>issues.</w:t>
      </w:r>
      <w:r>
        <w:rPr>
          <w:vertAlign w:val="superscript"/>
        </w:rPr>
        <w:t>149</w:t>
      </w:r>
      <w:r>
        <w:rPr>
          <w:vertAlign w:val="baseline"/>
        </w:rPr>
        <w:t> For example, a number of narrative comments contended that on-street parking</w:t>
      </w:r>
      <w:r>
        <w:rPr>
          <w:spacing w:val="-57"/>
          <w:vertAlign w:val="baseline"/>
        </w:rPr>
        <w:t> </w:t>
      </w:r>
      <w:r>
        <w:rPr>
          <w:vertAlign w:val="baseline"/>
        </w:rPr>
        <w:t>has become overcrowded due to illegal multi-family and multi-tenant units (specifically,</w:t>
      </w:r>
      <w:r>
        <w:rPr>
          <w:spacing w:val="-57"/>
          <w:vertAlign w:val="baseline"/>
        </w:rPr>
        <w:t> </w:t>
      </w:r>
      <w:r>
        <w:rPr>
          <w:vertAlign w:val="baseline"/>
        </w:rPr>
        <w:t>rental properties with more cars than owner-occupants).</w:t>
      </w:r>
      <w:r>
        <w:rPr>
          <w:vertAlign w:val="superscript"/>
        </w:rPr>
        <w:t>150</w:t>
      </w:r>
      <w:r>
        <w:rPr>
          <w:vertAlign w:val="baseline"/>
        </w:rPr>
        <w:t> Narrative suggestions to</w:t>
      </w:r>
      <w:r>
        <w:rPr>
          <w:spacing w:val="1"/>
          <w:vertAlign w:val="baseline"/>
        </w:rPr>
        <w:t> </w:t>
      </w:r>
      <w:r>
        <w:rPr>
          <w:vertAlign w:val="baseline"/>
        </w:rPr>
        <w:t>address on-street parking shortages included limiting the number of cars per household</w:t>
      </w:r>
      <w:r>
        <w:rPr>
          <w:spacing w:val="1"/>
          <w:vertAlign w:val="baseline"/>
        </w:rPr>
        <w:t> </w:t>
      </w:r>
      <w:r>
        <w:rPr>
          <w:vertAlign w:val="baseline"/>
        </w:rPr>
        <w:t>(especially for renters) and imposing parking permit restrictions. One respondent</w:t>
      </w:r>
      <w:r>
        <w:rPr>
          <w:spacing w:val="1"/>
          <w:vertAlign w:val="baseline"/>
        </w:rPr>
        <w:t> </w:t>
      </w:r>
      <w:r>
        <w:rPr>
          <w:vertAlign w:val="baseline"/>
        </w:rPr>
        <w:t>recommended requiring apartment buildings to provide at least one parking spot for each</w:t>
      </w:r>
      <w:r>
        <w:rPr>
          <w:spacing w:val="-58"/>
          <w:vertAlign w:val="baseline"/>
        </w:rPr>
        <w:t> </w:t>
      </w:r>
      <w:r>
        <w:rPr>
          <w:vertAlign w:val="baseline"/>
        </w:rPr>
        <w:t>unit.</w:t>
      </w:r>
      <w:r>
        <w:rPr>
          <w:vertAlign w:val="superscript"/>
        </w:rPr>
        <w:t>151</w:t>
      </w:r>
    </w:p>
    <w:p>
      <w:pPr>
        <w:pStyle w:val="BodyText"/>
        <w:spacing w:before="2"/>
      </w:pPr>
    </w:p>
    <w:p>
      <w:pPr>
        <w:pStyle w:val="BodyText"/>
        <w:ind w:left="220" w:right="2156" w:firstLine="720"/>
      </w:pPr>
      <w:r>
        <w:rPr/>
        <w:t>New home construction and additions disproportionate in size to surrounding</w:t>
      </w:r>
      <w:r>
        <w:rPr>
          <w:spacing w:val="1"/>
        </w:rPr>
        <w:t> </w:t>
      </w:r>
      <w:r>
        <w:rPr/>
        <w:t>residences proved far more concerning to more than half (54.5%) of survey</w:t>
      </w:r>
      <w:r>
        <w:rPr>
          <w:spacing w:val="1"/>
        </w:rPr>
        <w:t> </w:t>
      </w:r>
      <w:r>
        <w:rPr/>
        <w:t>respondents.</w:t>
      </w:r>
      <w:r>
        <w:rPr>
          <w:vertAlign w:val="superscript"/>
        </w:rPr>
        <w:t>152</w:t>
      </w:r>
      <w:r>
        <w:rPr>
          <w:vertAlign w:val="baseline"/>
        </w:rPr>
        <w:t> Respondents also associated adverse environmental impacts with</w:t>
      </w:r>
      <w:r>
        <w:rPr>
          <w:spacing w:val="1"/>
          <w:vertAlign w:val="baseline"/>
        </w:rPr>
        <w:t> </w:t>
      </w:r>
      <w:r>
        <w:rPr>
          <w:vertAlign w:val="baseline"/>
        </w:rPr>
        <w:t>expansive new home construction and additions, including loss of green space/mature</w:t>
      </w:r>
      <w:r>
        <w:rPr>
          <w:spacing w:val="-57"/>
          <w:vertAlign w:val="baseline"/>
        </w:rPr>
        <w:t> </w:t>
      </w:r>
      <w:r>
        <w:rPr>
          <w:vertAlign w:val="baseline"/>
        </w:rPr>
        <w:t>tree</w:t>
      </w:r>
      <w:r>
        <w:rPr>
          <w:spacing w:val="-2"/>
          <w:vertAlign w:val="baseline"/>
        </w:rPr>
        <w:t> </w:t>
      </w:r>
      <w:r>
        <w:rPr>
          <w:vertAlign w:val="baseline"/>
        </w:rPr>
        <w:t>canopy</w:t>
      </w:r>
      <w:r>
        <w:rPr>
          <w:spacing w:val="-2"/>
          <w:vertAlign w:val="baseline"/>
        </w:rPr>
        <w:t> </w:t>
      </w:r>
      <w:r>
        <w:rPr>
          <w:vertAlign w:val="baseline"/>
        </w:rPr>
        <w:t>(41.2%),</w:t>
      </w:r>
      <w:r>
        <w:rPr>
          <w:spacing w:val="-2"/>
          <w:vertAlign w:val="baseline"/>
        </w:rPr>
        <w:t> </w:t>
      </w:r>
      <w:r>
        <w:rPr>
          <w:vertAlign w:val="baseline"/>
        </w:rPr>
        <w:t>street</w:t>
      </w:r>
      <w:r>
        <w:rPr>
          <w:spacing w:val="-1"/>
          <w:vertAlign w:val="baseline"/>
        </w:rPr>
        <w:t> </w:t>
      </w:r>
      <w:r>
        <w:rPr>
          <w:vertAlign w:val="baseline"/>
        </w:rPr>
        <w:t>damage</w:t>
      </w:r>
      <w:r>
        <w:rPr>
          <w:spacing w:val="-2"/>
          <w:vertAlign w:val="baseline"/>
        </w:rPr>
        <w:t> </w:t>
      </w:r>
      <w:r>
        <w:rPr>
          <w:vertAlign w:val="baseline"/>
        </w:rPr>
        <w:t>(21.8%),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drainage/runoff/flooding</w:t>
      </w:r>
      <w:r>
        <w:rPr>
          <w:spacing w:val="-2"/>
          <w:vertAlign w:val="baseline"/>
        </w:rPr>
        <w:t> </w:t>
      </w:r>
      <w:r>
        <w:rPr>
          <w:vertAlign w:val="baseline"/>
        </w:rPr>
        <w:t>(21.5%).</w:t>
      </w:r>
      <w:r>
        <w:rPr>
          <w:vertAlign w:val="superscript"/>
        </w:rPr>
        <w:t>153</w:t>
      </w:r>
    </w:p>
    <w:p>
      <w:pPr>
        <w:pStyle w:val="BodyText"/>
        <w:spacing w:before="9"/>
        <w:rPr>
          <w:sz w:val="27"/>
        </w:rPr>
      </w:pPr>
    </w:p>
    <w:p>
      <w:pPr>
        <w:pStyle w:val="Heading1"/>
        <w:numPr>
          <w:ilvl w:val="0"/>
          <w:numId w:val="14"/>
        </w:numPr>
        <w:tabs>
          <w:tab w:pos="514" w:val="left" w:leader="none"/>
        </w:tabs>
        <w:spacing w:line="240" w:lineRule="auto" w:before="0" w:after="0"/>
        <w:ind w:left="513" w:right="0" w:hanging="294"/>
        <w:jc w:val="left"/>
      </w:pPr>
      <w:r>
        <w:rPr/>
        <w:t>Condition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6" w:lineRule="auto"/>
        <w:ind w:left="220" w:right="1840" w:firstLine="720"/>
      </w:pPr>
      <w:r>
        <w:rPr/>
        <w:t>Arlington County’s </w:t>
      </w:r>
      <w:r>
        <w:rPr>
          <w:i/>
        </w:rPr>
        <w:t>Neighborhood Conservation Program Handbook </w:t>
      </w:r>
      <w:r>
        <w:rPr/>
        <w:t>(May 2009)</w:t>
      </w:r>
      <w:r>
        <w:rPr>
          <w:spacing w:val="-58"/>
        </w:rPr>
        <w:t> </w:t>
      </w:r>
      <w:r>
        <w:rPr/>
        <w:t>indicates that this section of an NCP should present and assess the overall condition of</w:t>
      </w:r>
      <w:r>
        <w:rPr>
          <w:spacing w:val="1"/>
        </w:rPr>
        <w:t> </w:t>
      </w:r>
      <w:r>
        <w:rPr/>
        <w:t>housing, distinguishing between the structure and the property, i.e., peeling paint,</w:t>
      </w:r>
      <w:r>
        <w:rPr>
          <w:spacing w:val="1"/>
        </w:rPr>
        <w:t> </w:t>
      </w:r>
      <w:r>
        <w:rPr/>
        <w:t>disrepair, and overgrown vegetation, trash, etc. The </w:t>
      </w:r>
      <w:r>
        <w:rPr>
          <w:i/>
        </w:rPr>
        <w:t>Handbook </w:t>
      </w:r>
      <w:r>
        <w:rPr/>
        <w:t>suggests identification of</w:t>
      </w:r>
      <w:r>
        <w:rPr>
          <w:spacing w:val="1"/>
        </w:rPr>
        <w:t> </w:t>
      </w:r>
      <w:r>
        <w:rPr/>
        <w:t>specific houses/apartments requiring attention and/or model neighborhood stock.</w:t>
      </w:r>
    </w:p>
    <w:p>
      <w:pPr>
        <w:pStyle w:val="BodyText"/>
        <w:spacing w:before="4"/>
        <w:rPr>
          <w:sz w:val="27"/>
        </w:rPr>
      </w:pPr>
    </w:p>
    <w:p>
      <w:pPr>
        <w:pStyle w:val="BodyText"/>
        <w:spacing w:line="276" w:lineRule="auto"/>
        <w:ind w:left="220" w:right="2042" w:firstLine="720"/>
      </w:pPr>
      <w:r>
        <w:rPr/>
        <w:t>An objective measure of property condition would be the number of complaints</w:t>
      </w:r>
      <w:r>
        <w:rPr>
          <w:spacing w:val="-57"/>
        </w:rPr>
        <w:t> </w:t>
      </w:r>
      <w:r>
        <w:rPr/>
        <w:t>filed with Arlington Code Enforcement, a part of Arlington’s Inspection Services</w:t>
      </w:r>
      <w:r>
        <w:rPr>
          <w:spacing w:val="1"/>
        </w:rPr>
        <w:t> </w:t>
      </w:r>
      <w:r>
        <w:rPr/>
        <w:t>Division (ISD),, </w:t>
      </w:r>
      <w:hyperlink r:id="rId27">
        <w:r>
          <w:rPr>
            <w:color w:val="0000FF"/>
            <w:u w:val="single" w:color="0000FF"/>
          </w:rPr>
          <w:t>http://building.arlingtonva.us/resource/code-enforcement/</w:t>
        </w:r>
        <w:r>
          <w:rPr/>
          <w:t>.</w:t>
        </w:r>
      </w:hyperlink>
      <w:r>
        <w:rPr/>
        <w:t> Arlington</w:t>
      </w:r>
      <w:r>
        <w:rPr>
          <w:spacing w:val="1"/>
        </w:rPr>
        <w:t> </w:t>
      </w:r>
      <w:r>
        <w:rPr/>
        <w:t>Code Enforcement, however, files complaints by individual address, making this</w:t>
      </w:r>
      <w:r>
        <w:rPr>
          <w:spacing w:val="1"/>
        </w:rPr>
        <w:t> </w:t>
      </w:r>
      <w:r>
        <w:rPr/>
        <w:t>information</w:t>
      </w:r>
      <w:r>
        <w:rPr>
          <w:spacing w:val="-1"/>
        </w:rPr>
        <w:t> </w:t>
      </w:r>
      <w:r>
        <w:rPr/>
        <w:t>inaccessible other than by a targeted address search. As a result, it is not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3"/>
        </w:rPr>
      </w:pPr>
      <w:r>
        <w:rPr/>
        <w:pict>
          <v:rect style="position:absolute;margin-left:90pt;margin-top:8.686680pt;width:144pt;height:.48pt;mso-position-horizontal-relative:page;mso-position-vertical-relative:paragraph;z-index:-15691776;mso-wrap-distance-left:0;mso-wrap-distance-right:0" id="docshape83" filled="true" fillcolor="#000000" stroked="false">
            <v:fill type="solid"/>
            <w10:wrap type="topAndBottom"/>
          </v:rect>
        </w:pict>
      </w:r>
    </w:p>
    <w:p>
      <w:pPr>
        <w:spacing w:before="115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146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II.1.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147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(Narrative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Responses), 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II.1.</w:t>
      </w:r>
    </w:p>
    <w:p>
      <w:pPr>
        <w:spacing w:before="1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148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II.2.</w:t>
      </w:r>
    </w:p>
    <w:p>
      <w:pPr>
        <w:spacing w:line="186" w:lineRule="exact"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149</w:t>
      </w:r>
      <w:r>
        <w:rPr>
          <w:spacing w:val="6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See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(Narrative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Responses),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IV.10.</w:t>
      </w:r>
    </w:p>
    <w:p>
      <w:pPr>
        <w:spacing w:line="153" w:lineRule="auto" w:before="18"/>
        <w:ind w:left="220" w:right="0" w:firstLine="0"/>
        <w:jc w:val="left"/>
        <w:rPr>
          <w:sz w:val="17"/>
        </w:rPr>
      </w:pPr>
      <w:r>
        <w:rPr>
          <w:sz w:val="12"/>
        </w:rPr>
        <w:t>150</w:t>
      </w:r>
      <w:r>
        <w:rPr>
          <w:spacing w:val="20"/>
          <w:sz w:val="12"/>
        </w:rPr>
        <w:t> </w:t>
      </w:r>
      <w:r>
        <w:rPr>
          <w:i/>
          <w:position w:val="-7"/>
          <w:sz w:val="17"/>
        </w:rPr>
        <w:t>Id</w:t>
      </w:r>
      <w:r>
        <w:rPr>
          <w:position w:val="-7"/>
          <w:sz w:val="17"/>
        </w:rPr>
        <w:t>.</w:t>
      </w:r>
    </w:p>
    <w:p>
      <w:pPr>
        <w:spacing w:before="54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151</w:t>
      </w:r>
      <w:r>
        <w:rPr>
          <w:spacing w:val="6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See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also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sec.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6,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Transportation/Traffic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Management,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12-15.</w:t>
      </w:r>
    </w:p>
    <w:p>
      <w:pPr>
        <w:spacing w:line="183" w:lineRule="exact"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152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II.4.</w:t>
      </w:r>
    </w:p>
    <w:p>
      <w:pPr>
        <w:spacing w:line="151" w:lineRule="auto" w:before="17"/>
        <w:ind w:left="220" w:right="0" w:firstLine="0"/>
        <w:jc w:val="left"/>
        <w:rPr>
          <w:i/>
          <w:sz w:val="17"/>
        </w:rPr>
      </w:pPr>
      <w:r>
        <w:rPr>
          <w:sz w:val="12"/>
        </w:rPr>
        <w:t>153</w:t>
      </w:r>
      <w:r>
        <w:rPr>
          <w:spacing w:val="20"/>
          <w:sz w:val="12"/>
        </w:rPr>
        <w:t> </w:t>
      </w:r>
      <w:r>
        <w:rPr>
          <w:i/>
          <w:position w:val="-7"/>
          <w:sz w:val="17"/>
        </w:rPr>
        <w:t>Id.</w:t>
      </w:r>
    </w:p>
    <w:p>
      <w:pPr>
        <w:spacing w:after="0" w:line="151" w:lineRule="auto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line="276" w:lineRule="auto" w:before="76"/>
        <w:ind w:left="220" w:right="1835"/>
      </w:pPr>
      <w:r>
        <w:rPr/>
        <w:t>possible to evaluate the extent to which residents have pursued formal complaints against</w:t>
      </w:r>
      <w:r>
        <w:rPr>
          <w:spacing w:val="-57"/>
        </w:rPr>
        <w:t> </w:t>
      </w:r>
      <w:r>
        <w:rPr/>
        <w:t>poorly maintained</w:t>
      </w:r>
      <w:r>
        <w:rPr>
          <w:spacing w:val="-1"/>
        </w:rPr>
        <w:t> </w:t>
      </w:r>
      <w:r>
        <w:rPr/>
        <w:t>and/or illegal rental properties in their neighborhoods.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76" w:lineRule="auto" w:before="1"/>
        <w:ind w:left="220" w:right="1868" w:firstLine="720"/>
      </w:pPr>
      <w:r>
        <w:rPr/>
        <w:t>Survey Question VII asked respondents to address any concerns not specifically</w:t>
      </w:r>
      <w:r>
        <w:rPr>
          <w:spacing w:val="1"/>
        </w:rPr>
        <w:t> </w:t>
      </w:r>
      <w:r>
        <w:rPr/>
        <w:t>covered in the survey. Responses that implicated housing stock conditions arose several</w:t>
      </w:r>
      <w:r>
        <w:rPr>
          <w:spacing w:val="1"/>
        </w:rPr>
        <w:t> </w:t>
      </w:r>
      <w:r>
        <w:rPr/>
        <w:t>times in the narrative responses to Question VII. Unkempt conditions of rental properties</w:t>
      </w:r>
      <w:r>
        <w:rPr>
          <w:spacing w:val="-58"/>
        </w:rPr>
        <w:t> </w:t>
      </w:r>
      <w:r>
        <w:rPr/>
        <w:t>that could contribute to the lowering of property values of surrounding homes, drew</w:t>
      </w:r>
      <w:r>
        <w:rPr>
          <w:spacing w:val="1"/>
        </w:rPr>
        <w:t> </w:t>
      </w:r>
      <w:r>
        <w:rPr/>
        <w:t>repeated criticism. One of the narrative survey comments indicated that the respondent</w:t>
      </w:r>
      <w:r>
        <w:rPr>
          <w:spacing w:val="1"/>
        </w:rPr>
        <w:t> </w:t>
      </w:r>
      <w:r>
        <w:rPr/>
        <w:t>had witnessed no code enforcement despite formal complaints about unkempt condition</w:t>
      </w:r>
      <w:r>
        <w:rPr>
          <w:spacing w:val="1"/>
        </w:rPr>
        <w:t> </w:t>
      </w:r>
      <w:r>
        <w:rPr/>
        <w:t>of property; boarding houses, etc.</w:t>
      </w:r>
      <w:r>
        <w:rPr>
          <w:vertAlign w:val="superscript"/>
        </w:rPr>
        <w:t>154</w:t>
      </w:r>
      <w:r>
        <w:rPr>
          <w:vertAlign w:val="baseline"/>
        </w:rPr>
        <w:t> Another charged that homes with four or more</w:t>
      </w:r>
      <w:r>
        <w:rPr>
          <w:spacing w:val="1"/>
          <w:vertAlign w:val="baseline"/>
        </w:rPr>
        <w:t> </w:t>
      </w:r>
      <w:r>
        <w:rPr>
          <w:vertAlign w:val="baseline"/>
        </w:rPr>
        <w:t>renters are frequently not well maintained and are regularly the scene of loud, late-night</w:t>
      </w:r>
      <w:r>
        <w:rPr>
          <w:spacing w:val="1"/>
          <w:vertAlign w:val="baseline"/>
        </w:rPr>
        <w:t> </w:t>
      </w:r>
      <w:r>
        <w:rPr>
          <w:vertAlign w:val="baseline"/>
        </w:rPr>
        <w:t>parties. This respondent was reluctant to call police, however, stating that documented</w:t>
      </w:r>
      <w:r>
        <w:rPr>
          <w:spacing w:val="1"/>
          <w:vertAlign w:val="baseline"/>
        </w:rPr>
        <w:t> </w:t>
      </w:r>
      <w:r>
        <w:rPr>
          <w:vertAlign w:val="baseline"/>
        </w:rPr>
        <w:t>police</w:t>
      </w:r>
      <w:r>
        <w:rPr>
          <w:spacing w:val="-1"/>
          <w:vertAlign w:val="baseline"/>
        </w:rPr>
        <w:t> </w:t>
      </w:r>
      <w:r>
        <w:rPr>
          <w:vertAlign w:val="baseline"/>
        </w:rPr>
        <w:t>activity creates an undesirable record for resale.</w:t>
      </w:r>
      <w:r>
        <w:rPr>
          <w:vertAlign w:val="superscript"/>
        </w:rPr>
        <w:t>155</w:t>
      </w:r>
    </w:p>
    <w:p>
      <w:pPr>
        <w:pStyle w:val="BodyText"/>
        <w:spacing w:before="7"/>
        <w:rPr>
          <w:sz w:val="15"/>
        </w:rPr>
      </w:pPr>
      <w:r>
        <w:rPr/>
        <w:pict>
          <v:shape style="position:absolute;margin-left:84.480003pt;margin-top:10.43249pt;width:443.05pt;height:43.95pt;mso-position-horizontal-relative:page;mso-position-vertical-relative:paragraph;z-index:-15691264;mso-wrap-distance-left:0;mso-wrap-distance-right:0" type="#_x0000_t202" id="docshape84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778"/>
                    <w:jc w:val="both"/>
                  </w:pPr>
                  <w:r>
                    <w:rPr>
                      <w:b/>
                    </w:rPr>
                    <w:t>Recommendation VII-1: </w:t>
                  </w:r>
                  <w:r>
                    <w:rPr/>
                    <w:t>The BCA should remind Bluemont residents through its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website and/or newsletter of the process for filing code-related complaints with the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County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and encourage them to do so, when appropriate.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76" w:lineRule="auto" w:before="90"/>
        <w:ind w:left="220" w:right="1806" w:firstLine="720"/>
      </w:pPr>
      <w:r>
        <w:rPr/>
        <w:t>Residents’ efforts to adopt more environmentally friendly landscaping practices</w:t>
      </w:r>
      <w:r>
        <w:rPr>
          <w:spacing w:val="1"/>
        </w:rPr>
        <w:t> </w:t>
      </w:r>
      <w:r>
        <w:rPr/>
        <w:t>also</w:t>
      </w:r>
      <w:r>
        <w:rPr>
          <w:spacing w:val="3"/>
        </w:rPr>
        <w:t> </w:t>
      </w:r>
      <w:r>
        <w:rPr/>
        <w:t>implicate</w:t>
      </w:r>
      <w:r>
        <w:rPr>
          <w:spacing w:val="4"/>
        </w:rPr>
        <w:t> </w:t>
      </w:r>
      <w:r>
        <w:rPr/>
        <w:t>property</w:t>
      </w:r>
      <w:r>
        <w:rPr>
          <w:spacing w:val="3"/>
        </w:rPr>
        <w:t> </w:t>
      </w:r>
      <w:r>
        <w:rPr/>
        <w:t>conditions</w:t>
      </w:r>
      <w:r>
        <w:rPr>
          <w:spacing w:val="4"/>
        </w:rPr>
        <w:t> </w:t>
      </w:r>
      <w:r>
        <w:rPr/>
        <w:t>in</w:t>
      </w:r>
      <w:r>
        <w:rPr>
          <w:spacing w:val="4"/>
        </w:rPr>
        <w:t> </w:t>
      </w:r>
      <w:r>
        <w:rPr/>
        <w:t>Bluemont.</w:t>
      </w:r>
      <w:r>
        <w:rPr>
          <w:spacing w:val="3"/>
        </w:rPr>
        <w:t> </w:t>
      </w:r>
      <w:r>
        <w:rPr/>
        <w:t>For</w:t>
      </w:r>
      <w:r>
        <w:rPr>
          <w:spacing w:val="4"/>
        </w:rPr>
        <w:t> </w:t>
      </w:r>
      <w:r>
        <w:rPr/>
        <w:t>example,</w:t>
      </w:r>
      <w:r>
        <w:rPr>
          <w:spacing w:val="3"/>
        </w:rPr>
        <w:t> </w:t>
      </w:r>
      <w:r>
        <w:rPr/>
        <w:t>removing</w:t>
      </w:r>
      <w:r>
        <w:rPr>
          <w:spacing w:val="4"/>
        </w:rPr>
        <w:t> </w:t>
      </w:r>
      <w:r>
        <w:rPr/>
        <w:t>turf</w:t>
      </w:r>
      <w:r>
        <w:rPr>
          <w:spacing w:val="4"/>
        </w:rPr>
        <w:t> </w:t>
      </w:r>
      <w:r>
        <w:rPr/>
        <w:t>and</w:t>
      </w:r>
      <w:r>
        <w:rPr>
          <w:spacing w:val="1"/>
        </w:rPr>
        <w:t> </w:t>
      </w:r>
      <w:r>
        <w:rPr/>
        <w:t>replacing areas with native plants attract beneficial insects that support native bird</w:t>
      </w:r>
      <w:r>
        <w:rPr>
          <w:spacing w:val="1"/>
        </w:rPr>
        <w:t> </w:t>
      </w:r>
      <w:r>
        <w:rPr/>
        <w:t>populations. In addition, native plants are low-maintenance and require less watering than</w:t>
      </w:r>
      <w:r>
        <w:rPr>
          <w:spacing w:val="-57"/>
        </w:rPr>
        <w:t> </w:t>
      </w:r>
      <w:r>
        <w:rPr/>
        <w:t>exotic alternatives. Adding rain barrels to slow down and capture storm runoff improves</w:t>
      </w:r>
      <w:r>
        <w:rPr>
          <w:spacing w:val="1"/>
        </w:rPr>
        <w:t> </w:t>
      </w:r>
      <w:r>
        <w:rPr/>
        <w:t>water quality. Some Bluemont residents have transformed traditional lawns into small</w:t>
      </w:r>
      <w:r>
        <w:rPr>
          <w:spacing w:val="1"/>
        </w:rPr>
        <w:t> </w:t>
      </w:r>
      <w:r>
        <w:rPr/>
        <w:t>meadows</w:t>
      </w:r>
      <w:r>
        <w:rPr>
          <w:spacing w:val="-1"/>
        </w:rPr>
        <w:t> </w:t>
      </w:r>
      <w:r>
        <w:rPr/>
        <w:t>to attract native butterflies and birds.</w:t>
      </w:r>
      <w:r>
        <w:rPr>
          <w:vertAlign w:val="superscript"/>
        </w:rPr>
        <w:t>156</w:t>
      </w:r>
    </w:p>
    <w:p>
      <w:pPr>
        <w:pStyle w:val="BodyText"/>
        <w:spacing w:before="9"/>
        <w:rPr>
          <w:sz w:val="25"/>
        </w:rPr>
      </w:pPr>
      <w:r>
        <w:rPr/>
        <w:pict>
          <v:shape style="position:absolute;margin-left:84.480003pt;margin-top:16.285362pt;width:443.05pt;height:63.85pt;mso-position-horizontal-relative:page;mso-position-vertical-relative:paragraph;z-index:-15690752;mso-wrap-distance-left:0;mso-wrap-distance-right:0" type="#_x0000_t202" id="docshape85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76" w:lineRule="auto"/>
                    <w:ind w:left="825" w:right="368"/>
                  </w:pPr>
                  <w:r>
                    <w:rPr>
                      <w:b/>
                    </w:rPr>
                    <w:t>Recommendation VII-2: </w:t>
                  </w:r>
                  <w:r>
                    <w:rPr/>
                    <w:t>The BCA should educate residents about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sustainable landscape movement, encourage residents to adopt environmentally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friendly gardening techniques, and remind residents of the differences between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“neglected”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yards and those that are intended to create havens for native plants.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0"/>
        <w:rPr>
          <w:sz w:val="19"/>
        </w:rPr>
      </w:pPr>
    </w:p>
    <w:p>
      <w:pPr>
        <w:pStyle w:val="Heading1"/>
        <w:numPr>
          <w:ilvl w:val="0"/>
          <w:numId w:val="14"/>
        </w:numPr>
        <w:tabs>
          <w:tab w:pos="514" w:val="left" w:leader="none"/>
        </w:tabs>
        <w:spacing w:line="240" w:lineRule="auto" w:before="90" w:after="0"/>
        <w:ind w:left="513" w:right="0" w:hanging="294"/>
        <w:jc w:val="left"/>
      </w:pPr>
      <w:r>
        <w:rPr/>
        <w:t>Trends</w:t>
      </w:r>
    </w:p>
    <w:p>
      <w:pPr>
        <w:pStyle w:val="BodyText"/>
        <w:spacing w:before="5"/>
        <w:rPr>
          <w:b/>
          <w:sz w:val="31"/>
        </w:rPr>
      </w:pPr>
    </w:p>
    <w:p>
      <w:pPr>
        <w:pStyle w:val="ListParagraph"/>
        <w:numPr>
          <w:ilvl w:val="1"/>
          <w:numId w:val="14"/>
        </w:numPr>
        <w:tabs>
          <w:tab w:pos="460" w:val="left" w:leader="none"/>
        </w:tabs>
        <w:spacing w:line="240" w:lineRule="auto" w:before="1" w:after="0"/>
        <w:ind w:left="460" w:right="0" w:hanging="240"/>
        <w:jc w:val="left"/>
        <w:rPr>
          <w:b/>
          <w:sz w:val="24"/>
        </w:rPr>
      </w:pPr>
      <w:r>
        <w:rPr>
          <w:b/>
          <w:sz w:val="24"/>
        </w:rPr>
        <w:t>Assessed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Property Values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6"/>
        </w:rPr>
      </w:pPr>
      <w:r>
        <w:rPr/>
        <w:pict>
          <v:rect style="position:absolute;margin-left:90pt;margin-top:16.657715pt;width:144pt;height:.48pt;mso-position-horizontal-relative:page;mso-position-vertical-relative:paragraph;z-index:-15690240;mso-wrap-distance-left:0;mso-wrap-distance-right:0" id="docshape86" filled="true" fillcolor="#000000" stroked="false">
            <v:fill type="solid"/>
            <w10:wrap type="topAndBottom"/>
          </v:rect>
        </w:pict>
      </w:r>
    </w:p>
    <w:p>
      <w:pPr>
        <w:spacing w:line="256" w:lineRule="auto" w:before="115"/>
        <w:ind w:left="220" w:right="2005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154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narrative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VII.,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commenter’s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address: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5600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block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6th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superscript"/>
        </w:rPr>
        <w:t>155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narrative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VII,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commenter’s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address: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700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block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Buchanan</w:t>
      </w:r>
      <w:r>
        <w:rPr>
          <w:spacing w:val="-4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St.</w:t>
      </w:r>
    </w:p>
    <w:p>
      <w:pPr>
        <w:spacing w:line="254" w:lineRule="auto" w:before="0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156</w:t>
      </w:r>
      <w:r>
        <w:rPr>
          <w:spacing w:val="5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Good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Neighbor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Handbook</w:t>
      </w:r>
      <w:r>
        <w:rPr>
          <w:w w:val="105"/>
          <w:sz w:val="17"/>
          <w:vertAlign w:val="baseline"/>
        </w:rPr>
        <w:t>: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Tips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and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Tools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for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River-Friendly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Living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in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the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Middle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Potomac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Region</w:t>
      </w:r>
      <w:r>
        <w:rPr>
          <w:w w:val="105"/>
          <w:sz w:val="17"/>
          <w:vertAlign w:val="baseline"/>
        </w:rPr>
        <w:t>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Potomac</w:t>
      </w:r>
      <w:r>
        <w:rPr>
          <w:spacing w:val="-4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Conservancy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&amp;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Nature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Conservancy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(2005),</w:t>
      </w:r>
      <w:r>
        <w:rPr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available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at</w:t>
      </w:r>
      <w:r>
        <w:rPr>
          <w:i/>
          <w:spacing w:val="1"/>
          <w:w w:val="105"/>
          <w:sz w:val="17"/>
          <w:vertAlign w:val="baseline"/>
        </w:rPr>
        <w:t> </w:t>
      </w:r>
      <w:hyperlink r:id="rId28">
        <w:r>
          <w:rPr>
            <w:color w:val="0000FF"/>
            <w:w w:val="105"/>
            <w:sz w:val="17"/>
            <w:u w:val="single" w:color="0000FF"/>
            <w:vertAlign w:val="baseline"/>
          </w:rPr>
          <w:t>http://pocahontaschapter-</w:t>
        </w:r>
      </w:hyperlink>
      <w:r>
        <w:rPr>
          <w:color w:val="0000FF"/>
          <w:spacing w:val="1"/>
          <w:w w:val="105"/>
          <w:sz w:val="17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vnps.org/other</w:t>
      </w:r>
      <w:r>
        <w:rPr>
          <w:w w:val="105"/>
          <w:sz w:val="17"/>
          <w:vertAlign w:val="baseline"/>
        </w:rPr>
        <w:t>events/neighbor.pdf.</w:t>
      </w:r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line="276" w:lineRule="auto" w:before="76"/>
        <w:ind w:left="220" w:right="2094" w:firstLine="720"/>
      </w:pPr>
      <w:r>
        <w:rPr/>
        <w:t>In January 2012, the Arlington County Department of Real Estate Assessments</w:t>
      </w:r>
      <w:r>
        <w:rPr>
          <w:spacing w:val="-58"/>
        </w:rPr>
        <w:t> </w:t>
      </w:r>
      <w:r>
        <w:rPr/>
        <w:t>reported “modest increases” in the value of the County’s residential properties for the</w:t>
      </w:r>
      <w:r>
        <w:rPr>
          <w:spacing w:val="1"/>
        </w:rPr>
        <w:t> </w:t>
      </w:r>
      <w:r>
        <w:rPr/>
        <w:t>second year in a row.</w:t>
      </w:r>
      <w:r>
        <w:rPr>
          <w:vertAlign w:val="superscript"/>
        </w:rPr>
        <w:t>157</w:t>
      </w:r>
      <w:r>
        <w:rPr>
          <w:vertAlign w:val="baseline"/>
        </w:rPr>
        <w:t> According to County-generated data, “[t]he average value of</w:t>
      </w:r>
      <w:r>
        <w:rPr>
          <w:spacing w:val="1"/>
          <w:vertAlign w:val="baseline"/>
        </w:rPr>
        <w:t> </w:t>
      </w:r>
      <w:r>
        <w:rPr>
          <w:vertAlign w:val="baseline"/>
        </w:rPr>
        <w:t>existing single-family properties, including condominiums, townhouses, and detached</w:t>
      </w:r>
      <w:r>
        <w:rPr>
          <w:spacing w:val="1"/>
          <w:vertAlign w:val="baseline"/>
        </w:rPr>
        <w:t> </w:t>
      </w:r>
      <w:r>
        <w:rPr>
          <w:vertAlign w:val="baseline"/>
        </w:rPr>
        <w:t>homes, increased approximately 1.8% from $510,200 in Calendar Year (CY) 2011 to</w:t>
      </w:r>
    </w:p>
    <w:p>
      <w:pPr>
        <w:pStyle w:val="BodyText"/>
        <w:spacing w:line="271" w:lineRule="auto" w:before="2"/>
        <w:ind w:left="220" w:right="1921"/>
      </w:pPr>
      <w:r>
        <w:rPr/>
        <w:t>$519,400 in CY 2012.”</w:t>
      </w:r>
      <w:r>
        <w:rPr>
          <w:vertAlign w:val="superscript"/>
        </w:rPr>
        <w:t>158</w:t>
      </w:r>
      <w:r>
        <w:rPr>
          <w:vertAlign w:val="baseline"/>
        </w:rPr>
        <w:t> Overall, 32% of individual properties increased in value; 46%</w:t>
      </w:r>
      <w:r>
        <w:rPr>
          <w:spacing w:val="-58"/>
          <w:vertAlign w:val="baseline"/>
        </w:rPr>
        <w:t> </w:t>
      </w:r>
      <w:r>
        <w:rPr>
          <w:vertAlign w:val="baseline"/>
        </w:rPr>
        <w:t>remained unchanged; and 22% declined.</w:t>
      </w:r>
      <w:r>
        <w:rPr>
          <w:vertAlign w:val="superscript"/>
        </w:rPr>
        <w:t>159</w:t>
      </w:r>
    </w:p>
    <w:p>
      <w:pPr>
        <w:pStyle w:val="Heading1"/>
        <w:numPr>
          <w:ilvl w:val="1"/>
          <w:numId w:val="14"/>
        </w:numPr>
        <w:tabs>
          <w:tab w:pos="460" w:val="left" w:leader="none"/>
        </w:tabs>
        <w:spacing w:line="240" w:lineRule="auto" w:before="212" w:after="0"/>
        <w:ind w:left="460" w:right="0" w:hanging="240"/>
        <w:jc w:val="left"/>
      </w:pPr>
      <w:r>
        <w:rPr/>
        <w:t>Tear-Downs</w:t>
      </w:r>
      <w:r>
        <w:rPr>
          <w:spacing w:val="-1"/>
        </w:rPr>
        <w:t> </w:t>
      </w:r>
      <w:r>
        <w:rPr/>
        <w:t>&amp; New Home Construction</w:t>
      </w:r>
    </w:p>
    <w:p>
      <w:pPr>
        <w:pStyle w:val="BodyText"/>
        <w:spacing w:before="6"/>
        <w:rPr>
          <w:b/>
          <w:sz w:val="26"/>
        </w:rPr>
      </w:pPr>
    </w:p>
    <w:p>
      <w:pPr>
        <w:pStyle w:val="BodyText"/>
        <w:spacing w:line="276" w:lineRule="auto"/>
        <w:ind w:left="220" w:right="1798" w:firstLine="720"/>
      </w:pPr>
      <w:r>
        <w:rPr/>
        <w:t>Survey question II.4 asked respondents to identify ways in which new home</w:t>
      </w:r>
      <w:r>
        <w:rPr>
          <w:spacing w:val="1"/>
        </w:rPr>
        <w:t> </w:t>
      </w:r>
      <w:r>
        <w:rPr/>
        <w:t>construction or additions currently occurring in Bluemont neighborhoods create concerns.</w:t>
      </w:r>
      <w:r>
        <w:rPr>
          <w:spacing w:val="-57"/>
        </w:rPr>
        <w:t> </w:t>
      </w:r>
      <w:r>
        <w:rPr/>
        <w:t>In addition to the aesthetic and environmental concerns noted earlier, 35 narrative</w:t>
      </w:r>
      <w:r>
        <w:rPr>
          <w:spacing w:val="1"/>
        </w:rPr>
        <w:t> </w:t>
      </w:r>
      <w:r>
        <w:rPr/>
        <w:t>responses detailed the following concerns: large dwellings used illegally as multi-family</w:t>
      </w:r>
      <w:r>
        <w:rPr>
          <w:spacing w:val="1"/>
        </w:rPr>
        <w:t> </w:t>
      </w:r>
      <w:r>
        <w:rPr/>
        <w:t>units (five respondents), damage to character of neighborhoods (five respondents), and</w:t>
      </w:r>
      <w:r>
        <w:rPr>
          <w:spacing w:val="1"/>
        </w:rPr>
        <w:t> </w:t>
      </w:r>
      <w:r>
        <w:rPr/>
        <w:t>increases in traffic congestion. Three respondents noted that large new home</w:t>
      </w:r>
      <w:r>
        <w:rPr>
          <w:spacing w:val="1"/>
        </w:rPr>
        <w:t> </w:t>
      </w:r>
      <w:r>
        <w:rPr/>
        <w:t>constructions and additions have decreased the availability of affordable housing for</w:t>
      </w:r>
      <w:r>
        <w:rPr>
          <w:spacing w:val="1"/>
        </w:rPr>
        <w:t> </w:t>
      </w:r>
      <w:r>
        <w:rPr/>
        <w:t>middle-income families.</w:t>
      </w:r>
      <w:r>
        <w:rPr>
          <w:vertAlign w:val="superscript"/>
        </w:rPr>
        <w:t>160</w:t>
      </w:r>
    </w:p>
    <w:p>
      <w:pPr>
        <w:pStyle w:val="BodyText"/>
        <w:spacing w:before="202"/>
        <w:ind w:left="220" w:right="2021" w:firstLine="720"/>
      </w:pPr>
      <w:r>
        <w:rPr/>
        <w:t>Bluemont residents’ concerns over burgeoning house sizes are shared across</w:t>
      </w:r>
      <w:r>
        <w:rPr>
          <w:spacing w:val="1"/>
        </w:rPr>
        <w:t> </w:t>
      </w:r>
      <w:r>
        <w:rPr/>
        <w:t>Arlington, as tear-downs and infill construction proliferate with rising land prices and</w:t>
      </w:r>
      <w:r>
        <w:rPr>
          <w:spacing w:val="1"/>
        </w:rPr>
        <w:t> </w:t>
      </w:r>
      <w:r>
        <w:rPr/>
        <w:t>homeowners’ desire for more living space.</w:t>
      </w:r>
      <w:r>
        <w:rPr>
          <w:vertAlign w:val="superscript"/>
        </w:rPr>
        <w:t>161</w:t>
      </w:r>
      <w:r>
        <w:rPr>
          <w:vertAlign w:val="baseline"/>
        </w:rPr>
        <w:t> Arlington County data on single-family</w:t>
      </w:r>
      <w:r>
        <w:rPr>
          <w:spacing w:val="1"/>
          <w:vertAlign w:val="baseline"/>
        </w:rPr>
        <w:t> </w:t>
      </w:r>
      <w:r>
        <w:rPr>
          <w:vertAlign w:val="baseline"/>
        </w:rPr>
        <w:t>home demolition permits and home starts by civic association show that “[s]ince 2000,</w:t>
      </w:r>
      <w:r>
        <w:rPr>
          <w:spacing w:val="1"/>
          <w:vertAlign w:val="baseline"/>
        </w:rPr>
        <w:t> </w:t>
      </w:r>
      <w:r>
        <w:rPr>
          <w:vertAlign w:val="baseline"/>
        </w:rPr>
        <w:t>local builders have demolished more than 1,000 single-family homes and started</w:t>
      </w:r>
      <w:r>
        <w:rPr>
          <w:spacing w:val="1"/>
          <w:vertAlign w:val="baseline"/>
        </w:rPr>
        <w:t> </w:t>
      </w:r>
      <w:r>
        <w:rPr>
          <w:vertAlign w:val="baseline"/>
        </w:rPr>
        <w:t>construction of 1,581 new ones.”</w:t>
      </w:r>
      <w:r>
        <w:rPr>
          <w:vertAlign w:val="superscript"/>
        </w:rPr>
        <w:t>162</w:t>
      </w:r>
      <w:r>
        <w:rPr>
          <w:vertAlign w:val="baseline"/>
        </w:rPr>
        <w:t> Over the past decade, 67 demolitions and 102 new</w:t>
      </w:r>
      <w:r>
        <w:rPr>
          <w:spacing w:val="1"/>
          <w:vertAlign w:val="baseline"/>
        </w:rPr>
        <w:t> </w:t>
      </w:r>
      <w:r>
        <w:rPr>
          <w:vertAlign w:val="baseline"/>
        </w:rPr>
        <w:t>home construction starts have occurred in Bluemont, making it one of the most active</w:t>
      </w:r>
      <w:r>
        <w:rPr>
          <w:spacing w:val="1"/>
          <w:vertAlign w:val="baseline"/>
        </w:rPr>
        <w:t> </w:t>
      </w:r>
      <w:r>
        <w:rPr>
          <w:vertAlign w:val="baseline"/>
        </w:rPr>
        <w:t>civic associations for such actions, surpassed only by the Arlington—East Falls Church</w:t>
      </w:r>
      <w:r>
        <w:rPr>
          <w:spacing w:val="-58"/>
          <w:vertAlign w:val="baseline"/>
        </w:rPr>
        <w:t> </w:t>
      </w:r>
      <w:r>
        <w:rPr>
          <w:vertAlign w:val="baseline"/>
        </w:rPr>
        <w:t>and Williamsburg Civic Associations.</w:t>
      </w:r>
      <w:r>
        <w:rPr>
          <w:vertAlign w:val="superscript"/>
        </w:rPr>
        <w:t>163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  <w:r>
        <w:rPr/>
        <w:pict>
          <v:rect style="position:absolute;margin-left:90pt;margin-top:18.15004pt;width:144pt;height:.48pt;mso-position-horizontal-relative:page;mso-position-vertical-relative:paragraph;z-index:-15689728;mso-wrap-distance-left:0;mso-wrap-distance-right:0" id="docshape87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5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157</w:t>
      </w:r>
      <w:r>
        <w:rPr>
          <w:spacing w:val="6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About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Your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Real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Estate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Assessment</w:t>
      </w:r>
      <w:r>
        <w:rPr>
          <w:i/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publication,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Dept.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Estate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Assessments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(Jan.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2012),</w:t>
      </w:r>
      <w:r>
        <w:rPr>
          <w:spacing w:val="-4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accompanying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Notices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Real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Estate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Assessments.</w:t>
      </w:r>
    </w:p>
    <w:p>
      <w:pPr>
        <w:spacing w:line="112" w:lineRule="auto" w:before="4"/>
        <w:ind w:left="220" w:right="0" w:firstLine="0"/>
        <w:jc w:val="left"/>
        <w:rPr>
          <w:i/>
          <w:sz w:val="17"/>
        </w:rPr>
      </w:pPr>
      <w:r>
        <w:rPr>
          <w:sz w:val="12"/>
        </w:rPr>
        <w:t>158</w:t>
      </w:r>
      <w:r>
        <w:rPr>
          <w:spacing w:val="22"/>
          <w:sz w:val="12"/>
        </w:rPr>
        <w:t> </w:t>
      </w:r>
      <w:r>
        <w:rPr>
          <w:i/>
          <w:position w:val="-7"/>
          <w:sz w:val="17"/>
        </w:rPr>
        <w:t>Id.</w:t>
      </w:r>
    </w:p>
    <w:p>
      <w:pPr>
        <w:spacing w:before="43"/>
        <w:ind w:left="220" w:right="0" w:firstLine="0"/>
        <w:jc w:val="left"/>
        <w:rPr>
          <w:i/>
          <w:sz w:val="17"/>
        </w:rPr>
      </w:pPr>
      <w:r>
        <w:rPr>
          <w:sz w:val="12"/>
        </w:rPr>
        <w:t>159</w:t>
      </w:r>
      <w:r>
        <w:rPr>
          <w:spacing w:val="22"/>
          <w:sz w:val="12"/>
        </w:rPr>
        <w:t> </w:t>
      </w:r>
      <w:r>
        <w:rPr>
          <w:i/>
          <w:position w:val="-7"/>
          <w:sz w:val="17"/>
        </w:rPr>
        <w:t>Id.</w:t>
      </w:r>
    </w:p>
    <w:p>
      <w:pPr>
        <w:spacing w:line="254" w:lineRule="auto" w:before="13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160</w:t>
      </w:r>
      <w:r>
        <w:rPr>
          <w:spacing w:val="5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See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also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(Narrative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Responses),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III.2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(observing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portion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village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center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development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should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made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affordable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because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loss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single-family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homes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forcing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younger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families 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relocate).</w:t>
      </w:r>
    </w:p>
    <w:p>
      <w:pPr>
        <w:spacing w:line="254" w:lineRule="auto" w:before="0"/>
        <w:ind w:left="220" w:right="1806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161</w:t>
      </w:r>
      <w:r>
        <w:rPr>
          <w:w w:val="105"/>
          <w:sz w:val="17"/>
          <w:vertAlign w:val="baseline"/>
        </w:rPr>
        <w:t>As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reported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Arlington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Magazine</w:t>
      </w:r>
      <w:r>
        <w:rPr>
          <w:w w:val="105"/>
          <w:sz w:val="17"/>
          <w:vertAlign w:val="baseline"/>
        </w:rPr>
        <w:t>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“[t]he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average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new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house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built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significantly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bigger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houses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1950s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still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populate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many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neighborhoods.”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Alison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Rice,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“Sizing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Up,”</w:t>
      </w:r>
      <w:r>
        <w:rPr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Arlington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Magazine</w:t>
      </w:r>
      <w:r>
        <w:rPr>
          <w:w w:val="105"/>
          <w:sz w:val="17"/>
          <w:vertAlign w:val="baseline"/>
        </w:rPr>
        <w:t>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Mar./Apr.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39.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1950,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average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home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was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1,000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square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feet;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average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more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doubled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2,392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square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feet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2010.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</w:p>
    <w:p>
      <w:pPr>
        <w:spacing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162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Rice</w:t>
      </w:r>
      <w:r>
        <w:rPr>
          <w:i/>
          <w:w w:val="105"/>
          <w:sz w:val="17"/>
          <w:vertAlign w:val="baseline"/>
        </w:rPr>
        <w:t>,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Sizing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Up</w:t>
      </w:r>
      <w:r>
        <w:rPr>
          <w:i/>
          <w:w w:val="105"/>
          <w:sz w:val="17"/>
          <w:vertAlign w:val="baseline"/>
        </w:rPr>
        <w:t>,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supra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note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44.</w:t>
      </w:r>
    </w:p>
    <w:p>
      <w:pPr>
        <w:spacing w:line="254" w:lineRule="auto" w:before="10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163</w:t>
      </w:r>
      <w:r>
        <w:rPr>
          <w:spacing w:val="5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Id</w:t>
      </w:r>
      <w:r>
        <w:rPr>
          <w:w w:val="105"/>
          <w:sz w:val="17"/>
          <w:vertAlign w:val="baseline"/>
        </w:rPr>
        <w:t>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source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reported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data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single-family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home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demolition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permits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home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starts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civic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association,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Jan.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2000,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Sept.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2011.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Graphic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reproduced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permission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publisher,</w:t>
      </w:r>
      <w:r>
        <w:rPr>
          <w:spacing w:val="-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Arlington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Magazine</w:t>
      </w:r>
      <w:r>
        <w:rPr>
          <w:w w:val="105"/>
          <w:sz w:val="17"/>
          <w:vertAlign w:val="baseline"/>
        </w:rPr>
        <w:t>.</w:t>
      </w:r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Heading1"/>
        <w:spacing w:line="242" w:lineRule="auto" w:before="90"/>
        <w:ind w:right="2507"/>
      </w:pPr>
      <w:r>
        <w:rPr/>
        <w:t>Arlington Single-Family Home Demolition Permits and Home Starts by Civic</w:t>
      </w:r>
      <w:r>
        <w:rPr>
          <w:spacing w:val="-58"/>
        </w:rPr>
        <w:t> </w:t>
      </w:r>
      <w:r>
        <w:rPr/>
        <w:t>Association</w:t>
      </w:r>
    </w:p>
    <w:p>
      <w:pPr>
        <w:pStyle w:val="BodyText"/>
        <w:rPr>
          <w:b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93"/>
        <w:gridCol w:w="2016"/>
        <w:gridCol w:w="2952"/>
      </w:tblGrid>
      <w:tr>
        <w:trPr>
          <w:trHeight w:val="551" w:hRule="atLeast"/>
        </w:trPr>
        <w:tc>
          <w:tcPr>
            <w:tcW w:w="3893" w:type="dxa"/>
            <w:shd w:val="clear" w:color="auto" w:fill="FFCB58"/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Civic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Association</w:t>
            </w:r>
          </w:p>
        </w:tc>
        <w:tc>
          <w:tcPr>
            <w:tcW w:w="2016" w:type="dxa"/>
            <w:shd w:val="clear" w:color="auto" w:fill="FFCB58"/>
          </w:tcPr>
          <w:p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Demolitions</w:t>
            </w:r>
          </w:p>
        </w:tc>
        <w:tc>
          <w:tcPr>
            <w:tcW w:w="2952" w:type="dxa"/>
            <w:shd w:val="clear" w:color="auto" w:fill="FFCB58"/>
          </w:tcPr>
          <w:p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Starts</w:t>
            </w:r>
          </w:p>
        </w:tc>
      </w:tr>
      <w:tr>
        <w:trPr>
          <w:trHeight w:val="551" w:hRule="atLeast"/>
        </w:trPr>
        <w:tc>
          <w:tcPr>
            <w:tcW w:w="3893" w:type="dxa"/>
            <w:shd w:val="clear" w:color="auto" w:fill="99CCFF"/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ARLINGTON—EAST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FALLS</w:t>
            </w:r>
          </w:p>
          <w:p>
            <w:pPr>
              <w:pStyle w:val="TableParagraph"/>
              <w:spacing w:line="257" w:lineRule="exact" w:before="2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CHURCH</w:t>
            </w:r>
          </w:p>
        </w:tc>
        <w:tc>
          <w:tcPr>
            <w:tcW w:w="2016" w:type="dxa"/>
            <w:shd w:val="clear" w:color="auto" w:fill="B9D4EF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2952" w:type="dxa"/>
            <w:shd w:val="clear" w:color="auto" w:fill="ADCCE2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</w:tr>
      <w:tr>
        <w:trPr>
          <w:trHeight w:val="551" w:hRule="atLeast"/>
        </w:trPr>
        <w:tc>
          <w:tcPr>
            <w:tcW w:w="3893" w:type="dxa"/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BALLSTON—VIRGINIA</w:t>
            </w:r>
          </w:p>
          <w:p>
            <w:pPr>
              <w:pStyle w:val="TableParagraph"/>
              <w:spacing w:line="257" w:lineRule="exact" w:before="2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SQUARE</w:t>
            </w:r>
          </w:p>
        </w:tc>
        <w:tc>
          <w:tcPr>
            <w:tcW w:w="2016" w:type="dxa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2952" w:type="dxa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</w:tr>
      <w:tr>
        <w:trPr>
          <w:trHeight w:val="551" w:hRule="atLeast"/>
        </w:trPr>
        <w:tc>
          <w:tcPr>
            <w:tcW w:w="3893" w:type="dxa"/>
            <w:shd w:val="clear" w:color="auto" w:fill="99CCFF"/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BLUEMONT</w:t>
            </w:r>
          </w:p>
        </w:tc>
        <w:tc>
          <w:tcPr>
            <w:tcW w:w="2016" w:type="dxa"/>
            <w:shd w:val="clear" w:color="auto" w:fill="B9D4EF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2952" w:type="dxa"/>
            <w:shd w:val="clear" w:color="auto" w:fill="ADCCE2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</w:tr>
      <w:tr>
        <w:trPr>
          <w:trHeight w:val="551" w:hRule="atLeast"/>
        </w:trPr>
        <w:tc>
          <w:tcPr>
            <w:tcW w:w="3893" w:type="dxa"/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CHERRYDALE</w:t>
            </w:r>
          </w:p>
        </w:tc>
        <w:tc>
          <w:tcPr>
            <w:tcW w:w="2016" w:type="dxa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2952" w:type="dxa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</w:tr>
      <w:tr>
        <w:trPr>
          <w:trHeight w:val="551" w:hRule="atLeast"/>
        </w:trPr>
        <w:tc>
          <w:tcPr>
            <w:tcW w:w="3893" w:type="dxa"/>
            <w:shd w:val="clear" w:color="auto" w:fill="99CCFF"/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DONALDSON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RUN</w:t>
            </w:r>
          </w:p>
        </w:tc>
        <w:tc>
          <w:tcPr>
            <w:tcW w:w="2016" w:type="dxa"/>
            <w:shd w:val="clear" w:color="auto" w:fill="B9D4EF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2952" w:type="dxa"/>
            <w:shd w:val="clear" w:color="auto" w:fill="ADCCE2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</w:tr>
      <w:tr>
        <w:trPr>
          <w:trHeight w:val="551" w:hRule="atLeast"/>
        </w:trPr>
        <w:tc>
          <w:tcPr>
            <w:tcW w:w="3893" w:type="dxa"/>
          </w:tcPr>
          <w:p>
            <w:pPr>
              <w:pStyle w:val="TableParagraph"/>
              <w:spacing w:before="1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LEEWAY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OVERLEE</w:t>
            </w:r>
          </w:p>
        </w:tc>
        <w:tc>
          <w:tcPr>
            <w:tcW w:w="2016" w:type="dxa"/>
          </w:tcPr>
          <w:p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2952" w:type="dxa"/>
          </w:tcPr>
          <w:p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</w:tr>
      <w:tr>
        <w:trPr>
          <w:trHeight w:val="556" w:hRule="atLeast"/>
        </w:trPr>
        <w:tc>
          <w:tcPr>
            <w:tcW w:w="3893" w:type="dxa"/>
            <w:shd w:val="clear" w:color="auto" w:fill="99CCFF"/>
          </w:tcPr>
          <w:p>
            <w:pPr>
              <w:pStyle w:val="TableParagraph"/>
              <w:spacing w:before="1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LYON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PARK</w:t>
            </w:r>
          </w:p>
        </w:tc>
        <w:tc>
          <w:tcPr>
            <w:tcW w:w="2016" w:type="dxa"/>
            <w:shd w:val="clear" w:color="auto" w:fill="B9D4EF"/>
          </w:tcPr>
          <w:p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2952" w:type="dxa"/>
            <w:shd w:val="clear" w:color="auto" w:fill="ADCCE2"/>
          </w:tcPr>
          <w:p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</w:tr>
      <w:tr>
        <w:trPr>
          <w:trHeight w:val="551" w:hRule="atLeast"/>
        </w:trPr>
        <w:tc>
          <w:tcPr>
            <w:tcW w:w="3893" w:type="dxa"/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LYON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VILLAGE</w:t>
            </w:r>
          </w:p>
        </w:tc>
        <w:tc>
          <w:tcPr>
            <w:tcW w:w="2016" w:type="dxa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2952" w:type="dxa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</w:tr>
      <w:tr>
        <w:trPr>
          <w:trHeight w:val="551" w:hRule="atLeast"/>
        </w:trPr>
        <w:tc>
          <w:tcPr>
            <w:tcW w:w="3893" w:type="dxa"/>
            <w:shd w:val="clear" w:color="auto" w:fill="99CCFF"/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NAUCK</w:t>
            </w:r>
          </w:p>
        </w:tc>
        <w:tc>
          <w:tcPr>
            <w:tcW w:w="2016" w:type="dxa"/>
            <w:shd w:val="clear" w:color="auto" w:fill="ADD3FF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2952" w:type="dxa"/>
            <w:shd w:val="clear" w:color="auto" w:fill="ADD3FF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</w:tr>
      <w:tr>
        <w:trPr>
          <w:trHeight w:val="551" w:hRule="atLeast"/>
        </w:trPr>
        <w:tc>
          <w:tcPr>
            <w:tcW w:w="3893" w:type="dxa"/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ROCK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SPRING</w:t>
            </w:r>
          </w:p>
        </w:tc>
        <w:tc>
          <w:tcPr>
            <w:tcW w:w="2016" w:type="dxa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2952" w:type="dxa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</w:tr>
      <w:tr>
        <w:trPr>
          <w:trHeight w:val="551" w:hRule="atLeast"/>
        </w:trPr>
        <w:tc>
          <w:tcPr>
            <w:tcW w:w="3893" w:type="dxa"/>
            <w:shd w:val="clear" w:color="auto" w:fill="99CCFF"/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WILLIAMSBURG</w:t>
            </w:r>
          </w:p>
        </w:tc>
        <w:tc>
          <w:tcPr>
            <w:tcW w:w="2016" w:type="dxa"/>
            <w:shd w:val="clear" w:color="auto" w:fill="99CCFF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2952" w:type="dxa"/>
            <w:shd w:val="clear" w:color="auto" w:fill="99CCFF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</w:tr>
      <w:tr>
        <w:trPr>
          <w:trHeight w:val="551" w:hRule="atLeast"/>
        </w:trPr>
        <w:tc>
          <w:tcPr>
            <w:tcW w:w="3893" w:type="dxa"/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YORKTOWN</w:t>
            </w:r>
          </w:p>
        </w:tc>
        <w:tc>
          <w:tcPr>
            <w:tcW w:w="2016" w:type="dxa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2952" w:type="dxa"/>
          </w:tcPr>
          <w:p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</w:tr>
    </w:tbl>
    <w:p>
      <w:pPr>
        <w:spacing w:line="252" w:lineRule="auto" w:before="12"/>
        <w:ind w:left="220" w:right="1828" w:firstLine="0"/>
        <w:jc w:val="left"/>
        <w:rPr>
          <w:i/>
          <w:sz w:val="19"/>
        </w:rPr>
      </w:pPr>
      <w:r>
        <w:rPr>
          <w:i/>
          <w:w w:val="105"/>
          <w:sz w:val="19"/>
        </w:rPr>
        <w:t>Source: Arlington County single-family home demolition permits and home starts by civic association, Jan.</w:t>
      </w:r>
      <w:r>
        <w:rPr>
          <w:i/>
          <w:spacing w:val="-47"/>
          <w:w w:val="105"/>
          <w:sz w:val="19"/>
        </w:rPr>
        <w:t> </w:t>
      </w:r>
      <w:r>
        <w:rPr>
          <w:i/>
          <w:w w:val="105"/>
          <w:sz w:val="19"/>
        </w:rPr>
        <w:t>1, 2000,</w:t>
      </w:r>
      <w:r>
        <w:rPr>
          <w:i/>
          <w:spacing w:val="1"/>
          <w:w w:val="105"/>
          <w:sz w:val="19"/>
        </w:rPr>
        <w:t> </w:t>
      </w:r>
      <w:r>
        <w:rPr>
          <w:i/>
          <w:w w:val="105"/>
          <w:sz w:val="19"/>
        </w:rPr>
        <w:t>to</w:t>
      </w:r>
      <w:r>
        <w:rPr>
          <w:i/>
          <w:spacing w:val="1"/>
          <w:w w:val="105"/>
          <w:sz w:val="19"/>
        </w:rPr>
        <w:t> </w:t>
      </w:r>
      <w:r>
        <w:rPr>
          <w:i/>
          <w:w w:val="105"/>
          <w:sz w:val="19"/>
        </w:rPr>
        <w:t>Sept.</w:t>
      </w:r>
      <w:r>
        <w:rPr>
          <w:i/>
          <w:spacing w:val="1"/>
          <w:w w:val="105"/>
          <w:sz w:val="19"/>
        </w:rPr>
        <w:t> </w:t>
      </w:r>
      <w:r>
        <w:rPr>
          <w:i/>
          <w:w w:val="105"/>
          <w:sz w:val="19"/>
        </w:rPr>
        <w:t>30, 2011.</w:t>
      </w:r>
    </w:p>
    <w:p>
      <w:pPr>
        <w:pStyle w:val="BodyText"/>
        <w:spacing w:before="3"/>
        <w:rPr>
          <w:i/>
          <w:sz w:val="23"/>
        </w:rPr>
      </w:pPr>
    </w:p>
    <w:p>
      <w:pPr>
        <w:pStyle w:val="Heading1"/>
        <w:numPr>
          <w:ilvl w:val="1"/>
          <w:numId w:val="14"/>
        </w:numPr>
        <w:tabs>
          <w:tab w:pos="460" w:val="left" w:leader="none"/>
        </w:tabs>
        <w:spacing w:line="240" w:lineRule="auto" w:before="0" w:after="0"/>
        <w:ind w:left="460" w:right="0" w:hanging="240"/>
        <w:jc w:val="left"/>
      </w:pPr>
      <w:r>
        <w:rPr/>
        <w:t>Home</w:t>
      </w:r>
      <w:r>
        <w:rPr>
          <w:spacing w:val="-1"/>
        </w:rPr>
        <w:t> </w:t>
      </w:r>
      <w:r>
        <w:rPr/>
        <w:t>Sales</w:t>
      </w:r>
    </w:p>
    <w:p>
      <w:pPr>
        <w:pStyle w:val="BodyText"/>
        <w:spacing w:before="2"/>
        <w:ind w:left="220" w:right="1954" w:firstLine="720"/>
      </w:pPr>
      <w:r>
        <w:rPr/>
        <w:t>Despite the negative economic climate over the past five years, homes sale</w:t>
      </w:r>
      <w:r>
        <w:rPr>
          <w:spacing w:val="1"/>
        </w:rPr>
        <w:t> </w:t>
      </w:r>
      <w:r>
        <w:rPr/>
        <w:t>numbers and amounts for Arlington County, in general, and within Bluemont’s zip code</w:t>
      </w:r>
      <w:r>
        <w:rPr>
          <w:spacing w:val="-58"/>
        </w:rPr>
        <w:t> </w:t>
      </w:r>
      <w:r>
        <w:rPr/>
        <w:t>22203, in particular, have declined less dramatically than in other areas in the</w:t>
      </w:r>
      <w:r>
        <w:rPr>
          <w:spacing w:val="1"/>
        </w:rPr>
        <w:t> </w:t>
      </w:r>
      <w:r>
        <w:rPr/>
        <w:t>metropolitan region. The most recent sales figures (January 2012) in the 22203 zip code</w:t>
      </w:r>
      <w:r>
        <w:rPr>
          <w:spacing w:val="-57"/>
        </w:rPr>
        <w:t> </w:t>
      </w:r>
      <w:r>
        <w:rPr/>
        <w:t>reflected nine sales, up from six the prior month. The average $329,800 sales price was</w:t>
      </w:r>
      <w:r>
        <w:rPr>
          <w:spacing w:val="1"/>
        </w:rPr>
        <w:t> </w:t>
      </w:r>
      <w:r>
        <w:rPr/>
        <w:t>down 34% from that of the prior month; the median sales price of $295,000 posted a</w:t>
      </w:r>
      <w:r>
        <w:rPr>
          <w:spacing w:val="1"/>
        </w:rPr>
        <w:t> </w:t>
      </w:r>
      <w:r>
        <w:rPr/>
        <w:t>32.2%</w:t>
      </w:r>
      <w:r>
        <w:rPr>
          <w:spacing w:val="-1"/>
        </w:rPr>
        <w:t> </w:t>
      </w:r>
      <w:r>
        <w:rPr/>
        <w:t>decline from December 2011. However, the length of time homes spent on the</w:t>
      </w:r>
    </w:p>
    <w:p>
      <w:pPr>
        <w:spacing w:after="0"/>
        <w:sectPr>
          <w:pgSz w:w="12240" w:h="15840"/>
          <w:pgMar w:header="0" w:footer="1065" w:top="1500" w:bottom="1260" w:left="1580" w:right="0"/>
        </w:sectPr>
      </w:pPr>
    </w:p>
    <w:p>
      <w:pPr>
        <w:pStyle w:val="BodyText"/>
        <w:spacing w:line="237" w:lineRule="auto" w:before="119"/>
        <w:ind w:left="220" w:right="2027"/>
      </w:pPr>
      <w:r>
        <w:rPr/>
        <w:t>market declined from 139 days to 59 days, on average.</w:t>
      </w:r>
      <w:r>
        <w:rPr>
          <w:vertAlign w:val="superscript"/>
        </w:rPr>
        <w:t>164</w:t>
      </w:r>
      <w:r>
        <w:rPr>
          <w:vertAlign w:val="baseline"/>
        </w:rPr>
        <w:t> The chart below depicts year-</w:t>
      </w:r>
      <w:r>
        <w:rPr>
          <w:spacing w:val="-58"/>
          <w:vertAlign w:val="baseline"/>
        </w:rPr>
        <w:t> </w:t>
      </w:r>
      <w:r>
        <w:rPr>
          <w:vertAlign w:val="baseline"/>
        </w:rPr>
        <w:t>over-year</w:t>
      </w:r>
      <w:r>
        <w:rPr>
          <w:spacing w:val="-1"/>
          <w:vertAlign w:val="baseline"/>
        </w:rPr>
        <w:t> </w:t>
      </w:r>
      <w:r>
        <w:rPr>
          <w:vertAlign w:val="baseline"/>
        </w:rPr>
        <w:t>home sale numbers (2008-2012) for the 22203 zip code.</w:t>
      </w:r>
      <w:r>
        <w:rPr>
          <w:vertAlign w:val="superscript"/>
        </w:rPr>
        <w:t>165</w:t>
      </w:r>
    </w:p>
    <w:p>
      <w:pPr>
        <w:pStyle w:val="BodyText"/>
        <w:spacing w:before="3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1600200</wp:posOffset>
            </wp:positionH>
            <wp:positionV relativeFrom="paragraph">
              <wp:posOffset>177905</wp:posOffset>
            </wp:positionV>
            <wp:extent cx="4194809" cy="3046095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4809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"/>
        <w:ind w:left="220" w:right="0" w:firstLine="0"/>
        <w:jc w:val="left"/>
        <w:rPr>
          <w:i/>
          <w:sz w:val="19"/>
        </w:rPr>
      </w:pPr>
      <w:r>
        <w:rPr>
          <w:i/>
          <w:w w:val="105"/>
          <w:sz w:val="19"/>
        </w:rPr>
        <w:t>Source:</w:t>
      </w:r>
      <w:r>
        <w:rPr>
          <w:i/>
          <w:spacing w:val="-3"/>
          <w:w w:val="105"/>
          <w:sz w:val="19"/>
        </w:rPr>
        <w:t> </w:t>
      </w:r>
      <w:r>
        <w:rPr>
          <w:i/>
          <w:w w:val="105"/>
          <w:sz w:val="19"/>
        </w:rPr>
        <w:t>Real</w:t>
      </w:r>
      <w:r>
        <w:rPr>
          <w:i/>
          <w:spacing w:val="-3"/>
          <w:w w:val="105"/>
          <w:sz w:val="19"/>
        </w:rPr>
        <w:t> </w:t>
      </w:r>
      <w:r>
        <w:rPr>
          <w:i/>
          <w:w w:val="105"/>
          <w:sz w:val="19"/>
        </w:rPr>
        <w:t>Estate</w:t>
      </w:r>
      <w:r>
        <w:rPr>
          <w:i/>
          <w:spacing w:val="-2"/>
          <w:w w:val="105"/>
          <w:sz w:val="19"/>
        </w:rPr>
        <w:t> </w:t>
      </w:r>
      <w:r>
        <w:rPr>
          <w:i/>
          <w:w w:val="105"/>
          <w:sz w:val="19"/>
        </w:rPr>
        <w:t>Business</w:t>
      </w:r>
      <w:r>
        <w:rPr>
          <w:i/>
          <w:spacing w:val="-3"/>
          <w:w w:val="105"/>
          <w:sz w:val="19"/>
        </w:rPr>
        <w:t> </w:t>
      </w:r>
      <w:r>
        <w:rPr>
          <w:i/>
          <w:w w:val="105"/>
          <w:sz w:val="19"/>
        </w:rPr>
        <w:t>Intelligence.</w:t>
      </w:r>
    </w:p>
    <w:p>
      <w:pPr>
        <w:pStyle w:val="BodyText"/>
        <w:spacing w:before="6"/>
        <w:rPr>
          <w:i/>
        </w:rPr>
      </w:pPr>
    </w:p>
    <w:p>
      <w:pPr>
        <w:pStyle w:val="Heading1"/>
        <w:numPr>
          <w:ilvl w:val="1"/>
          <w:numId w:val="14"/>
        </w:numPr>
        <w:tabs>
          <w:tab w:pos="460" w:val="left" w:leader="none"/>
        </w:tabs>
        <w:spacing w:line="240" w:lineRule="auto" w:before="0" w:after="0"/>
        <w:ind w:left="460" w:right="0" w:hanging="240"/>
        <w:jc w:val="left"/>
      </w:pPr>
      <w:r>
        <w:rPr/>
        <w:t>Foreclosures</w:t>
      </w:r>
      <w:r>
        <w:rPr>
          <w:spacing w:val="-2"/>
        </w:rPr>
        <w:t> </w:t>
      </w:r>
      <w:r>
        <w:rPr/>
        <w:t>and Real Estate-Owned Properties</w:t>
      </w:r>
    </w:p>
    <w:p>
      <w:pPr>
        <w:pStyle w:val="BodyText"/>
        <w:spacing w:before="4"/>
        <w:rPr>
          <w:b/>
          <w:sz w:val="27"/>
        </w:rPr>
      </w:pPr>
    </w:p>
    <w:p>
      <w:pPr>
        <w:pStyle w:val="BodyText"/>
        <w:spacing w:line="276" w:lineRule="auto"/>
        <w:ind w:left="220" w:right="2022" w:firstLine="720"/>
      </w:pPr>
      <w:r>
        <w:rPr/>
        <w:t>Double-digit declines in property values over the last five years have resulted in</w:t>
      </w:r>
      <w:r>
        <w:rPr>
          <w:spacing w:val="-58"/>
        </w:rPr>
        <w:t> </w:t>
      </w:r>
      <w:r>
        <w:rPr/>
        <w:t>waves</w:t>
      </w:r>
      <w:r>
        <w:rPr>
          <w:spacing w:val="-1"/>
        </w:rPr>
        <w:t> </w:t>
      </w:r>
      <w:r>
        <w:rPr/>
        <w:t>of foreclosures and related bank sales of distressed properties nationwide.</w:t>
      </w:r>
    </w:p>
    <w:p>
      <w:pPr>
        <w:pStyle w:val="BodyText"/>
        <w:spacing w:line="276" w:lineRule="auto" w:before="4"/>
        <w:ind w:left="220" w:right="1780"/>
      </w:pPr>
      <w:r>
        <w:rPr/>
        <w:t>Arlington County has fared substantially better than other neighboring jurisdictions,</w:t>
      </w:r>
      <w:r>
        <w:rPr>
          <w:spacing w:val="1"/>
        </w:rPr>
        <w:t> </w:t>
      </w:r>
      <w:r>
        <w:rPr/>
        <w:t>having the lowest foreclosure rate in the Washington, D.C., region.</w:t>
      </w:r>
      <w:r>
        <w:rPr>
          <w:vertAlign w:val="superscript"/>
        </w:rPr>
        <w:t>166</w:t>
      </w:r>
      <w:r>
        <w:rPr>
          <w:vertAlign w:val="baseline"/>
        </w:rPr>
        <w:t> According to</w:t>
      </w:r>
      <w:r>
        <w:rPr>
          <w:spacing w:val="1"/>
          <w:vertAlign w:val="baseline"/>
        </w:rPr>
        <w:t> </w:t>
      </w:r>
      <w:r>
        <w:rPr>
          <w:vertAlign w:val="baseline"/>
        </w:rPr>
        <w:t>Arlington County Real Estate Assessments, foreclosures for Arlington County totaled 28</w:t>
      </w:r>
      <w:r>
        <w:rPr>
          <w:spacing w:val="1"/>
          <w:vertAlign w:val="baseline"/>
        </w:rPr>
        <w:t> </w:t>
      </w:r>
      <w:r>
        <w:rPr>
          <w:vertAlign w:val="baseline"/>
        </w:rPr>
        <w:t>in 2006, 139 in 2007, 305 in 2008, 300 in 2009, 192 in 2010, and 80 from January to June</w:t>
      </w:r>
      <w:r>
        <w:rPr>
          <w:spacing w:val="-58"/>
          <w:vertAlign w:val="baseline"/>
        </w:rPr>
        <w:t> </w:t>
      </w:r>
      <w:r>
        <w:rPr>
          <w:vertAlign w:val="baseline"/>
        </w:rPr>
        <w:t>2011.</w:t>
      </w:r>
      <w:r>
        <w:rPr>
          <w:vertAlign w:val="superscript"/>
        </w:rPr>
        <w:t>167</w:t>
      </w:r>
      <w:r>
        <w:rPr>
          <w:vertAlign w:val="baseline"/>
        </w:rPr>
        <w:t> The County reports that the majority of Arlington foreclosures have been in zip</w:t>
      </w:r>
      <w:r>
        <w:rPr>
          <w:spacing w:val="1"/>
          <w:vertAlign w:val="baseline"/>
        </w:rPr>
        <w:t> </w:t>
      </w:r>
      <w:r>
        <w:rPr>
          <w:vertAlign w:val="baseline"/>
        </w:rPr>
        <w:t>code 22204.</w:t>
      </w:r>
      <w:r>
        <w:rPr>
          <w:vertAlign w:val="superscript"/>
        </w:rPr>
        <w:t>168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76" w:lineRule="auto"/>
        <w:ind w:left="220" w:right="1829" w:firstLine="720"/>
      </w:pPr>
      <w:r>
        <w:rPr/>
        <w:t>To date, efforts to obtain specific foreclosure numbers for the Bluemont zip codes</w:t>
      </w:r>
      <w:r>
        <w:rPr>
          <w:spacing w:val="-57"/>
        </w:rPr>
        <w:t> </w:t>
      </w:r>
      <w:r>
        <w:rPr/>
        <w:t>have been unsuccessful. However, data obtained from the commercial database, Zillow,</w:t>
      </w:r>
      <w:r>
        <w:rPr>
          <w:spacing w:val="1"/>
        </w:rPr>
        <w:t> </w:t>
      </w:r>
      <w:r>
        <w:rPr/>
        <w:t>suggest that Bluemont’s foreclosure rate from January 2006 through December 2011 was</w:t>
      </w:r>
      <w:r>
        <w:rPr>
          <w:spacing w:val="-57"/>
        </w:rPr>
        <w:t> </w:t>
      </w:r>
      <w:r>
        <w:rPr/>
        <w:t>slightly</w:t>
      </w:r>
      <w:r>
        <w:rPr>
          <w:spacing w:val="-1"/>
        </w:rPr>
        <w:t> </w:t>
      </w:r>
      <w:r>
        <w:rPr/>
        <w:t>higher</w:t>
      </w:r>
      <w:r>
        <w:rPr>
          <w:spacing w:val="-1"/>
        </w:rPr>
        <w:t> </w:t>
      </w:r>
      <w:r>
        <w:rPr/>
        <w:t>than</w:t>
      </w:r>
      <w:r>
        <w:rPr>
          <w:spacing w:val="-1"/>
        </w:rPr>
        <w:t> </w:t>
      </w:r>
      <w:r>
        <w:rPr/>
        <w:t>Arlington</w:t>
      </w:r>
      <w:r>
        <w:rPr>
          <w:spacing w:val="-1"/>
        </w:rPr>
        <w:t> </w:t>
      </w:r>
      <w:r>
        <w:rPr/>
        <w:t>County’s</w:t>
      </w:r>
      <w:r>
        <w:rPr>
          <w:spacing w:val="-1"/>
        </w:rPr>
        <w:t> </w:t>
      </w:r>
      <w:r>
        <w:rPr/>
        <w:t>overall</w:t>
      </w:r>
      <w:r>
        <w:rPr>
          <w:spacing w:val="-1"/>
        </w:rPr>
        <w:t> </w:t>
      </w:r>
      <w:r>
        <w:rPr/>
        <w:t>foreclosure</w:t>
      </w:r>
      <w:r>
        <w:rPr>
          <w:spacing w:val="-1"/>
        </w:rPr>
        <w:t> </w:t>
      </w:r>
      <w:r>
        <w:rPr/>
        <w:t>rate,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an</w:t>
      </w:r>
      <w:r>
        <w:rPr>
          <w:spacing w:val="-1"/>
        </w:rPr>
        <w:t> </w:t>
      </w:r>
      <w:r>
        <w:rPr/>
        <w:t>average</w:t>
      </w:r>
      <w:r>
        <w:rPr>
          <w:spacing w:val="-1"/>
        </w:rPr>
        <w:t> </w:t>
      </w:r>
      <w:r>
        <w:rPr/>
        <w:t>monthly</w:t>
      </w:r>
    </w:p>
    <w:p>
      <w:pPr>
        <w:pStyle w:val="BodyText"/>
        <w:spacing w:before="8"/>
        <w:rPr>
          <w:sz w:val="9"/>
        </w:rPr>
      </w:pPr>
      <w:r>
        <w:rPr/>
        <w:pict>
          <v:rect style="position:absolute;margin-left:90pt;margin-top:6.80708pt;width:144pt;height:.48pt;mso-position-horizontal-relative:page;mso-position-vertical-relative:paragraph;z-index:-15688704;mso-wrap-distance-left:0;mso-wrap-distance-right:0" id="docshape88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164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Scott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McCaffrey,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“Home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Sales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Decline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January,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Average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Prices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Head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Higher,”</w:t>
      </w:r>
      <w:r>
        <w:rPr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Arlington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Sun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Gazette</w:t>
      </w:r>
      <w:r>
        <w:rPr>
          <w:w w:val="105"/>
          <w:sz w:val="17"/>
          <w:vertAlign w:val="baseline"/>
        </w:rPr>
        <w:t>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Feb.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16,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7.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article’s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data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were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reported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Estate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Business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Intelligence,</w:t>
      </w:r>
      <w:r>
        <w:rPr>
          <w:spacing w:val="3"/>
          <w:w w:val="105"/>
          <w:sz w:val="17"/>
          <w:vertAlign w:val="baseline"/>
        </w:rPr>
        <w:t> </w:t>
      </w:r>
      <w:hyperlink r:id="rId30">
        <w:r>
          <w:rPr>
            <w:color w:val="0000FF"/>
            <w:w w:val="105"/>
            <w:sz w:val="17"/>
            <w:u w:val="single" w:color="0000FF"/>
            <w:vertAlign w:val="baseline"/>
          </w:rPr>
          <w:t>http://www.rbintel.com/</w:t>
        </w:r>
        <w:r>
          <w:rPr>
            <w:w w:val="105"/>
            <w:sz w:val="17"/>
            <w:vertAlign w:val="baseline"/>
          </w:rPr>
          <w:t>.</w:t>
        </w:r>
      </w:hyperlink>
    </w:p>
    <w:p>
      <w:pPr>
        <w:spacing w:line="254" w:lineRule="auto" w:before="0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165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Estate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Business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Intelligence,</w:t>
      </w:r>
      <w:r>
        <w:rPr>
          <w:spacing w:val="1"/>
          <w:w w:val="105"/>
          <w:sz w:val="17"/>
          <w:vertAlign w:val="baseline"/>
        </w:rPr>
        <w:t> </w:t>
      </w:r>
      <w:hyperlink r:id="rId31">
        <w:r>
          <w:rPr>
            <w:color w:val="0000FF"/>
            <w:w w:val="105"/>
            <w:sz w:val="17"/>
            <w:u w:val="single" w:color="0000FF"/>
            <w:vertAlign w:val="baseline"/>
          </w:rPr>
          <w:t>http://www.rbintel.com/statistics/zip-code-report?zip=22203</w:t>
        </w:r>
        <w:r>
          <w:rPr>
            <w:color w:val="0000FF"/>
            <w:spacing w:val="3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visited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Mar.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7,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underlying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data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break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out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sales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prices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detached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homes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(by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number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bedrooms)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condominiums.</w:t>
      </w:r>
    </w:p>
    <w:p>
      <w:pPr>
        <w:spacing w:line="256" w:lineRule="auto" w:before="0"/>
        <w:ind w:left="220" w:right="2342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166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Dept.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Planning,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Housing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&amp;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Dev.,</w:t>
      </w:r>
      <w:r>
        <w:rPr>
          <w:spacing w:val="-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Meeting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the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Affordable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Housing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Challenge: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Annual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Affordable</w:t>
      </w:r>
      <w:r>
        <w:rPr>
          <w:i/>
          <w:spacing w:val="-4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Housing Targets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Report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for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FY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2011</w:t>
      </w:r>
      <w:r>
        <w:rPr>
          <w:w w:val="105"/>
          <w:sz w:val="17"/>
          <w:vertAlign w:val="baseline"/>
        </w:rPr>
        <w:t>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4,</w:t>
      </w:r>
      <w:r>
        <w:rPr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available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at</w:t>
      </w:r>
      <w:r>
        <w:rPr>
          <w:i/>
          <w:spacing w:val="1"/>
          <w:w w:val="105"/>
          <w:sz w:val="17"/>
          <w:vertAlign w:val="baseline"/>
        </w:rPr>
        <w:t> </w:t>
      </w:r>
      <w:hyperlink r:id="rId32">
        <w:r>
          <w:rPr>
            <w:color w:val="0000FF"/>
            <w:w w:val="105"/>
            <w:sz w:val="17"/>
            <w:u w:val="single" w:color="0000FF"/>
            <w:vertAlign w:val="baseline"/>
          </w:rPr>
          <w:t>http://www.arlingtonva.us/departments/CPHD/housing/pdf/file85030.pdf</w:t>
        </w:r>
        <w:r>
          <w:rPr>
            <w:color w:val="0000FF"/>
            <w:spacing w:val="-1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visited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Mar.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7,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2012).</w:t>
      </w:r>
    </w:p>
    <w:p>
      <w:pPr>
        <w:spacing w:line="110" w:lineRule="auto" w:before="1"/>
        <w:ind w:left="220" w:right="0" w:firstLine="0"/>
        <w:jc w:val="left"/>
        <w:rPr>
          <w:i/>
          <w:sz w:val="17"/>
        </w:rPr>
      </w:pPr>
      <w:r>
        <w:rPr>
          <w:sz w:val="12"/>
        </w:rPr>
        <w:t>167</w:t>
      </w:r>
      <w:r>
        <w:rPr>
          <w:spacing w:val="22"/>
          <w:sz w:val="12"/>
        </w:rPr>
        <w:t> </w:t>
      </w:r>
      <w:r>
        <w:rPr>
          <w:i/>
          <w:position w:val="-7"/>
          <w:sz w:val="17"/>
        </w:rPr>
        <w:t>Id.</w:t>
      </w:r>
    </w:p>
    <w:p>
      <w:pPr>
        <w:spacing w:before="41"/>
        <w:ind w:left="220" w:right="0" w:firstLine="0"/>
        <w:jc w:val="left"/>
        <w:rPr>
          <w:i/>
          <w:sz w:val="17"/>
        </w:rPr>
      </w:pPr>
      <w:r>
        <w:rPr>
          <w:sz w:val="12"/>
        </w:rPr>
        <w:t>168</w:t>
      </w:r>
      <w:r>
        <w:rPr>
          <w:spacing w:val="22"/>
          <w:sz w:val="12"/>
        </w:rPr>
        <w:t> </w:t>
      </w:r>
      <w:r>
        <w:rPr>
          <w:i/>
          <w:position w:val="-7"/>
          <w:sz w:val="17"/>
        </w:rPr>
        <w:t>Id.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20" w:bottom="1260" w:left="1580" w:right="0"/>
        </w:sectPr>
      </w:pPr>
    </w:p>
    <w:p>
      <w:pPr>
        <w:pStyle w:val="BodyText"/>
        <w:spacing w:line="271" w:lineRule="auto" w:before="76"/>
        <w:ind w:left="220" w:right="2422"/>
      </w:pPr>
      <w:r>
        <w:rPr/>
        <w:t>foreclosure rate of 8.8 homes per 10,000 during the period, compared to the overall</w:t>
      </w:r>
      <w:r>
        <w:rPr>
          <w:spacing w:val="-58"/>
        </w:rPr>
        <w:t> </w:t>
      </w:r>
      <w:r>
        <w:rPr/>
        <w:t>monthly rate for Arlington of 3.88 per 10,000.</w:t>
      </w:r>
      <w:r>
        <w:rPr>
          <w:vertAlign w:val="superscript"/>
        </w:rPr>
        <w:t>169</w:t>
      </w:r>
    </w:p>
    <w:p>
      <w:pPr>
        <w:pStyle w:val="Heading1"/>
        <w:numPr>
          <w:ilvl w:val="0"/>
          <w:numId w:val="14"/>
        </w:numPr>
        <w:tabs>
          <w:tab w:pos="501" w:val="left" w:leader="none"/>
        </w:tabs>
        <w:spacing w:line="240" w:lineRule="auto" w:before="212" w:after="0"/>
        <w:ind w:left="500" w:right="0" w:hanging="281"/>
        <w:jc w:val="left"/>
      </w:pPr>
      <w:r>
        <w:rPr/>
        <w:t>Affordable</w:t>
      </w:r>
      <w:r>
        <w:rPr>
          <w:spacing w:val="-1"/>
        </w:rPr>
        <w:t> </w:t>
      </w:r>
      <w:r>
        <w:rPr/>
        <w:t>Housing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273" w:lineRule="auto" w:before="1"/>
        <w:ind w:left="220" w:right="2035" w:firstLine="720"/>
      </w:pPr>
      <w:r>
        <w:rPr/>
        <w:t>Survey respondents were split on the value of providing affordable housing</w:t>
      </w:r>
      <w:r>
        <w:rPr>
          <w:spacing w:val="1"/>
        </w:rPr>
        <w:t> </w:t>
      </w:r>
      <w:r>
        <w:rPr/>
        <w:t>(including housing for the elderly/disabled). One-third of respondents identified</w:t>
      </w:r>
      <w:r>
        <w:rPr>
          <w:spacing w:val="1"/>
        </w:rPr>
        <w:t> </w:t>
      </w:r>
      <w:r>
        <w:rPr/>
        <w:t>affordable housing as “not at all important”; whereas 27.1% of respondents valued it as</w:t>
      </w:r>
      <w:r>
        <w:rPr>
          <w:spacing w:val="-57"/>
        </w:rPr>
        <w:t> </w:t>
      </w:r>
      <w:r>
        <w:rPr/>
        <w:t>somewhat</w:t>
      </w:r>
      <w:r>
        <w:rPr>
          <w:spacing w:val="-1"/>
        </w:rPr>
        <w:t> </w:t>
      </w:r>
      <w:r>
        <w:rPr/>
        <w:t>important and 12.4% valued it as “very important,” on a scale of 1-5.</w:t>
      </w:r>
      <w:r>
        <w:rPr>
          <w:vertAlign w:val="superscript"/>
        </w:rPr>
        <w:t>170</w:t>
      </w:r>
    </w:p>
    <w:p>
      <w:pPr>
        <w:pStyle w:val="BodyText"/>
        <w:spacing w:before="210"/>
        <w:ind w:left="220" w:right="2008" w:firstLine="720"/>
      </w:pPr>
      <w:r>
        <w:rPr/>
        <w:t>One affordable housing project opened within Bluemont boundaries in October</w:t>
      </w:r>
      <w:r>
        <w:rPr>
          <w:spacing w:val="1"/>
        </w:rPr>
        <w:t> </w:t>
      </w:r>
      <w:r>
        <w:rPr/>
        <w:t>2011: The Jordan, located at 801 N. Wakefield St., 1/4 mile from the Ballston shopping</w:t>
      </w:r>
      <w:r>
        <w:rPr>
          <w:spacing w:val="-57"/>
        </w:rPr>
        <w:t> </w:t>
      </w:r>
      <w:r>
        <w:rPr/>
        <w:t>district and metro.</w:t>
      </w:r>
      <w:r>
        <w:rPr>
          <w:vertAlign w:val="superscript"/>
        </w:rPr>
        <w:t>171</w:t>
      </w:r>
      <w:r>
        <w:rPr>
          <w:vertAlign w:val="baseline"/>
        </w:rPr>
        <w:t> This apartment complex provides 90 affordable apartments, a</w:t>
      </w:r>
      <w:r>
        <w:rPr>
          <w:spacing w:val="1"/>
          <w:vertAlign w:val="baseline"/>
        </w:rPr>
        <w:t> </w:t>
      </w:r>
      <w:r>
        <w:rPr>
          <w:vertAlign w:val="baseline"/>
        </w:rPr>
        <w:t>landscaped courtyard with a waterplay area,</w:t>
      </w:r>
      <w:r>
        <w:rPr>
          <w:spacing w:val="1"/>
          <w:vertAlign w:val="baseline"/>
        </w:rPr>
        <w:t> </w:t>
      </w:r>
      <w:r>
        <w:rPr>
          <w:vertAlign w:val="baseline"/>
        </w:rPr>
        <w:t>and underground parking for residents.</w:t>
      </w:r>
      <w:r>
        <w:rPr>
          <w:vertAlign w:val="superscript"/>
        </w:rPr>
        <w:t>172</w:t>
      </w:r>
    </w:p>
    <w:p>
      <w:pPr>
        <w:pStyle w:val="BodyTex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1600200</wp:posOffset>
            </wp:positionH>
            <wp:positionV relativeFrom="paragraph">
              <wp:posOffset>176074</wp:posOffset>
            </wp:positionV>
            <wp:extent cx="3201408" cy="2417826"/>
            <wp:effectExtent l="0" t="0" r="0" b="0"/>
            <wp:wrapTopAndBottom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1408" cy="2417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  <w:r>
        <w:rPr/>
        <w:pict>
          <v:rect style="position:absolute;margin-left:90pt;margin-top:10.103907pt;width:144pt;height:.48pt;mso-position-horizontal-relative:page;mso-position-vertical-relative:paragraph;z-index:-15687680;mso-wrap-distance-left:0;mso-wrap-distance-right:0" id="docshape89" filled="true" fillcolor="#000000" stroked="false">
            <v:fill type="solid"/>
            <w10:wrap type="topAndBottom"/>
          </v:rect>
        </w:pict>
      </w:r>
    </w:p>
    <w:p>
      <w:pPr>
        <w:spacing w:line="288" w:lineRule="auto"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169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See</w:t>
      </w:r>
      <w:r>
        <w:rPr>
          <w:spacing w:val="1"/>
          <w:w w:val="105"/>
          <w:sz w:val="17"/>
          <w:vertAlign w:val="baseline"/>
        </w:rPr>
        <w:t> </w:t>
      </w:r>
      <w:hyperlink r:id="rId34">
        <w:r>
          <w:rPr>
            <w:color w:val="0000FF"/>
            <w:w w:val="105"/>
            <w:sz w:val="17"/>
            <w:u w:val="single" w:color="0000FF"/>
            <w:vertAlign w:val="baseline"/>
          </w:rPr>
          <w:t>http://www.zillow.com/local-info/VA-Arlington-home-</w:t>
        </w:r>
      </w:hyperlink>
      <w:r>
        <w:rPr>
          <w:color w:val="0000FF"/>
          <w:spacing w:val="1"/>
          <w:w w:val="105"/>
          <w:sz w:val="17"/>
          <w:vertAlign w:val="baseline"/>
        </w:rPr>
        <w:t> </w:t>
      </w:r>
      <w:r>
        <w:rPr>
          <w:color w:val="0000FF"/>
          <w:w w:val="105"/>
          <w:sz w:val="17"/>
          <w:u w:val="single" w:color="0000FF"/>
          <w:vertAlign w:val="baseline"/>
        </w:rPr>
        <w:t>value/r_30258/#metric=mt%3D49%26dt%3D1%26tp%3D5%26rt%3D8%26r%3D30258%252C276216%26el%3D0</w:t>
      </w:r>
    </w:p>
    <w:p>
      <w:pPr>
        <w:spacing w:line="288" w:lineRule="auto" w:before="6"/>
        <w:ind w:left="220" w:right="1941" w:firstLine="0"/>
        <w:jc w:val="left"/>
        <w:rPr>
          <w:sz w:val="17"/>
        </w:rPr>
      </w:pPr>
      <w:r>
        <w:rPr>
          <w:w w:val="105"/>
          <w:sz w:val="17"/>
        </w:rPr>
        <w:t>Zillow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defines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a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“foreclosure”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as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occurring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when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“</w:t>
      </w:r>
      <w:r>
        <w:rPr>
          <w:color w:val="434343"/>
          <w:w w:val="105"/>
          <w:sz w:val="17"/>
        </w:rPr>
        <w:t>a</w:t>
      </w:r>
      <w:r>
        <w:rPr>
          <w:color w:val="434343"/>
          <w:spacing w:val="2"/>
          <w:w w:val="105"/>
          <w:sz w:val="17"/>
        </w:rPr>
        <w:t> </w:t>
      </w:r>
      <w:r>
        <w:rPr>
          <w:color w:val="434343"/>
          <w:w w:val="105"/>
          <w:sz w:val="17"/>
        </w:rPr>
        <w:t>homeowner</w:t>
      </w:r>
      <w:r>
        <w:rPr>
          <w:color w:val="434343"/>
          <w:spacing w:val="1"/>
          <w:w w:val="105"/>
          <w:sz w:val="17"/>
        </w:rPr>
        <w:t> </w:t>
      </w:r>
      <w:r>
        <w:rPr>
          <w:color w:val="434343"/>
          <w:w w:val="105"/>
          <w:sz w:val="17"/>
        </w:rPr>
        <w:t>loses</w:t>
      </w:r>
      <w:r>
        <w:rPr>
          <w:color w:val="434343"/>
          <w:spacing w:val="2"/>
          <w:w w:val="105"/>
          <w:sz w:val="17"/>
        </w:rPr>
        <w:t> </w:t>
      </w:r>
      <w:r>
        <w:rPr>
          <w:color w:val="434343"/>
          <w:w w:val="105"/>
          <w:sz w:val="17"/>
        </w:rPr>
        <w:t>their</w:t>
      </w:r>
      <w:r>
        <w:rPr>
          <w:color w:val="434343"/>
          <w:spacing w:val="1"/>
          <w:w w:val="105"/>
          <w:sz w:val="17"/>
        </w:rPr>
        <w:t> </w:t>
      </w:r>
      <w:r>
        <w:rPr>
          <w:color w:val="434343"/>
          <w:w w:val="105"/>
          <w:sz w:val="17"/>
        </w:rPr>
        <w:t>home</w:t>
      </w:r>
      <w:r>
        <w:rPr>
          <w:color w:val="434343"/>
          <w:spacing w:val="2"/>
          <w:w w:val="105"/>
          <w:sz w:val="17"/>
        </w:rPr>
        <w:t> </w:t>
      </w:r>
      <w:r>
        <w:rPr>
          <w:color w:val="434343"/>
          <w:w w:val="105"/>
          <w:sz w:val="17"/>
        </w:rPr>
        <w:t>to</w:t>
      </w:r>
      <w:r>
        <w:rPr>
          <w:color w:val="434343"/>
          <w:spacing w:val="1"/>
          <w:w w:val="105"/>
          <w:sz w:val="17"/>
        </w:rPr>
        <w:t> </w:t>
      </w:r>
      <w:r>
        <w:rPr>
          <w:color w:val="434343"/>
          <w:w w:val="105"/>
          <w:sz w:val="17"/>
        </w:rPr>
        <w:t>their</w:t>
      </w:r>
      <w:r>
        <w:rPr>
          <w:color w:val="434343"/>
          <w:spacing w:val="2"/>
          <w:w w:val="105"/>
          <w:sz w:val="17"/>
        </w:rPr>
        <w:t> </w:t>
      </w:r>
      <w:r>
        <w:rPr>
          <w:color w:val="434343"/>
          <w:w w:val="105"/>
          <w:sz w:val="17"/>
        </w:rPr>
        <w:t>lending</w:t>
      </w:r>
      <w:r>
        <w:rPr>
          <w:color w:val="434343"/>
          <w:spacing w:val="1"/>
          <w:w w:val="105"/>
          <w:sz w:val="17"/>
        </w:rPr>
        <w:t> </w:t>
      </w:r>
      <w:r>
        <w:rPr>
          <w:color w:val="434343"/>
          <w:w w:val="105"/>
          <w:sz w:val="17"/>
        </w:rPr>
        <w:t>institution</w:t>
      </w:r>
      <w:r>
        <w:rPr>
          <w:color w:val="434343"/>
          <w:spacing w:val="2"/>
          <w:w w:val="105"/>
          <w:sz w:val="17"/>
        </w:rPr>
        <w:t> </w:t>
      </w:r>
      <w:r>
        <w:rPr>
          <w:color w:val="434343"/>
          <w:w w:val="105"/>
          <w:sz w:val="17"/>
        </w:rPr>
        <w:t>or</w:t>
      </w:r>
      <w:r>
        <w:rPr>
          <w:color w:val="434343"/>
          <w:spacing w:val="1"/>
          <w:w w:val="105"/>
          <w:sz w:val="17"/>
        </w:rPr>
        <w:t> </w:t>
      </w:r>
      <w:r>
        <w:rPr>
          <w:color w:val="434343"/>
          <w:w w:val="105"/>
          <w:sz w:val="17"/>
        </w:rPr>
        <w:t>it</w:t>
      </w:r>
      <w:r>
        <w:rPr>
          <w:color w:val="434343"/>
          <w:spacing w:val="2"/>
          <w:w w:val="105"/>
          <w:sz w:val="17"/>
        </w:rPr>
        <w:t> </w:t>
      </w:r>
      <w:r>
        <w:rPr>
          <w:color w:val="434343"/>
          <w:w w:val="105"/>
          <w:sz w:val="17"/>
        </w:rPr>
        <w:t>is</w:t>
      </w:r>
      <w:r>
        <w:rPr>
          <w:color w:val="434343"/>
          <w:spacing w:val="-42"/>
          <w:w w:val="105"/>
          <w:sz w:val="17"/>
        </w:rPr>
        <w:t> </w:t>
      </w:r>
      <w:r>
        <w:rPr>
          <w:color w:val="434343"/>
          <w:w w:val="105"/>
          <w:sz w:val="17"/>
        </w:rPr>
        <w:t>sold to</w:t>
      </w:r>
      <w:r>
        <w:rPr>
          <w:color w:val="434343"/>
          <w:spacing w:val="1"/>
          <w:w w:val="105"/>
          <w:sz w:val="17"/>
        </w:rPr>
        <w:t> </w:t>
      </w:r>
      <w:r>
        <w:rPr>
          <w:color w:val="434343"/>
          <w:w w:val="105"/>
          <w:sz w:val="17"/>
        </w:rPr>
        <w:t>a</w:t>
      </w:r>
      <w:r>
        <w:rPr>
          <w:color w:val="434343"/>
          <w:spacing w:val="1"/>
          <w:w w:val="105"/>
          <w:sz w:val="17"/>
        </w:rPr>
        <w:t> </w:t>
      </w:r>
      <w:r>
        <w:rPr>
          <w:color w:val="434343"/>
          <w:w w:val="105"/>
          <w:sz w:val="17"/>
        </w:rPr>
        <w:t>third</w:t>
      </w:r>
      <w:r>
        <w:rPr>
          <w:color w:val="434343"/>
          <w:spacing w:val="1"/>
          <w:w w:val="105"/>
          <w:sz w:val="17"/>
        </w:rPr>
        <w:t> </w:t>
      </w:r>
      <w:r>
        <w:rPr>
          <w:color w:val="434343"/>
          <w:w w:val="105"/>
          <w:sz w:val="17"/>
        </w:rPr>
        <w:t>party</w:t>
      </w:r>
      <w:r>
        <w:rPr>
          <w:color w:val="434343"/>
          <w:spacing w:val="1"/>
          <w:w w:val="105"/>
          <w:sz w:val="17"/>
        </w:rPr>
        <w:t> </w:t>
      </w:r>
      <w:r>
        <w:rPr>
          <w:color w:val="434343"/>
          <w:w w:val="105"/>
          <w:sz w:val="17"/>
        </w:rPr>
        <w:t>at</w:t>
      </w:r>
      <w:r>
        <w:rPr>
          <w:color w:val="434343"/>
          <w:spacing w:val="1"/>
          <w:w w:val="105"/>
          <w:sz w:val="17"/>
        </w:rPr>
        <w:t> </w:t>
      </w:r>
      <w:r>
        <w:rPr>
          <w:color w:val="434343"/>
          <w:w w:val="105"/>
          <w:sz w:val="17"/>
        </w:rPr>
        <w:t>an auction.”</w:t>
      </w:r>
      <w:r>
        <w:rPr>
          <w:w w:val="105"/>
          <w:sz w:val="17"/>
        </w:rPr>
        <w:t>]</w:t>
      </w:r>
    </w:p>
    <w:p>
      <w:pPr>
        <w:pStyle w:val="BodyText"/>
        <w:spacing w:before="1"/>
        <w:rPr>
          <w:sz w:val="18"/>
        </w:rPr>
      </w:pPr>
    </w:p>
    <w:p>
      <w:pPr>
        <w:spacing w:line="254" w:lineRule="auto" w:before="0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170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III.2.i.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considered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affordable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housing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context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possible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village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center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concept,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which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development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might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include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residences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located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above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retail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space.</w:t>
      </w:r>
      <w:r>
        <w:rPr>
          <w:spacing w:val="-4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See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also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III.5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(indicating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59.5%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respondents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would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prefer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residential use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upper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stories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multi-story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village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center-style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development;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41.1%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respondents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would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prefer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office space).</w:t>
      </w:r>
    </w:p>
    <w:p>
      <w:pPr>
        <w:spacing w:line="254" w:lineRule="auto" w:before="0"/>
        <w:ind w:left="220" w:right="1805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171</w:t>
      </w:r>
      <w:r>
        <w:rPr>
          <w:spacing w:val="1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See</w:t>
      </w:r>
      <w:r>
        <w:rPr>
          <w:i/>
          <w:spacing w:val="8"/>
          <w:w w:val="105"/>
          <w:sz w:val="17"/>
          <w:vertAlign w:val="baseline"/>
        </w:rPr>
        <w:t> </w:t>
      </w:r>
      <w:hyperlink r:id="rId35">
        <w:r>
          <w:rPr>
            <w:color w:val="0000FF"/>
            <w:w w:val="105"/>
            <w:sz w:val="17"/>
            <w:u w:val="single" w:color="0000FF"/>
            <w:vertAlign w:val="baseline"/>
          </w:rPr>
          <w:t>http://www.ahcinc.org/JordanManor.html</w:t>
        </w:r>
        <w:r>
          <w:rPr>
            <w:color w:val="0000FF"/>
            <w:spacing w:val="8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8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visited</w:t>
      </w:r>
      <w:r>
        <w:rPr>
          <w:spacing w:val="8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Mar.</w:t>
      </w:r>
      <w:r>
        <w:rPr>
          <w:spacing w:val="8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7,</w:t>
      </w:r>
      <w:r>
        <w:rPr>
          <w:spacing w:val="8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2012).</w:t>
      </w:r>
      <w:r>
        <w:rPr>
          <w:spacing w:val="8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8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Jordan</w:t>
      </w:r>
      <w:r>
        <w:rPr>
          <w:spacing w:val="8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was</w:t>
      </w:r>
      <w:r>
        <w:rPr>
          <w:spacing w:val="8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developed</w:t>
      </w:r>
      <w:r>
        <w:rPr>
          <w:spacing w:val="8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8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nonprofit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organization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AHC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Inc.,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partnership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County,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Bonstra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Haresign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Architects,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Capital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Bank,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Hudson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Housing,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LLC,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JBG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Companies,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Virginia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Housing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Development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Authority.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According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AHC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Inc.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website,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“The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four-story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building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replaces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28-unit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Jordan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Manor.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Jordan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4.8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acre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multi-use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project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will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also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include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10-story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office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building,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eight-story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Virginia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Tech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complex,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27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market-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rate townhomes.”</w:t>
      </w:r>
    </w:p>
    <w:p>
      <w:pPr>
        <w:spacing w:line="115" w:lineRule="auto" w:before="1"/>
        <w:ind w:left="220" w:right="0" w:firstLine="0"/>
        <w:jc w:val="left"/>
        <w:rPr>
          <w:i/>
          <w:sz w:val="17"/>
        </w:rPr>
      </w:pPr>
      <w:r>
        <w:rPr>
          <w:sz w:val="12"/>
        </w:rPr>
        <w:t>172</w:t>
      </w:r>
      <w:r>
        <w:rPr>
          <w:spacing w:val="20"/>
          <w:sz w:val="12"/>
        </w:rPr>
        <w:t> </w:t>
      </w:r>
      <w:r>
        <w:rPr>
          <w:i/>
          <w:position w:val="-7"/>
          <w:sz w:val="17"/>
        </w:rPr>
        <w:t>Id.</w:t>
      </w:r>
    </w:p>
    <w:p>
      <w:pPr>
        <w:spacing w:after="0" w:line="115" w:lineRule="auto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3186165" cy="2417826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6165" cy="241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76" w:lineRule="auto"/>
        <w:ind w:left="940" w:right="2632"/>
        <w:jc w:val="both"/>
      </w:pPr>
      <w:r>
        <w:rPr/>
        <w:t>Source for images: </w:t>
      </w:r>
      <w:hyperlink r:id="rId35">
        <w:r>
          <w:rPr>
            <w:color w:val="0000FF"/>
            <w:u w:val="single" w:color="0000FF"/>
          </w:rPr>
          <w:t>http://www.ahcinc.org/JordanManor.html</w:t>
        </w:r>
      </w:hyperlink>
      <w:r>
        <w:rPr>
          <w:color w:val="0000FF"/>
          <w:spacing w:val="1"/>
        </w:rPr>
        <w:t> </w:t>
      </w:r>
      <w:r>
        <w:rPr/>
        <w:t>Respondents’</w:t>
      </w:r>
      <w:r>
        <w:rPr>
          <w:spacing w:val="-3"/>
        </w:rPr>
        <w:t> </w:t>
      </w:r>
      <w:r>
        <w:rPr/>
        <w:t>ambivalence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providing</w:t>
      </w:r>
      <w:r>
        <w:rPr>
          <w:spacing w:val="-3"/>
        </w:rPr>
        <w:t> </w:t>
      </w:r>
      <w:r>
        <w:rPr/>
        <w:t>affordable</w:t>
      </w:r>
      <w:r>
        <w:rPr>
          <w:spacing w:val="-2"/>
        </w:rPr>
        <w:t> </w:t>
      </w:r>
      <w:r>
        <w:rPr/>
        <w:t>housing</w:t>
      </w:r>
      <w:r>
        <w:rPr>
          <w:spacing w:val="-2"/>
        </w:rPr>
        <w:t> </w:t>
      </w:r>
      <w:r>
        <w:rPr/>
        <w:t>contrasts</w:t>
      </w:r>
      <w:r>
        <w:rPr>
          <w:spacing w:val="-3"/>
        </w:rPr>
        <w:t> </w:t>
      </w:r>
      <w:r>
        <w:rPr/>
        <w:t>with</w:t>
      </w:r>
    </w:p>
    <w:p>
      <w:pPr>
        <w:pStyle w:val="BodyText"/>
        <w:spacing w:line="276" w:lineRule="auto"/>
        <w:ind w:left="220" w:right="1871"/>
        <w:jc w:val="both"/>
      </w:pPr>
      <w:r>
        <w:rPr/>
        <w:t>Arlington County Board initiatives to make affordable housing a priority. The affordable</w:t>
      </w:r>
      <w:r>
        <w:rPr>
          <w:spacing w:val="-57"/>
        </w:rPr>
        <w:t> </w:t>
      </w:r>
      <w:r>
        <w:rPr/>
        <w:t>housing goals adopted by the Board in 2011 include “distribut[ing] committed affordable</w:t>
      </w:r>
      <w:r>
        <w:rPr>
          <w:spacing w:val="-57"/>
        </w:rPr>
        <w:t> </w:t>
      </w:r>
      <w:r>
        <w:rPr/>
        <w:t>housing within projects, within neighborhoods and throughout the County.”</w:t>
      </w:r>
      <w:r>
        <w:rPr>
          <w:vertAlign w:val="superscript"/>
        </w:rPr>
        <w:t>173</w:t>
      </w:r>
    </w:p>
    <w:p>
      <w:pPr>
        <w:pStyle w:val="BodyText"/>
        <w:spacing w:before="5"/>
        <w:rPr>
          <w:sz w:val="15"/>
        </w:rPr>
      </w:pPr>
      <w:r>
        <w:rPr/>
        <w:pict>
          <v:shape style="position:absolute;margin-left:84.480003pt;margin-top:10.336739pt;width:443.05pt;height:43.7pt;mso-position-horizontal-relative:page;mso-position-vertical-relative:paragraph;z-index:-15687168;mso-wrap-distance-left:0;mso-wrap-distance-right:0" type="#_x0000_t202" id="docshape90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276"/>
                  </w:pPr>
                  <w:r>
                    <w:rPr>
                      <w:b/>
                    </w:rPr>
                    <w:t>Recommendation VII-3: </w:t>
                  </w:r>
                  <w:r>
                    <w:rPr/>
                    <w:t>Bluemont should work with the County to contribute to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realization of affordable housing targets as part of any future development of mixed-use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space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in the Wilson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Blvd. commercial corridor.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pict>
          <v:rect style="position:absolute;margin-left:90pt;margin-top:11.303437pt;width:144pt;height:.48pt;mso-position-horizontal-relative:page;mso-position-vertical-relative:paragraph;z-index:-15686656;mso-wrap-distance-left:0;mso-wrap-distance-right:0" id="docshape91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2342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173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Dept.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Planning,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Housing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&amp;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Dev.,</w:t>
      </w:r>
      <w:r>
        <w:rPr>
          <w:spacing w:val="-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Meeting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the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Affordable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Housing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Challenge: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Annual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Affordable</w:t>
      </w:r>
      <w:r>
        <w:rPr>
          <w:i/>
          <w:spacing w:val="-4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Housing Targets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Report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for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FY</w:t>
      </w:r>
      <w:r>
        <w:rPr>
          <w:i/>
          <w:spacing w:val="2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2011</w:t>
      </w:r>
      <w:r>
        <w:rPr>
          <w:w w:val="105"/>
          <w:sz w:val="17"/>
          <w:vertAlign w:val="baseline"/>
        </w:rPr>
        <w:t>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i,</w:t>
      </w:r>
      <w:r>
        <w:rPr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available</w:t>
      </w:r>
      <w:r>
        <w:rPr>
          <w:i/>
          <w:spacing w:val="1"/>
          <w:w w:val="105"/>
          <w:sz w:val="17"/>
          <w:vertAlign w:val="baseline"/>
        </w:rPr>
        <w:t> </w:t>
      </w:r>
      <w:r>
        <w:rPr>
          <w:i/>
          <w:w w:val="105"/>
          <w:sz w:val="17"/>
          <w:vertAlign w:val="baseline"/>
        </w:rPr>
        <w:t>at</w:t>
      </w:r>
      <w:r>
        <w:rPr>
          <w:i/>
          <w:spacing w:val="1"/>
          <w:w w:val="105"/>
          <w:sz w:val="17"/>
          <w:vertAlign w:val="baseline"/>
        </w:rPr>
        <w:t> </w:t>
      </w:r>
      <w:hyperlink r:id="rId32">
        <w:r>
          <w:rPr>
            <w:color w:val="0000FF"/>
            <w:w w:val="105"/>
            <w:sz w:val="17"/>
            <w:u w:val="single" w:color="0000FF"/>
            <w:vertAlign w:val="baseline"/>
          </w:rPr>
          <w:t>http://www.arlingtonva.us/departments/CPHD/housing/pdf/file85030.pdf</w:t>
        </w:r>
        <w:r>
          <w:rPr>
            <w:color w:val="0000FF"/>
            <w:spacing w:val="-1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visited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Mar.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7,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2012).</w:t>
      </w:r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1065" w:top="1440" w:bottom="1260" w:left="1580" w:right="0"/>
        </w:sectPr>
      </w:pPr>
    </w:p>
    <w:p>
      <w:pPr>
        <w:pStyle w:val="Heading1"/>
        <w:numPr>
          <w:ilvl w:val="0"/>
          <w:numId w:val="2"/>
        </w:numPr>
        <w:tabs>
          <w:tab w:pos="794" w:val="left" w:leader="none"/>
        </w:tabs>
        <w:spacing w:line="240" w:lineRule="auto" w:before="76" w:after="0"/>
        <w:ind w:left="793" w:right="0" w:hanging="574"/>
        <w:jc w:val="left"/>
      </w:pPr>
      <w:bookmarkStart w:name="_TOC_250011" w:id="7"/>
      <w:r>
        <w:rPr/>
        <w:t>Public</w:t>
      </w:r>
      <w:r>
        <w:rPr>
          <w:spacing w:val="-1"/>
        </w:rPr>
        <w:t> </w:t>
      </w:r>
      <w:bookmarkEnd w:id="7"/>
      <w:r>
        <w:rPr/>
        <w:t>Facilities and Services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15"/>
        </w:numPr>
        <w:tabs>
          <w:tab w:pos="514" w:val="left" w:leader="none"/>
        </w:tabs>
        <w:spacing w:line="240" w:lineRule="auto" w:before="0" w:after="0"/>
        <w:ind w:left="513" w:right="0" w:hanging="294"/>
        <w:jc w:val="left"/>
        <w:rPr>
          <w:b/>
          <w:sz w:val="24"/>
        </w:rPr>
      </w:pPr>
      <w:r>
        <w:rPr>
          <w:b/>
          <w:sz w:val="24"/>
        </w:rPr>
        <w:t>Educational Facilities</w:t>
      </w:r>
    </w:p>
    <w:p>
      <w:pPr>
        <w:pStyle w:val="BodyText"/>
        <w:rPr>
          <w:b/>
        </w:rPr>
      </w:pPr>
    </w:p>
    <w:p>
      <w:pPr>
        <w:pStyle w:val="BodyText"/>
        <w:spacing w:before="1"/>
        <w:ind w:left="220" w:right="1819" w:firstLine="720"/>
      </w:pPr>
      <w:r>
        <w:rPr/>
        <w:t>Bluemont is home to ATS at 855 N. Edison St., near the intersection of N. George</w:t>
      </w:r>
      <w:r>
        <w:rPr>
          <w:spacing w:val="-58"/>
        </w:rPr>
        <w:t> </w:t>
      </w:r>
      <w:r>
        <w:rPr/>
        <w:t>Mason Drive and Wilson Blvd. The ATS school grounds are classified as neighborhood</w:t>
      </w:r>
      <w:r>
        <w:rPr>
          <w:spacing w:val="1"/>
        </w:rPr>
        <w:t> </w:t>
      </w:r>
      <w:r>
        <w:rPr/>
        <w:t>open space. On the large lot surrounding the school are playgrounds, a basketball court,</w:t>
      </w:r>
      <w:r>
        <w:rPr>
          <w:spacing w:val="1"/>
        </w:rPr>
        <w:t> </w:t>
      </w:r>
      <w:r>
        <w:rPr/>
        <w:t>and an athletic field with a backstop that is used for ball games, including baseball and</w:t>
      </w:r>
      <w:r>
        <w:rPr>
          <w:spacing w:val="1"/>
        </w:rPr>
        <w:t> </w:t>
      </w:r>
      <w:r>
        <w:rPr/>
        <w:t>soccer. ATS has been a County-wide elementary alternative school since 1978, and has</w:t>
      </w:r>
      <w:r>
        <w:rPr>
          <w:spacing w:val="1"/>
        </w:rPr>
        <w:t> </w:t>
      </w:r>
      <w:r>
        <w:rPr/>
        <w:t>been in its current location since 1995. It serves preschool through grade 5 students from</w:t>
      </w:r>
      <w:r>
        <w:rPr>
          <w:spacing w:val="1"/>
        </w:rPr>
        <w:t> </w:t>
      </w:r>
      <w:r>
        <w:rPr/>
        <w:t>all</w:t>
      </w:r>
      <w:r>
        <w:rPr>
          <w:spacing w:val="3"/>
        </w:rPr>
        <w:t> </w:t>
      </w:r>
      <w:r>
        <w:rPr/>
        <w:t>Arlington</w:t>
      </w:r>
      <w:r>
        <w:rPr>
          <w:spacing w:val="4"/>
        </w:rPr>
        <w:t> </w:t>
      </w:r>
      <w:r>
        <w:rPr/>
        <w:t>neighborhoods.</w:t>
      </w:r>
      <w:r>
        <w:rPr>
          <w:spacing w:val="3"/>
        </w:rPr>
        <w:t> </w:t>
      </w:r>
      <w:r>
        <w:rPr/>
        <w:t>Families</w:t>
      </w:r>
      <w:r>
        <w:rPr>
          <w:spacing w:val="4"/>
        </w:rPr>
        <w:t> </w:t>
      </w:r>
      <w:r>
        <w:rPr/>
        <w:t>follow</w:t>
      </w:r>
      <w:r>
        <w:rPr>
          <w:spacing w:val="4"/>
        </w:rPr>
        <w:t> </w:t>
      </w:r>
      <w:r>
        <w:rPr/>
        <w:t>specific</w:t>
      </w:r>
      <w:r>
        <w:rPr>
          <w:spacing w:val="3"/>
        </w:rPr>
        <w:t> </w:t>
      </w:r>
      <w:r>
        <w:rPr/>
        <w:t>application</w:t>
      </w:r>
      <w:r>
        <w:rPr>
          <w:spacing w:val="4"/>
        </w:rPr>
        <w:t> </w:t>
      </w:r>
      <w:r>
        <w:rPr/>
        <w:t>procedures</w:t>
      </w:r>
      <w:r>
        <w:rPr>
          <w:spacing w:val="4"/>
        </w:rPr>
        <w:t> </w:t>
      </w:r>
      <w:r>
        <w:rPr/>
        <w:t>and</w:t>
      </w:r>
      <w:r>
        <w:rPr>
          <w:spacing w:val="1"/>
        </w:rPr>
        <w:t> </w:t>
      </w:r>
      <w:r>
        <w:rPr/>
        <w:t>students are selected by random double-blind lottery to be admitted into the school.</w:t>
      </w:r>
    </w:p>
    <w:p>
      <w:pPr>
        <w:pStyle w:val="BodyText"/>
        <w:ind w:left="220" w:right="1801"/>
      </w:pPr>
      <w:r>
        <w:rPr/>
        <w:t>Admission to ATS is also limited by the small number of slots available each year, since</w:t>
      </w:r>
      <w:r>
        <w:rPr>
          <w:spacing w:val="1"/>
        </w:rPr>
        <w:t> </w:t>
      </w:r>
      <w:r>
        <w:rPr/>
        <w:t>many slots are already filled as a result of sibling preference and the automatic eligibility</w:t>
      </w:r>
      <w:r>
        <w:rPr>
          <w:spacing w:val="1"/>
        </w:rPr>
        <w:t> </w:t>
      </w:r>
      <w:r>
        <w:rPr/>
        <w:t>of Virginia Preschool Initiative (VPI) students already in the pre-school program.</w:t>
      </w:r>
      <w:r>
        <w:rPr>
          <w:vertAlign w:val="superscript"/>
        </w:rPr>
        <w:t>174</w:t>
      </w:r>
      <w:r>
        <w:rPr>
          <w:vertAlign w:val="baseline"/>
        </w:rPr>
        <w:t> Free</w:t>
      </w:r>
      <w:r>
        <w:rPr>
          <w:spacing w:val="1"/>
          <w:vertAlign w:val="baseline"/>
        </w:rPr>
        <w:t> </w:t>
      </w:r>
      <w:r>
        <w:rPr>
          <w:vertAlign w:val="baseline"/>
        </w:rPr>
        <w:t>bus transportation is provided for students living more than one mile from school,</w:t>
      </w:r>
      <w:r>
        <w:rPr>
          <w:spacing w:val="1"/>
          <w:vertAlign w:val="baseline"/>
        </w:rPr>
        <w:t> </w:t>
      </w:r>
      <w:r>
        <w:rPr>
          <w:vertAlign w:val="baseline"/>
        </w:rPr>
        <w:t>although some children who live less than one mile away receive free bus transportation</w:t>
      </w:r>
      <w:r>
        <w:rPr>
          <w:spacing w:val="1"/>
          <w:vertAlign w:val="baseline"/>
        </w:rPr>
        <w:t> </w:t>
      </w:r>
      <w:r>
        <w:rPr>
          <w:vertAlign w:val="baseline"/>
        </w:rPr>
        <w:t>so they do not have to cross Wilson Boulevard. The school is noted for its adherence to a</w:t>
      </w:r>
      <w:r>
        <w:rPr>
          <w:spacing w:val="1"/>
          <w:vertAlign w:val="baseline"/>
        </w:rPr>
        <w:t> </w:t>
      </w:r>
      <w:r>
        <w:rPr>
          <w:vertAlign w:val="baseline"/>
        </w:rPr>
        <w:t>traditional philosophy of education and consistently ranks as one of the top performing</w:t>
      </w:r>
      <w:r>
        <w:rPr>
          <w:spacing w:val="1"/>
          <w:vertAlign w:val="baseline"/>
        </w:rPr>
        <w:t> </w:t>
      </w:r>
      <w:r>
        <w:rPr>
          <w:vertAlign w:val="baseline"/>
        </w:rPr>
        <w:t>elementary schools in Arlington. Fifty-seven percent of Bluemont residents responding to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survey support efforts to enable neighborhood children to attend ATS.</w:t>
      </w:r>
      <w:r>
        <w:rPr>
          <w:vertAlign w:val="superscript"/>
        </w:rPr>
        <w:t>175</w:t>
      </w:r>
    </w:p>
    <w:p>
      <w:pPr>
        <w:pStyle w:val="BodyText"/>
        <w:spacing w:before="2"/>
      </w:pPr>
    </w:p>
    <w:p>
      <w:pPr>
        <w:pStyle w:val="BodyText"/>
        <w:spacing w:line="237" w:lineRule="auto"/>
        <w:ind w:left="220" w:right="2008" w:firstLine="720"/>
      </w:pPr>
      <w:r>
        <w:rPr/>
        <w:t>St. Ann’s Catholic School, located at 980 N. Frederick St., is a private parochial</w:t>
      </w:r>
      <w:r>
        <w:rPr>
          <w:spacing w:val="-58"/>
        </w:rPr>
        <w:t> </w:t>
      </w:r>
      <w:r>
        <w:rPr/>
        <w:t>school</w:t>
      </w:r>
      <w:r>
        <w:rPr>
          <w:spacing w:val="-1"/>
        </w:rPr>
        <w:t> </w:t>
      </w:r>
      <w:r>
        <w:rPr/>
        <w:t>and accepts students</w:t>
      </w:r>
      <w:r>
        <w:rPr>
          <w:spacing w:val="-1"/>
        </w:rPr>
        <w:t> </w:t>
      </w:r>
      <w:r>
        <w:rPr/>
        <w:t>from pre-school through 8th grade.</w:t>
      </w:r>
    </w:p>
    <w:p>
      <w:pPr>
        <w:pStyle w:val="BodyText"/>
        <w:spacing w:before="1"/>
      </w:pPr>
    </w:p>
    <w:p>
      <w:pPr>
        <w:pStyle w:val="BodyText"/>
        <w:ind w:left="220" w:right="1835" w:firstLine="720"/>
      </w:pPr>
      <w:r>
        <w:rPr/>
        <w:t>A wide range of institutions of higher education have a growing presence in</w:t>
      </w:r>
      <w:r>
        <w:rPr>
          <w:spacing w:val="1"/>
        </w:rPr>
        <w:t> </w:t>
      </w:r>
      <w:r>
        <w:rPr/>
        <w:t>Bluemont, including satellite campuses for Marymount University, Northern Virginia</w:t>
      </w:r>
      <w:r>
        <w:rPr>
          <w:spacing w:val="1"/>
        </w:rPr>
        <w:t> </w:t>
      </w:r>
      <w:r>
        <w:rPr/>
        <w:t>Community College, George Washington University and Virginia Tech, all located along</w:t>
      </w:r>
      <w:r>
        <w:rPr>
          <w:spacing w:val="-57"/>
        </w:rPr>
        <w:t> </w:t>
      </w:r>
      <w:r>
        <w:rPr/>
        <w:t>Glebe Road and the eastern edge of Bluemont within walking distance of the Ballston</w:t>
      </w:r>
      <w:r>
        <w:rPr>
          <w:spacing w:val="1"/>
        </w:rPr>
        <w:t> </w:t>
      </w:r>
      <w:r>
        <w:rPr/>
        <w:t>Metro.</w:t>
      </w:r>
    </w:p>
    <w:p>
      <w:pPr>
        <w:pStyle w:val="BodyText"/>
      </w:pPr>
    </w:p>
    <w:p>
      <w:pPr>
        <w:pStyle w:val="BodyText"/>
        <w:ind w:left="220" w:right="1949" w:firstLine="720"/>
      </w:pPr>
      <w:r>
        <w:rPr/>
        <w:t>The Virginia Tech facility, located at 900 N. Glebe. Road is home to Virginia</w:t>
      </w:r>
      <w:r>
        <w:rPr>
          <w:spacing w:val="1"/>
        </w:rPr>
        <w:t> </w:t>
      </w:r>
      <w:r>
        <w:rPr/>
        <w:t>Tech's Advanced Research Institute (VT-ARI, formerly the Alexandria Research</w:t>
      </w:r>
      <w:r>
        <w:rPr>
          <w:spacing w:val="1"/>
        </w:rPr>
        <w:t> </w:t>
      </w:r>
      <w:r>
        <w:rPr/>
        <w:t>Institute), and is focused primarily on engineering and computer science. The George</w:t>
      </w:r>
      <w:r>
        <w:rPr>
          <w:spacing w:val="1"/>
        </w:rPr>
        <w:t> </w:t>
      </w:r>
      <w:r>
        <w:rPr/>
        <w:t>Washington University Graduate Education facility is located at 950 N. Glebe Road and</w:t>
      </w:r>
      <w:r>
        <w:rPr>
          <w:spacing w:val="-57"/>
        </w:rPr>
        <w:t> </w:t>
      </w:r>
      <w:r>
        <w:rPr/>
        <w:t>offers a range of advanced degree programs.</w:t>
      </w: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84.480003pt;margin-top:14.238164pt;width:443.05pt;height:85.45pt;mso-position-horizontal-relative:page;mso-position-vertical-relative:paragraph;z-index:-15686144;mso-wrap-distance-left:0;mso-wrap-distance-right:0" type="#_x0000_t202" id="docshape92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107"/>
                  </w:pPr>
                  <w:r>
                    <w:rPr>
                      <w:b/>
                    </w:rPr>
                    <w:t>Recommendation VIII-1:</w:t>
                  </w:r>
                  <w:r>
                    <w:rPr>
                      <w:b/>
                      <w:spacing w:val="1"/>
                    </w:rPr>
                    <w:t> </w:t>
                  </w:r>
                  <w:r>
                    <w:rPr/>
                    <w:t>ATS is currently slated for construction improvements to add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classrooms and capacity to the school in the near future.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When this capacity is added,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Bluemont recommends that the School Board change the ATS lottery process so that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preference is given to Bluemont children who apply for the ATS lottery.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Such a policy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will allow children who live closest to ATS to attend the school if they prefer and will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help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to alleviate overcrowding at Ashlawn and McKinley elementary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schools.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  <w:r>
        <w:rPr/>
        <w:pict>
          <v:rect style="position:absolute;margin-left:90pt;margin-top:13.700976pt;width:144pt;height:.48pt;mso-position-horizontal-relative:page;mso-position-vertical-relative:paragraph;z-index:-15685632;mso-wrap-distance-left:0;mso-wrap-distance-right:0" id="docshape93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174</w:t>
      </w:r>
      <w:r>
        <w:rPr>
          <w:spacing w:val="5"/>
          <w:w w:val="105"/>
          <w:sz w:val="17"/>
          <w:vertAlign w:val="baseline"/>
        </w:rPr>
        <w:t> </w:t>
      </w:r>
      <w:hyperlink r:id="rId37">
        <w:r>
          <w:rPr>
            <w:color w:val="0000FF"/>
            <w:w w:val="105"/>
            <w:sz w:val="17"/>
            <w:u w:val="single" w:color="0000FF"/>
            <w:vertAlign w:val="baseline"/>
          </w:rPr>
          <w:t>http://www.apsva.us</w:t>
        </w:r>
        <w:r>
          <w:rPr>
            <w:w w:val="105"/>
            <w:sz w:val="17"/>
            <w:vertAlign w:val="baseline"/>
          </w:rPr>
          <w:t>,</w:t>
        </w:r>
        <w:r>
          <w:rPr>
            <w:spacing w:val="1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ATS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admission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procedures,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site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last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visited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March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12,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175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29.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Heading1"/>
        <w:numPr>
          <w:ilvl w:val="0"/>
          <w:numId w:val="15"/>
        </w:numPr>
        <w:tabs>
          <w:tab w:pos="501" w:val="left" w:leader="none"/>
        </w:tabs>
        <w:spacing w:line="240" w:lineRule="auto" w:before="76" w:after="0"/>
        <w:ind w:left="500" w:right="0" w:hanging="281"/>
        <w:jc w:val="left"/>
      </w:pPr>
      <w:r>
        <w:rPr/>
        <w:t>Parks,</w:t>
      </w:r>
      <w:r>
        <w:rPr>
          <w:spacing w:val="-1"/>
        </w:rPr>
        <w:t> </w:t>
      </w:r>
      <w:r>
        <w:rPr/>
        <w:t>Open Space, Recreation, and Beautification</w:t>
      </w:r>
      <w:r>
        <w:rPr>
          <w:spacing w:val="-1"/>
        </w:rPr>
        <w:t> </w:t>
      </w:r>
      <w:r>
        <w:rPr/>
        <w:t>Projects</w:t>
      </w:r>
    </w:p>
    <w:p>
      <w:pPr>
        <w:pStyle w:val="BodyText"/>
        <w:rPr>
          <w:b/>
        </w:rPr>
      </w:pPr>
    </w:p>
    <w:p>
      <w:pPr>
        <w:pStyle w:val="ListParagraph"/>
        <w:numPr>
          <w:ilvl w:val="1"/>
          <w:numId w:val="15"/>
        </w:numPr>
        <w:tabs>
          <w:tab w:pos="460" w:val="left" w:leader="none"/>
        </w:tabs>
        <w:spacing w:line="240" w:lineRule="auto" w:before="0" w:after="0"/>
        <w:ind w:left="460" w:right="0" w:hanging="240"/>
        <w:jc w:val="left"/>
        <w:rPr>
          <w:b/>
          <w:sz w:val="24"/>
        </w:rPr>
      </w:pPr>
      <w:r>
        <w:rPr>
          <w:b/>
          <w:sz w:val="24"/>
        </w:rPr>
        <w:t>Overview</w:t>
      </w:r>
    </w:p>
    <w:p>
      <w:pPr>
        <w:pStyle w:val="BodyText"/>
        <w:rPr>
          <w:b/>
        </w:rPr>
      </w:pPr>
    </w:p>
    <w:p>
      <w:pPr>
        <w:pStyle w:val="BodyText"/>
        <w:spacing w:before="1"/>
        <w:ind w:left="220" w:right="1798" w:firstLine="720"/>
      </w:pPr>
      <w:r>
        <w:rPr/>
        <w:t>Despite increasing urbanization in the area, Bluemont enjoys a relative abundance</w:t>
      </w:r>
      <w:r>
        <w:rPr>
          <w:spacing w:val="-57"/>
        </w:rPr>
        <w:t> </w:t>
      </w:r>
      <w:r>
        <w:rPr/>
        <w:t>of parks and other open space. Within this small urban neighborhood are: Bluemont</w:t>
      </w:r>
      <w:r>
        <w:rPr>
          <w:spacing w:val="1"/>
        </w:rPr>
        <w:t> </w:t>
      </w:r>
      <w:r>
        <w:rPr/>
        <w:t>Junction Park, Fields Park, Lacey Woods Park, half of Bluemont Park, half of Bon Air</w:t>
      </w:r>
      <w:r>
        <w:rPr>
          <w:spacing w:val="1"/>
        </w:rPr>
        <w:t> </w:t>
      </w:r>
      <w:r>
        <w:rPr/>
        <w:t>Park, part of Lubber Run Park, a wetlands preserve known as Ballston Pond (formerly</w:t>
      </w:r>
      <w:r>
        <w:rPr>
          <w:spacing w:val="1"/>
        </w:rPr>
        <w:t> </w:t>
      </w:r>
      <w:r>
        <w:rPr/>
        <w:t>known</w:t>
      </w:r>
      <w:r>
        <w:rPr>
          <w:spacing w:val="3"/>
        </w:rPr>
        <w:t> </w:t>
      </w:r>
      <w:r>
        <w:rPr/>
        <w:t>as</w:t>
      </w:r>
      <w:r>
        <w:rPr>
          <w:spacing w:val="4"/>
        </w:rPr>
        <w:t> </w:t>
      </w:r>
      <w:r>
        <w:rPr/>
        <w:t>Beaver</w:t>
      </w:r>
      <w:r>
        <w:rPr>
          <w:spacing w:val="4"/>
        </w:rPr>
        <w:t> </w:t>
      </w:r>
      <w:r>
        <w:rPr/>
        <w:t>Pond),</w:t>
      </w:r>
      <w:r>
        <w:rPr>
          <w:spacing w:val="4"/>
        </w:rPr>
        <w:t> </w:t>
      </w:r>
      <w:r>
        <w:rPr/>
        <w:t>historic</w:t>
      </w:r>
      <w:r>
        <w:rPr>
          <w:spacing w:val="3"/>
        </w:rPr>
        <w:t> </w:t>
      </w:r>
      <w:r>
        <w:rPr/>
        <w:t>Southern-Shreve</w:t>
      </w:r>
      <w:r>
        <w:rPr>
          <w:spacing w:val="4"/>
        </w:rPr>
        <w:t> </w:t>
      </w:r>
      <w:r>
        <w:rPr/>
        <w:t>Cemetery,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Arlington</w:t>
      </w:r>
      <w:r>
        <w:rPr>
          <w:spacing w:val="1"/>
        </w:rPr>
        <w:t> </w:t>
      </w:r>
      <w:r>
        <w:rPr/>
        <w:t>Constitutional Garden and Bicentennial Bell. Passing through the neighborhood are two</w:t>
      </w:r>
      <w:r>
        <w:rPr>
          <w:spacing w:val="1"/>
        </w:rPr>
        <w:t> </w:t>
      </w:r>
      <w:r>
        <w:rPr/>
        <w:t>streams, Four Mile Run and Lubber Run, as well as three of the region’s premier bike</w:t>
      </w:r>
      <w:r>
        <w:rPr>
          <w:spacing w:val="1"/>
        </w:rPr>
        <w:t> </w:t>
      </w:r>
      <w:r>
        <w:rPr/>
        <w:t>trails, the Custis Trail, the Washington &amp; Old Dominion Trail, and the Bluemont Junction</w:t>
      </w:r>
      <w:r>
        <w:rPr>
          <w:spacing w:val="-57"/>
        </w:rPr>
        <w:t> </w:t>
      </w:r>
      <w:r>
        <w:rPr/>
        <w:t>Trail. Together, these parks and other open spaces offer a wide range of recreational and</w:t>
      </w:r>
      <w:r>
        <w:rPr>
          <w:spacing w:val="1"/>
        </w:rPr>
        <w:t> </w:t>
      </w:r>
      <w:r>
        <w:rPr/>
        <w:t>nature-oriented activities, from running, bicycling, soccer, and tennis to walking, bird-</w:t>
      </w:r>
      <w:r>
        <w:rPr>
          <w:spacing w:val="1"/>
        </w:rPr>
        <w:t> </w:t>
      </w:r>
      <w:r>
        <w:rPr/>
        <w:t>watching, and botanizing.</w:t>
      </w:r>
    </w:p>
    <w:p>
      <w:pPr>
        <w:pStyle w:val="BodyText"/>
      </w:pPr>
    </w:p>
    <w:p>
      <w:pPr>
        <w:pStyle w:val="BodyText"/>
        <w:ind w:left="220" w:right="1929" w:firstLine="720"/>
      </w:pPr>
      <w:r>
        <w:rPr/>
        <w:t>Bluemont’s parks and open spaces encompass a surprising number of significant</w:t>
      </w:r>
      <w:r>
        <w:rPr>
          <w:spacing w:val="-57"/>
        </w:rPr>
        <w:t> </w:t>
      </w:r>
      <w:r>
        <w:rPr/>
        <w:t>natural resources considering that they are in the heart of an urban community. The</w:t>
      </w:r>
      <w:r>
        <w:rPr>
          <w:spacing w:val="1"/>
        </w:rPr>
        <w:t> </w:t>
      </w:r>
      <w:r>
        <w:rPr/>
        <w:t>recently completed Natural Resources Management Plan identified these resources and</w:t>
      </w:r>
      <w:r>
        <w:rPr>
          <w:spacing w:val="1"/>
        </w:rPr>
        <w:t> </w:t>
      </w:r>
      <w:r>
        <w:rPr/>
        <w:t>created a geographic information system map of each park, marking champion trees,</w:t>
      </w:r>
      <w:r>
        <w:rPr>
          <w:spacing w:val="1"/>
        </w:rPr>
        <w:t> </w:t>
      </w:r>
      <w:r>
        <w:rPr/>
        <w:t>natural geologic features, and significant native plants and other natural resources which</w:t>
      </w:r>
      <w:r>
        <w:rPr>
          <w:spacing w:val="-58"/>
        </w:rPr>
        <w:t> </w:t>
      </w:r>
      <w:r>
        <w:rPr/>
        <w:t>is supposed to be reviewed before construction on any trail or park enhancement.</w:t>
      </w:r>
      <w:r>
        <w:rPr>
          <w:vertAlign w:val="superscript"/>
        </w:rPr>
        <w:t>176</w:t>
      </w:r>
      <w:r>
        <w:rPr>
          <w:spacing w:val="1"/>
          <w:vertAlign w:val="baseline"/>
        </w:rPr>
        <w:t> </w:t>
      </w:r>
      <w:r>
        <w:rPr>
          <w:vertAlign w:val="baseline"/>
        </w:rPr>
        <w:t>Knowing</w:t>
      </w:r>
      <w:r>
        <w:rPr>
          <w:spacing w:val="-1"/>
          <w:vertAlign w:val="baseline"/>
        </w:rPr>
        <w:t> </w:t>
      </w:r>
      <w:r>
        <w:rPr>
          <w:vertAlign w:val="baseline"/>
        </w:rPr>
        <w:t>what we have is the first step in preserving our treasures.</w:t>
      </w:r>
    </w:p>
    <w:p>
      <w:pPr>
        <w:pStyle w:val="BodyText"/>
      </w:pPr>
    </w:p>
    <w:p>
      <w:pPr>
        <w:pStyle w:val="BodyText"/>
        <w:ind w:left="220" w:right="2088" w:firstLine="720"/>
      </w:pPr>
      <w:r>
        <w:rPr/>
        <w:t>The citizens of Bluemont cherish these open spaces. When asked which park</w:t>
      </w:r>
      <w:r>
        <w:rPr>
          <w:spacing w:val="1"/>
        </w:rPr>
        <w:t> </w:t>
      </w:r>
      <w:r>
        <w:rPr/>
        <w:t>facilities are used most by individuals and families, respondents to the survey reported</w:t>
      </w:r>
      <w:r>
        <w:rPr>
          <w:spacing w:val="-57"/>
        </w:rPr>
        <w:t> </w:t>
      </w:r>
      <w:r>
        <w:rPr/>
        <w:t>using the parks and open spaces for walking and jogging, (93.3%); biking (65.3%) and</w:t>
      </w:r>
      <w:r>
        <w:rPr>
          <w:spacing w:val="-57"/>
        </w:rPr>
        <w:t> </w:t>
      </w:r>
      <w:r>
        <w:rPr/>
        <w:t>enjoyment of open space (69.7%).</w:t>
      </w:r>
      <w:r>
        <w:rPr>
          <w:spacing w:val="1"/>
        </w:rPr>
        <w:t> </w:t>
      </w:r>
      <w:r>
        <w:rPr/>
        <w:t>Respondents reported using the more developed</w:t>
      </w:r>
      <w:r>
        <w:rPr>
          <w:spacing w:val="1"/>
        </w:rPr>
        <w:t> </w:t>
      </w:r>
      <w:r>
        <w:rPr/>
        <w:t>facilities such as playing fields (25.4%), tennis courts (19.2%), and basketball courts</w:t>
      </w:r>
      <w:r>
        <w:rPr>
          <w:spacing w:val="1"/>
        </w:rPr>
        <w:t> </w:t>
      </w:r>
      <w:r>
        <w:rPr/>
        <w:t>(10.8%)</w:t>
      </w:r>
      <w:r>
        <w:rPr>
          <w:spacing w:val="-1"/>
        </w:rPr>
        <w:t> </w:t>
      </w:r>
      <w:r>
        <w:rPr/>
        <w:t>at significantly lower levels.</w:t>
      </w:r>
      <w:r>
        <w:rPr>
          <w:vertAlign w:val="superscript"/>
        </w:rPr>
        <w:t>177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0" w:right="1829" w:firstLine="720"/>
      </w:pPr>
      <w:r>
        <w:rPr/>
        <w:t>Bluemont residents put a high value on parks and open space. Over two-thirds of</w:t>
      </w:r>
      <w:r>
        <w:rPr>
          <w:spacing w:val="1"/>
        </w:rPr>
        <w:t> </w:t>
      </w:r>
      <w:r>
        <w:rPr/>
        <w:t>respondents (68.9%) support the purchase of properties as they become available in order</w:t>
      </w:r>
      <w:r>
        <w:rPr>
          <w:spacing w:val="-58"/>
        </w:rPr>
        <w:t> </w:t>
      </w:r>
      <w:r>
        <w:rPr/>
        <w:t>to enlarge the amount of park and open space.</w:t>
      </w:r>
      <w:r>
        <w:rPr>
          <w:vertAlign w:val="superscript"/>
        </w:rPr>
        <w:t>178</w:t>
      </w: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84.480003pt;margin-top:14.234795pt;width:443.05pt;height:43.95pt;mso-position-horizontal-relative:page;mso-position-vertical-relative:paragraph;z-index:-15685120;mso-wrap-distance-left:0;mso-wrap-distance-right:0" type="#_x0000_t202" id="docshape94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128"/>
                  </w:pPr>
                  <w:r>
                    <w:rPr>
                      <w:b/>
                    </w:rPr>
                    <w:t>Recommendation VIII-2: </w:t>
                  </w:r>
                  <w:r>
                    <w:rPr/>
                    <w:t>As population density and development continues to increase,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Bluemont residents urge the County to seek additional opportunities for land acquisition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and easements to expand existing parks and open space.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  <w:r>
        <w:rPr/>
        <w:pict>
          <v:rect style="position:absolute;margin-left:90pt;margin-top:16.184883pt;width:144pt;height:.48pt;mso-position-horizontal-relative:page;mso-position-vertical-relative:paragraph;z-index:-15684608;mso-wrap-distance-left:0;mso-wrap-distance-right:0" id="docshape95" filled="true" fillcolor="#000000" stroked="false">
            <v:fill type="solid"/>
            <w10:wrap type="topAndBottom"/>
          </v:rect>
        </w:pict>
      </w:r>
    </w:p>
    <w:p>
      <w:pPr>
        <w:spacing w:line="254" w:lineRule="auto"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176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Natural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Resources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Management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adopted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Board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November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13,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2010:</w:t>
      </w:r>
      <w:r>
        <w:rPr>
          <w:spacing w:val="1"/>
          <w:w w:val="105"/>
          <w:sz w:val="17"/>
          <w:vertAlign w:val="baseline"/>
        </w:rPr>
        <w:t> </w:t>
      </w:r>
      <w:hyperlink r:id="rId38">
        <w:r>
          <w:rPr>
            <w:color w:val="0000FF"/>
            <w:w w:val="105"/>
            <w:sz w:val="17"/>
            <w:u w:val="single" w:color="0000FF"/>
            <w:vertAlign w:val="baseline"/>
          </w:rPr>
          <w:t>http://www.arlingtonva.us/departments/parksrecreation/documents/file76445.pdf</w:t>
        </w:r>
        <w:r>
          <w:rPr>
            <w:color w:val="0000FF"/>
            <w:spacing w:val="3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(last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visited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Mar.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10,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2012).</w:t>
      </w:r>
    </w:p>
    <w:p>
      <w:pPr>
        <w:spacing w:line="194" w:lineRule="exact"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177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25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178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26.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Heading1"/>
        <w:numPr>
          <w:ilvl w:val="1"/>
          <w:numId w:val="15"/>
        </w:numPr>
        <w:tabs>
          <w:tab w:pos="460" w:val="left" w:leader="none"/>
        </w:tabs>
        <w:spacing w:line="240" w:lineRule="auto" w:before="76" w:after="0"/>
        <w:ind w:left="460" w:right="0" w:hanging="240"/>
        <w:jc w:val="left"/>
      </w:pPr>
      <w:r>
        <w:rPr/>
        <w:t>Streams</w:t>
      </w:r>
      <w:r>
        <w:rPr>
          <w:spacing w:val="-1"/>
        </w:rPr>
        <w:t> </w:t>
      </w:r>
      <w:r>
        <w:rPr/>
        <w:t>and Wetlands</w:t>
      </w:r>
    </w:p>
    <w:p>
      <w:pPr>
        <w:pStyle w:val="BodyText"/>
        <w:rPr>
          <w:b/>
        </w:rPr>
      </w:pPr>
    </w:p>
    <w:p>
      <w:pPr>
        <w:pStyle w:val="BodyText"/>
        <w:ind w:left="220" w:right="1874" w:firstLine="720"/>
      </w:pPr>
      <w:r>
        <w:rPr>
          <w:b/>
        </w:rPr>
        <w:t>Four Mile Run </w:t>
      </w:r>
      <w:r>
        <w:rPr/>
        <w:t>passes through the center of Bon Air Park and Bluemont Park on</w:t>
      </w:r>
      <w:r>
        <w:rPr>
          <w:spacing w:val="-58"/>
        </w:rPr>
        <w:t> </w:t>
      </w:r>
      <w:r>
        <w:rPr/>
        <w:t>its way to the Potomac River. Mature trees used to line both stream banks. Those trees</w:t>
      </w:r>
      <w:r>
        <w:rPr>
          <w:spacing w:val="1"/>
        </w:rPr>
        <w:t> </w:t>
      </w:r>
      <w:r>
        <w:rPr/>
        <w:t>shaded the stream and its wildlife</w:t>
      </w:r>
      <w:r>
        <w:rPr>
          <w:spacing w:val="-1"/>
        </w:rPr>
        <w:t> </w:t>
      </w:r>
      <w:r>
        <w:rPr/>
        <w:t>and helped protect the stream banks from erosion.</w:t>
      </w:r>
    </w:p>
    <w:p>
      <w:pPr>
        <w:pStyle w:val="BodyText"/>
        <w:ind w:left="220" w:right="1826"/>
        <w:jc w:val="both"/>
      </w:pPr>
      <w:r>
        <w:rPr/>
        <w:t>However, these riparian zones are now largely overrun by non-native invasive plants that</w:t>
      </w:r>
      <w:r>
        <w:rPr>
          <w:spacing w:val="-57"/>
        </w:rPr>
        <w:t> </w:t>
      </w:r>
      <w:r>
        <w:rPr/>
        <w:t>are strangling out native plant populations, killing mature trees and becoming a vector for</w:t>
      </w:r>
      <w:r>
        <w:rPr>
          <w:spacing w:val="-57"/>
        </w:rPr>
        <w:t> </w:t>
      </w:r>
      <w:r>
        <w:rPr/>
        <w:t>spreading non-native invasive species into</w:t>
      </w:r>
      <w:r>
        <w:rPr>
          <w:spacing w:val="-1"/>
        </w:rPr>
        <w:t> </w:t>
      </w:r>
      <w:r>
        <w:rPr/>
        <w:t>areas</w:t>
      </w:r>
      <w:r>
        <w:rPr>
          <w:spacing w:val="-1"/>
        </w:rPr>
        <w:t> </w:t>
      </w:r>
      <w:r>
        <w:rPr/>
        <w:t>previously clear of them.</w:t>
      </w:r>
      <w:r>
        <w:rPr>
          <w:vertAlign w:val="superscript"/>
        </w:rPr>
        <w:t>179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20" w:right="1828" w:firstLine="720"/>
      </w:pPr>
      <w:r>
        <w:rPr/>
        <w:t>Further, like other Northern Virginia streams, the health of Four Mile Run is</w:t>
      </w:r>
      <w:r>
        <w:rPr>
          <w:spacing w:val="1"/>
        </w:rPr>
        <w:t> </w:t>
      </w:r>
      <w:r>
        <w:rPr/>
        <w:t>threatened by pollutants.</w:t>
      </w:r>
      <w:r>
        <w:rPr>
          <w:spacing w:val="1"/>
        </w:rPr>
        <w:t> </w:t>
      </w:r>
      <w:r>
        <w:rPr/>
        <w:t>Impermeable surfaces, such as sidewalks, structures, and roads,</w:t>
      </w:r>
      <w:r>
        <w:rPr>
          <w:spacing w:val="-58"/>
        </w:rPr>
        <w:t> </w:t>
      </w:r>
      <w:r>
        <w:rPr/>
        <w:t>cover more than 40% of Arlington as a whole, and almost 47% in the Lubber Run</w:t>
      </w:r>
      <w:r>
        <w:rPr>
          <w:spacing w:val="1"/>
        </w:rPr>
        <w:t> </w:t>
      </w:r>
      <w:r>
        <w:rPr/>
        <w:t>watershed. As impermeable surfaces have replaced vegetation in much of the stream’s</w:t>
      </w:r>
      <w:r>
        <w:rPr>
          <w:spacing w:val="1"/>
        </w:rPr>
        <w:t> </w:t>
      </w:r>
      <w:r>
        <w:rPr/>
        <w:t>watershed</w:t>
      </w:r>
      <w:r>
        <w:rPr>
          <w:spacing w:val="1"/>
        </w:rPr>
        <w:t> </w:t>
      </w:r>
      <w:r>
        <w:rPr/>
        <w:t>unfiltered, rushing storm runoff collects pollutants from our buildings, streets</w:t>
      </w:r>
      <w:r>
        <w:rPr>
          <w:spacing w:val="1"/>
        </w:rPr>
        <w:t> </w:t>
      </w:r>
      <w:r>
        <w:rPr/>
        <w:t>and yards and causes serious erosion. Four Mile Run does not currently meet Federal or</w:t>
      </w:r>
      <w:r>
        <w:rPr>
          <w:spacing w:val="1"/>
        </w:rPr>
        <w:t> </w:t>
      </w:r>
      <w:r>
        <w:rPr/>
        <w:t>State water quality standards.</w:t>
      </w:r>
      <w:r>
        <w:rPr>
          <w:vertAlign w:val="superscript"/>
        </w:rPr>
        <w:t>180</w:t>
      </w:r>
    </w:p>
    <w:p>
      <w:pPr>
        <w:pStyle w:val="BodyText"/>
      </w:pPr>
    </w:p>
    <w:p>
      <w:pPr>
        <w:pStyle w:val="BodyText"/>
        <w:ind w:left="220" w:right="1949" w:firstLine="720"/>
      </w:pPr>
      <w:r>
        <w:rPr/>
        <w:t>As part of the Storm Water Master Plan update and in anticipation of more</w:t>
      </w:r>
      <w:r>
        <w:rPr>
          <w:spacing w:val="1"/>
        </w:rPr>
        <w:t> </w:t>
      </w:r>
      <w:r>
        <w:rPr/>
        <w:t>stringent clean water ordinances for the Chesapeake Bay, the County has been studying</w:t>
      </w:r>
      <w:r>
        <w:rPr>
          <w:spacing w:val="1"/>
        </w:rPr>
        <w:t> </w:t>
      </w:r>
      <w:r>
        <w:rPr/>
        <w:t>potential sites for storm water retrofits.</w:t>
      </w:r>
      <w:r>
        <w:rPr>
          <w:spacing w:val="1"/>
        </w:rPr>
        <w:t> </w:t>
      </w:r>
      <w:r>
        <w:rPr/>
        <w:t>There are a number of potential projects within</w:t>
      </w:r>
      <w:r>
        <w:rPr>
          <w:spacing w:val="1"/>
        </w:rPr>
        <w:t> </w:t>
      </w:r>
      <w:r>
        <w:rPr/>
        <w:t>the Lubber Run watershed and also within the BCA’s borders, including a bio-retention</w:t>
      </w:r>
      <w:r>
        <w:rPr>
          <w:spacing w:val="-57"/>
        </w:rPr>
        <w:t> </w:t>
      </w:r>
      <w:r>
        <w:rPr/>
        <w:t>project at ATS. The objectives of the bio-retention projects are to improve the quality of</w:t>
      </w:r>
      <w:r>
        <w:rPr>
          <w:spacing w:val="-57"/>
        </w:rPr>
        <w:t> </w:t>
      </w:r>
      <w:r>
        <w:rPr/>
        <w:t>water in our streams by slowing down and temporarily storing storm water runoff, and</w:t>
      </w:r>
      <w:r>
        <w:rPr>
          <w:spacing w:val="1"/>
        </w:rPr>
        <w:t> </w:t>
      </w:r>
      <w:r>
        <w:rPr/>
        <w:t>cleaning</w:t>
      </w:r>
      <w:r>
        <w:rPr>
          <w:spacing w:val="-1"/>
        </w:rPr>
        <w:t> </w:t>
      </w:r>
      <w:r>
        <w:rPr/>
        <w:t>and filtering pollutants in the process.</w:t>
      </w:r>
      <w:r>
        <w:rPr>
          <w:vertAlign w:val="superscript"/>
        </w:rPr>
        <w:t>181</w:t>
      </w:r>
    </w:p>
    <w:p>
      <w:pPr>
        <w:pStyle w:val="BodyText"/>
      </w:pPr>
    </w:p>
    <w:p>
      <w:pPr>
        <w:pStyle w:val="BodyText"/>
        <w:ind w:left="220" w:right="1823" w:firstLine="720"/>
      </w:pPr>
      <w:r>
        <w:rPr/>
        <w:t>Likewise, resident are encouraged to take steps on their own properties to collect</w:t>
      </w:r>
      <w:r>
        <w:rPr>
          <w:spacing w:val="1"/>
        </w:rPr>
        <w:t> </w:t>
      </w:r>
      <w:r>
        <w:rPr/>
        <w:t>or slow down storm water, and allow it to soak into the ground, keeping pollutants out of</w:t>
      </w:r>
      <w:r>
        <w:rPr>
          <w:spacing w:val="-57"/>
        </w:rPr>
        <w:t> </w:t>
      </w:r>
      <w:r>
        <w:rPr/>
        <w:t>Arlington’s streams. Using rain barrels, reducing permeable surfaces, reducing turf grass</w:t>
      </w:r>
      <w:r>
        <w:rPr>
          <w:spacing w:val="1"/>
        </w:rPr>
        <w:t> </w:t>
      </w:r>
      <w:r>
        <w:rPr/>
        <w:t>and replacing it with rain gardens, and native plant gardens are all steps that residents can</w:t>
      </w:r>
      <w:r>
        <w:rPr>
          <w:spacing w:val="-57"/>
        </w:rPr>
        <w:t> </w:t>
      </w:r>
      <w:r>
        <w:rPr/>
        <w:t>take individually to improve water quality. Additionally, any future traffic-calming</w:t>
      </w:r>
      <w:r>
        <w:rPr>
          <w:spacing w:val="1"/>
        </w:rPr>
        <w:t> </w:t>
      </w:r>
      <w:r>
        <w:rPr/>
        <w:t>projects, such as a traffic bump out, should incorporate storm water management</w:t>
      </w:r>
      <w:r>
        <w:rPr>
          <w:spacing w:val="1"/>
        </w:rPr>
        <w:t> </w:t>
      </w:r>
      <w:r>
        <w:rPr/>
        <w:t>techniques.</w:t>
      </w:r>
      <w:r>
        <w:rPr>
          <w:vertAlign w:val="superscript"/>
        </w:rPr>
        <w:t>182</w:t>
      </w:r>
    </w:p>
    <w:p>
      <w:pPr>
        <w:pStyle w:val="BodyText"/>
      </w:pPr>
    </w:p>
    <w:p>
      <w:pPr>
        <w:pStyle w:val="BodyText"/>
        <w:ind w:left="220" w:right="1818" w:firstLine="720"/>
        <w:jc w:val="both"/>
      </w:pPr>
      <w:r>
        <w:rPr>
          <w:b/>
        </w:rPr>
        <w:t>Lubber Run </w:t>
      </w:r>
      <w:r>
        <w:rPr/>
        <w:t>flows south-southeast through the eastern edge of the neighborhood.</w:t>
      </w:r>
      <w:r>
        <w:rPr>
          <w:spacing w:val="-58"/>
        </w:rPr>
        <w:t> </w:t>
      </w:r>
      <w:r>
        <w:rPr/>
        <w:t>The northern edge of Lubber Run Park is within the Bluemont neighborhood. The stream</w:t>
      </w:r>
      <w:r>
        <w:rPr>
          <w:spacing w:val="-57"/>
        </w:rPr>
        <w:t> </w:t>
      </w:r>
      <w:r>
        <w:rPr/>
        <w:t>joins Four Mile Run</w:t>
      </w:r>
      <w:r>
        <w:rPr>
          <w:spacing w:val="-1"/>
        </w:rPr>
        <w:t> </w:t>
      </w:r>
      <w:r>
        <w:rPr/>
        <w:t>in Arlington Forest, one-half mile south of the neighborhood.</w:t>
      </w:r>
    </w:p>
    <w:p>
      <w:pPr>
        <w:pStyle w:val="BodyText"/>
      </w:pPr>
    </w:p>
    <w:p>
      <w:pPr>
        <w:pStyle w:val="BodyText"/>
        <w:ind w:left="220" w:right="1797" w:firstLine="720"/>
      </w:pPr>
      <w:r>
        <w:rPr>
          <w:b/>
        </w:rPr>
        <w:t>Ballston Pond </w:t>
      </w:r>
      <w:r>
        <w:rPr/>
        <w:t>(formerly known as Beaver Pond Park), classified as Natural</w:t>
      </w:r>
      <w:r>
        <w:rPr>
          <w:spacing w:val="1"/>
        </w:rPr>
        <w:t> </w:t>
      </w:r>
      <w:r>
        <w:rPr/>
        <w:t>Resource Open Space, is a wetland area built as a storm water retention area for Interstate</w:t>
      </w:r>
      <w:r>
        <w:rPr>
          <w:spacing w:val="-58"/>
        </w:rPr>
        <w:t> </w:t>
      </w:r>
      <w:r>
        <w:rPr/>
        <w:t>66 between Washington</w:t>
      </w:r>
      <w:r>
        <w:rPr>
          <w:spacing w:val="-1"/>
        </w:rPr>
        <w:t> </w:t>
      </w:r>
      <w:r>
        <w:rPr/>
        <w:t>Blvd. and Fairfax Drive. The pond overflows into Lubber Run.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  <w:r>
        <w:rPr/>
        <w:pict>
          <v:rect style="position:absolute;margin-left:90pt;margin-top:16.902803pt;width:144pt;height:.48pt;mso-position-horizontal-relative:page;mso-position-vertical-relative:paragraph;z-index:-15684096;mso-wrap-distance-left:0;mso-wrap-distance-right:0" id="docshape96" filled="true" fillcolor="#000000" stroked="false">
            <v:fill type="solid"/>
            <w10:wrap type="topAndBottom"/>
          </v:rect>
        </w:pict>
      </w:r>
    </w:p>
    <w:p>
      <w:pPr>
        <w:spacing w:before="115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179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Natural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Resource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Management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pp.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20-22.</w:t>
      </w:r>
    </w:p>
    <w:p>
      <w:pPr>
        <w:spacing w:line="259" w:lineRule="auto" w:before="11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180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E-mail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exchanges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telephone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conversations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Aileen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Winquist,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Watershed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Outreach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Program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Coordinator,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Department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Environmental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Services,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Dec.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2011 -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Feb.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2012.</w:t>
      </w:r>
      <w:r>
        <w:rPr>
          <w:color w:val="0000FF"/>
          <w:spacing w:val="3"/>
          <w:w w:val="105"/>
          <w:sz w:val="17"/>
          <w:u w:val="single" w:color="0000FF"/>
          <w:vertAlign w:val="baseline"/>
        </w:rPr>
        <w:t> </w:t>
      </w:r>
      <w:hyperlink r:id="rId39">
        <w:r>
          <w:rPr>
            <w:color w:val="0000FF"/>
            <w:w w:val="105"/>
            <w:sz w:val="17"/>
            <w:u w:val="single" w:color="0000FF"/>
            <w:vertAlign w:val="baseline"/>
          </w:rPr>
          <w:t>awinquist@arlingtonva.us</w:t>
        </w:r>
      </w:hyperlink>
    </w:p>
    <w:p>
      <w:pPr>
        <w:spacing w:line="191" w:lineRule="exact"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181</w:t>
      </w:r>
      <w:r>
        <w:rPr>
          <w:spacing w:val="15"/>
          <w:w w:val="105"/>
          <w:sz w:val="17"/>
          <w:vertAlign w:val="baseline"/>
        </w:rPr>
        <w:t> </w:t>
      </w:r>
      <w:hyperlink r:id="rId40">
        <w:r>
          <w:rPr>
            <w:color w:val="0000FF"/>
            <w:w w:val="105"/>
            <w:sz w:val="17"/>
            <w:u w:val="single" w:color="0000FF"/>
            <w:vertAlign w:val="baseline"/>
          </w:rPr>
          <w:t>http://www.arlingtonva.us/departments/EnvironmentalServices/epo/page83243.aspx</w:t>
        </w:r>
      </w:hyperlink>
    </w:p>
    <w:p>
      <w:pPr>
        <w:spacing w:line="254" w:lineRule="auto" w:before="10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182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E-mail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exchanges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telephone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conversations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Aileen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Winquist.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Dec.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2011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-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Feb.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2012.</w:t>
      </w:r>
      <w:r>
        <w:rPr>
          <w:spacing w:val="-41"/>
          <w:w w:val="105"/>
          <w:sz w:val="17"/>
          <w:vertAlign w:val="baseline"/>
        </w:rPr>
        <w:t> </w:t>
      </w:r>
      <w:hyperlink r:id="rId39">
        <w:r>
          <w:rPr>
            <w:color w:val="0000FF"/>
            <w:w w:val="105"/>
            <w:sz w:val="17"/>
            <w:u w:val="single" w:color="0000FF"/>
            <w:vertAlign w:val="baseline"/>
          </w:rPr>
          <w:t>awinquist@arlingtonva.us</w:t>
        </w:r>
      </w:hyperlink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line="237" w:lineRule="auto" w:before="79"/>
        <w:ind w:left="220" w:right="1835"/>
      </w:pPr>
      <w:r>
        <w:rPr/>
        <w:t>A major restoration of the pond, including a boardwalk for public viewing, is currently in</w:t>
      </w:r>
      <w:r>
        <w:rPr>
          <w:spacing w:val="-57"/>
        </w:rPr>
        <w:t> </w:t>
      </w:r>
      <w:r>
        <w:rPr/>
        <w:t>the planning stages.</w:t>
      </w:r>
      <w:r>
        <w:rPr>
          <w:vertAlign w:val="superscript"/>
        </w:rPr>
        <w:t>183</w:t>
      </w:r>
    </w:p>
    <w:p>
      <w:pPr>
        <w:pStyle w:val="BodyText"/>
      </w:pPr>
    </w:p>
    <w:p>
      <w:pPr>
        <w:pStyle w:val="Heading1"/>
        <w:numPr>
          <w:ilvl w:val="1"/>
          <w:numId w:val="15"/>
        </w:numPr>
        <w:tabs>
          <w:tab w:pos="460" w:val="left" w:leader="none"/>
        </w:tabs>
        <w:spacing w:line="240" w:lineRule="auto" w:before="1" w:after="0"/>
        <w:ind w:left="460" w:right="0" w:hanging="240"/>
        <w:jc w:val="left"/>
      </w:pPr>
      <w:r>
        <w:rPr/>
        <w:t>Bike Trails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ind w:left="220" w:right="1807" w:firstLine="720"/>
      </w:pPr>
      <w:r>
        <w:rPr/>
        <w:t>Bluemont hosts three paved off-road trails, each of which is an important part of</w:t>
      </w:r>
      <w:r>
        <w:rPr>
          <w:spacing w:val="1"/>
        </w:rPr>
        <w:t> </w:t>
      </w:r>
      <w:r>
        <w:rPr/>
        <w:t>the</w:t>
      </w:r>
      <w:r>
        <w:rPr>
          <w:spacing w:val="2"/>
        </w:rPr>
        <w:t> </w:t>
      </w:r>
      <w:r>
        <w:rPr/>
        <w:t>exemplary</w:t>
      </w:r>
      <w:r>
        <w:rPr>
          <w:spacing w:val="3"/>
        </w:rPr>
        <w:t> </w:t>
      </w:r>
      <w:r>
        <w:rPr/>
        <w:t>Northern</w:t>
      </w:r>
      <w:r>
        <w:rPr>
          <w:spacing w:val="3"/>
        </w:rPr>
        <w:t> </w:t>
      </w:r>
      <w:r>
        <w:rPr/>
        <w:t>Virginia</w:t>
      </w:r>
      <w:r>
        <w:rPr>
          <w:spacing w:val="3"/>
        </w:rPr>
        <w:t> </w:t>
      </w:r>
      <w:r>
        <w:rPr/>
        <w:t>multi-use</w:t>
      </w:r>
      <w:r>
        <w:rPr>
          <w:spacing w:val="3"/>
        </w:rPr>
        <w:t> </w:t>
      </w:r>
      <w:r>
        <w:rPr/>
        <w:t>trail</w:t>
      </w:r>
      <w:r>
        <w:rPr>
          <w:spacing w:val="3"/>
        </w:rPr>
        <w:t> </w:t>
      </w:r>
      <w:r>
        <w:rPr/>
        <w:t>network.</w:t>
      </w:r>
      <w:r>
        <w:rPr>
          <w:spacing w:val="2"/>
        </w:rPr>
        <w:t> </w:t>
      </w:r>
      <w:r>
        <w:rPr/>
        <w:t>Bluemont’s</w:t>
      </w:r>
      <w:r>
        <w:rPr>
          <w:spacing w:val="3"/>
        </w:rPr>
        <w:t> </w:t>
      </w:r>
      <w:r>
        <w:rPr/>
        <w:t>trails</w:t>
      </w:r>
      <w:r>
        <w:rPr>
          <w:spacing w:val="3"/>
        </w:rPr>
        <w:t> </w:t>
      </w:r>
      <w:r>
        <w:rPr/>
        <w:t>are</w:t>
      </w:r>
      <w:r>
        <w:rPr>
          <w:spacing w:val="3"/>
        </w:rPr>
        <w:t> </w:t>
      </w:r>
      <w:r>
        <w:rPr/>
        <w:t>often</w:t>
      </w:r>
      <w:r>
        <w:rPr>
          <w:spacing w:val="1"/>
        </w:rPr>
        <w:t> </w:t>
      </w:r>
      <w:r>
        <w:rPr/>
        <w:t>filled with walkers, runners, people pushing baby carriages, children playing, in-line</w:t>
      </w:r>
      <w:r>
        <w:rPr>
          <w:spacing w:val="1"/>
        </w:rPr>
        <w:t> </w:t>
      </w:r>
      <w:r>
        <w:rPr/>
        <w:t>skaters, and recreational and commuter bicyclists. But the very popularity of the trails</w:t>
      </w:r>
      <w:r>
        <w:rPr>
          <w:spacing w:val="1"/>
        </w:rPr>
        <w:t> </w:t>
      </w:r>
      <w:r>
        <w:rPr/>
        <w:t>presents challenges. Heavy usage becomes even more of a problem when some trail-users</w:t>
      </w:r>
      <w:r>
        <w:rPr>
          <w:spacing w:val="-58"/>
        </w:rPr>
        <w:t> </w:t>
      </w:r>
      <w:r>
        <w:rPr/>
        <w:t>speed</w:t>
      </w:r>
      <w:r>
        <w:rPr>
          <w:spacing w:val="-1"/>
        </w:rPr>
        <w:t> </w:t>
      </w:r>
      <w:r>
        <w:rPr/>
        <w:t>or otherwise ignore trail guidelines.</w:t>
      </w:r>
    </w:p>
    <w:p>
      <w:pPr>
        <w:pStyle w:val="BodyText"/>
        <w:spacing w:before="3"/>
      </w:pPr>
    </w:p>
    <w:p>
      <w:pPr>
        <w:pStyle w:val="BodyText"/>
        <w:ind w:left="220" w:right="1829" w:firstLine="720"/>
      </w:pPr>
      <w:r>
        <w:rPr/>
        <w:t>The </w:t>
      </w:r>
      <w:r>
        <w:rPr>
          <w:b/>
        </w:rPr>
        <w:t>Washington and Old Dominion (W&amp;OD) Trail</w:t>
      </w:r>
      <w:r>
        <w:rPr/>
        <w:t>, located on the site of the</w:t>
      </w:r>
      <w:r>
        <w:rPr>
          <w:spacing w:val="1"/>
        </w:rPr>
        <w:t> </w:t>
      </w:r>
      <w:r>
        <w:rPr/>
        <w:t>former railroad bed, runs continuously from Purcellville, Virginia to the Potomac River.</w:t>
      </w:r>
      <w:r>
        <w:rPr>
          <w:spacing w:val="1"/>
        </w:rPr>
        <w:t> </w:t>
      </w:r>
      <w:r>
        <w:rPr/>
        <w:t>The trail passes on the western edge of the Bluemont neighborhood, running along Four</w:t>
      </w:r>
      <w:r>
        <w:rPr>
          <w:spacing w:val="1"/>
        </w:rPr>
        <w:t> </w:t>
      </w:r>
      <w:r>
        <w:rPr/>
        <w:t>Mile Run through Bon Air Park and Bluemont Park. The W&amp;OD trail is up to 12 feet</w:t>
      </w:r>
      <w:r>
        <w:rPr>
          <w:spacing w:val="1"/>
        </w:rPr>
        <w:t> </w:t>
      </w:r>
      <w:r>
        <w:rPr/>
        <w:t>wide and is maintained by the County and the Northern Virginia Regional Park Authority</w:t>
      </w:r>
      <w:r>
        <w:rPr>
          <w:spacing w:val="-57"/>
        </w:rPr>
        <w:t> </w:t>
      </w:r>
      <w:r>
        <w:rPr/>
        <w:t>(NVRPA). The riparian area, between the trail and Four Mile Run, is blanketed with non-</w:t>
      </w:r>
      <w:r>
        <w:rPr>
          <w:spacing w:val="-57"/>
        </w:rPr>
        <w:t> </w:t>
      </w:r>
      <w:r>
        <w:rPr/>
        <w:t>native invasive species which have choked out native vegetation and toppled mature</w:t>
      </w:r>
      <w:r>
        <w:rPr>
          <w:spacing w:val="1"/>
        </w:rPr>
        <w:t> </w:t>
      </w:r>
      <w:r>
        <w:rPr/>
        <w:t>trees. This area has become a vector for the spread of non-native invasive species along</w:t>
      </w:r>
      <w:r>
        <w:rPr>
          <w:spacing w:val="1"/>
        </w:rPr>
        <w:t> </w:t>
      </w:r>
      <w:r>
        <w:rPr/>
        <w:t>the W&amp;OD corridor.</w:t>
      </w: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84.480003pt;margin-top:14.215537pt;width:443.05pt;height:71.55pt;mso-position-horizontal-relative:page;mso-position-vertical-relative:paragraph;z-index:-15683584;mso-wrap-distance-left:0;mso-wrap-distance-right:0" type="#_x0000_t202" id="docshape97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233"/>
                  </w:pPr>
                  <w:r>
                    <w:rPr/>
                    <w:t>R</w:t>
                  </w:r>
                  <w:r>
                    <w:rPr>
                      <w:b/>
                    </w:rPr>
                    <w:t>ecommendation VIII-3</w:t>
                  </w:r>
                  <w:r>
                    <w:rPr/>
                    <w:t>: The County should work with NVRPA and Dominion Power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to implement an invasive species control plan to remove the existing infestation of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invasive species in the power line right of way, to stop the rampant spread of new and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existing invasive species, and to slow the destruction of the trees and the riparian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vegetation.</w:t>
                  </w:r>
                  <w:r>
                    <w:rPr>
                      <w:vertAlign w:val="superscript"/>
                    </w:rPr>
                    <w:t>184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90"/>
        <w:ind w:left="220" w:right="1800" w:firstLine="720"/>
      </w:pPr>
      <w:r>
        <w:rPr/>
        <w:t>At the Northern end of Bon Air Park, the W&amp;OD trail connects to the starting</w:t>
      </w:r>
      <w:r>
        <w:rPr>
          <w:spacing w:val="1"/>
        </w:rPr>
        <w:t> </w:t>
      </w:r>
      <w:r>
        <w:rPr/>
        <w:t>point of the </w:t>
      </w:r>
      <w:r>
        <w:rPr>
          <w:b/>
        </w:rPr>
        <w:t>Custis Trail</w:t>
      </w:r>
      <w:r>
        <w:rPr/>
        <w:t>, a County-maintained pathway running through the Bluemont</w:t>
      </w:r>
      <w:r>
        <w:rPr>
          <w:spacing w:val="1"/>
        </w:rPr>
        <w:t> </w:t>
      </w:r>
      <w:r>
        <w:rPr/>
        <w:t>neighborhood along the north side of Interstate 66 on its way to Washington, D.C. The</w:t>
      </w:r>
      <w:r>
        <w:rPr>
          <w:spacing w:val="1"/>
        </w:rPr>
        <w:t> </w:t>
      </w:r>
      <w:r>
        <w:rPr/>
        <w:t>trail is lighted and about nine feet wide. Mature oaks and other large trees line parts of the</w:t>
      </w:r>
      <w:r>
        <w:rPr>
          <w:spacing w:val="-58"/>
        </w:rPr>
        <w:t> </w:t>
      </w:r>
      <w:r>
        <w:rPr/>
        <w:t>trail, especially in the western portion between N. Harrison St. and Bon Air Park. The</w:t>
      </w:r>
      <w:r>
        <w:rPr>
          <w:spacing w:val="1"/>
        </w:rPr>
        <w:t> </w:t>
      </w:r>
      <w:r>
        <w:rPr/>
        <w:t>County has planted additional trees in the area near N. George Mason Drive. However,</w:t>
      </w:r>
      <w:r>
        <w:rPr>
          <w:spacing w:val="1"/>
        </w:rPr>
        <w:t> </w:t>
      </w:r>
      <w:r>
        <w:rPr/>
        <w:t>non-native</w:t>
      </w:r>
      <w:r>
        <w:rPr>
          <w:spacing w:val="-1"/>
        </w:rPr>
        <w:t> </w:t>
      </w:r>
      <w:r>
        <w:rPr/>
        <w:t>invasive plants threaten many newly planted and mature trees.</w:t>
      </w:r>
    </w:p>
    <w:p>
      <w:pPr>
        <w:pStyle w:val="BodyText"/>
      </w:pPr>
    </w:p>
    <w:p>
      <w:pPr>
        <w:pStyle w:val="BodyText"/>
        <w:ind w:left="220" w:right="1840" w:firstLine="720"/>
      </w:pPr>
      <w:r>
        <w:rPr>
          <w:b/>
        </w:rPr>
        <w:t>Bluemont Junction Trail </w:t>
      </w:r>
      <w:r>
        <w:rPr/>
        <w:t>runs 1.3 miles from the W&amp;OD trail in Bluemont Park</w:t>
      </w:r>
      <w:r>
        <w:rPr>
          <w:spacing w:val="-57"/>
        </w:rPr>
        <w:t> </w:t>
      </w:r>
      <w:r>
        <w:rPr/>
        <w:t>to Fairfax</w:t>
      </w:r>
      <w:r>
        <w:rPr>
          <w:spacing w:val="1"/>
        </w:rPr>
        <w:t> </w:t>
      </w:r>
      <w:r>
        <w:rPr/>
        <w:t>Drive in</w:t>
      </w:r>
      <w:r>
        <w:rPr>
          <w:spacing w:val="1"/>
        </w:rPr>
        <w:t> </w:t>
      </w:r>
      <w:r>
        <w:rPr/>
        <w:t>Ballston.</w:t>
      </w:r>
      <w:r>
        <w:rPr>
          <w:spacing w:val="1"/>
        </w:rPr>
        <w:t> </w:t>
      </w:r>
      <w:r>
        <w:rPr/>
        <w:t>Many residents</w:t>
      </w:r>
      <w:r>
        <w:rPr>
          <w:spacing w:val="1"/>
        </w:rPr>
        <w:t> </w:t>
      </w:r>
      <w:r>
        <w:rPr/>
        <w:t>use this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trail 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neighborhood gathering area, and strollers, tricycles and casual dog walkers are common</w:t>
      </w:r>
      <w:r>
        <w:rPr>
          <w:spacing w:val="1"/>
        </w:rPr>
        <w:t> </w:t>
      </w:r>
      <w:r>
        <w:rPr/>
        <w:t>sights. More and more people are using the trail both for recreation and to walk or bike to</w:t>
      </w:r>
      <w:r>
        <w:rPr>
          <w:spacing w:val="-58"/>
        </w:rPr>
        <w:t> </w:t>
      </w:r>
      <w:r>
        <w:rPr/>
        <w:t>the booming commercial district of Ballston.</w:t>
      </w:r>
      <w:r>
        <w:rPr>
          <w:spacing w:val="1"/>
        </w:rPr>
        <w:t> </w:t>
      </w:r>
      <w:r>
        <w:rPr/>
        <w:t>Regrettably, this commute is made more</w:t>
      </w:r>
      <w:r>
        <w:rPr>
          <w:spacing w:val="1"/>
        </w:rPr>
        <w:t> </w:t>
      </w:r>
      <w:r>
        <w:rPr/>
        <w:t>difficult and dangerous because of the trail’s crossing at the intersections of N.</w:t>
      </w:r>
      <w:r>
        <w:rPr>
          <w:spacing w:val="1"/>
        </w:rPr>
        <w:t> </w:t>
      </w:r>
      <w:r>
        <w:rPr/>
        <w:t>Kensington</w:t>
      </w:r>
      <w:r>
        <w:rPr>
          <w:spacing w:val="-1"/>
        </w:rPr>
        <w:t> </w:t>
      </w:r>
      <w:r>
        <w:rPr/>
        <w:t>St., N. Emerson</w:t>
      </w:r>
      <w:r>
        <w:rPr>
          <w:spacing w:val="-1"/>
        </w:rPr>
        <w:t> </w:t>
      </w:r>
      <w:r>
        <w:rPr/>
        <w:t>St., Wilson</w:t>
      </w:r>
      <w:r>
        <w:rPr>
          <w:spacing w:val="-1"/>
        </w:rPr>
        <w:t> </w:t>
      </w:r>
      <w:r>
        <w:rPr/>
        <w:t>Blvd.</w:t>
      </w:r>
      <w:r>
        <w:rPr>
          <w:spacing w:val="-1"/>
        </w:rPr>
        <w:t> </w:t>
      </w:r>
      <w:r>
        <w:rPr/>
        <w:t>and N. George Mason Drive, and again</w:t>
      </w:r>
      <w:r>
        <w:rPr>
          <w:spacing w:val="-1"/>
        </w:rPr>
        <w:t> </w:t>
      </w:r>
      <w:r>
        <w:rPr/>
        <w:t>at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pict>
          <v:rect style="position:absolute;margin-left:90pt;margin-top:13.769336pt;width:144pt;height:.48pt;mso-position-horizontal-relative:page;mso-position-vertical-relative:paragraph;z-index:-15683072;mso-wrap-distance-left:0;mso-wrap-distance-right:0" id="docshape98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183</w:t>
      </w:r>
      <w:r>
        <w:rPr>
          <w:spacing w:val="7"/>
          <w:w w:val="105"/>
          <w:sz w:val="17"/>
          <w:vertAlign w:val="baseline"/>
        </w:rPr>
        <w:t> </w:t>
      </w:r>
      <w:hyperlink r:id="rId41">
        <w:r>
          <w:rPr>
            <w:w w:val="105"/>
            <w:sz w:val="17"/>
            <w:vertAlign w:val="baseline"/>
          </w:rPr>
          <w:t>http://ballstonpond.us/</w:t>
        </w:r>
      </w:hyperlink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184</w:t>
      </w:r>
      <w:r>
        <w:rPr>
          <w:spacing w:val="7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Natural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Resource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Management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Plan,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recommendation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#13.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5" w:top="1360" w:bottom="1260" w:left="1580" w:right="0"/>
        </w:sectPr>
      </w:pPr>
    </w:p>
    <w:p>
      <w:pPr>
        <w:pStyle w:val="BodyText"/>
        <w:spacing w:line="237" w:lineRule="auto" w:before="79"/>
        <w:ind w:left="220" w:right="2795"/>
      </w:pPr>
      <w:r>
        <w:rPr/>
        <w:t>N. Abingdon St. These intersection crossings are dangerous for pedestrians and</w:t>
      </w:r>
      <w:r>
        <w:rPr>
          <w:spacing w:val="-58"/>
        </w:rPr>
        <w:t> </w:t>
      </w:r>
      <w:r>
        <w:rPr/>
        <w:t>bicyclists.</w:t>
      </w:r>
    </w:p>
    <w:p>
      <w:pPr>
        <w:pStyle w:val="BodyText"/>
      </w:pPr>
    </w:p>
    <w:p>
      <w:pPr>
        <w:pStyle w:val="BodyText"/>
        <w:spacing w:before="1"/>
        <w:ind w:left="220" w:right="1802" w:firstLine="720"/>
      </w:pPr>
      <w:r>
        <w:rPr/>
        <w:t>Pedestrians and bicyclists face additional hazards where the trail ends near Fairfax</w:t>
      </w:r>
      <w:r>
        <w:rPr>
          <w:spacing w:val="-58"/>
        </w:rPr>
        <w:t> </w:t>
      </w:r>
      <w:r>
        <w:rPr/>
        <w:t>Drive. The trail is constricted by a guardrail near N. Abingdon St., and then gives way to</w:t>
      </w:r>
      <w:r>
        <w:rPr>
          <w:spacing w:val="1"/>
        </w:rPr>
        <w:t> </w:t>
      </w:r>
      <w:r>
        <w:rPr/>
        <w:t>a narrow, unbuffered, obstructed sidewalk in front of the Holiday Inn at 4610 Fairfax</w:t>
      </w:r>
      <w:r>
        <w:rPr>
          <w:spacing w:val="1"/>
        </w:rPr>
        <w:t> </w:t>
      </w:r>
      <w:r>
        <w:rPr/>
        <w:t>Drive. A bicycle lane was added between the right turn lane and the major flow of traffic</w:t>
      </w:r>
      <w:r>
        <w:rPr>
          <w:spacing w:val="1"/>
        </w:rPr>
        <w:t> </w:t>
      </w:r>
      <w:r>
        <w:rPr/>
        <w:t>on Fairfax Drive, beginning in front of the Holiday Inn. However, motorists often cross</w:t>
      </w:r>
      <w:r>
        <w:rPr>
          <w:spacing w:val="1"/>
        </w:rPr>
        <w:t> </w:t>
      </w:r>
      <w:r>
        <w:rPr/>
        <w:t>the bike lane, increasing the danger for bicyclists. The flow of bicyclists through this area</w:t>
      </w:r>
      <w:r>
        <w:rPr>
          <w:spacing w:val="-57"/>
        </w:rPr>
        <w:t> </w:t>
      </w:r>
      <w:r>
        <w:rPr/>
        <w:t>has likely increased recently as users of the recently-installed Capital BikeShare rack at</w:t>
      </w:r>
      <w:r>
        <w:rPr>
          <w:spacing w:val="1"/>
        </w:rPr>
        <w:t> </w:t>
      </w:r>
      <w:r>
        <w:rPr/>
        <w:t>George Mason Drive and Wilson Blvd. frequently ride these bicycles to and from the</w:t>
      </w:r>
      <w:r>
        <w:rPr>
          <w:spacing w:val="1"/>
        </w:rPr>
        <w:t> </w:t>
      </w:r>
      <w:r>
        <w:rPr/>
        <w:t>Ballston Metro station.</w:t>
      </w: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84.480003pt;margin-top:14.210039pt;width:443.05pt;height:43.95pt;mso-position-horizontal-relative:page;mso-position-vertical-relative:paragraph;z-index:-15682560;mso-wrap-distance-left:0;mso-wrap-distance-right:0" type="#_x0000_t202" id="docshape100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737"/>
                  </w:pPr>
                  <w:r>
                    <w:rPr/>
                    <w:t>R</w:t>
                  </w:r>
                  <w:r>
                    <w:rPr>
                      <w:b/>
                    </w:rPr>
                    <w:t>ecommendation VIII-4</w:t>
                  </w:r>
                  <w:r>
                    <w:rPr/>
                    <w:t>: The County should take steps to reduce the potential for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motorist-bicyclist accidents at the I-66 eastbound exit ramp/Fairfax Drive near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Holiday Inn at 4610 Fairfax Drive.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6"/>
        <w:rPr>
          <w:sz w:val="16"/>
        </w:rPr>
      </w:pPr>
    </w:p>
    <w:p>
      <w:pPr>
        <w:pStyle w:val="Heading1"/>
        <w:numPr>
          <w:ilvl w:val="1"/>
          <w:numId w:val="15"/>
        </w:numPr>
        <w:tabs>
          <w:tab w:pos="460" w:val="left" w:leader="none"/>
        </w:tabs>
        <w:spacing w:line="240" w:lineRule="auto" w:before="90" w:after="0"/>
        <w:ind w:left="460" w:right="0" w:hanging="240"/>
        <w:jc w:val="left"/>
      </w:pPr>
      <w:r>
        <w:rPr/>
        <w:t>Parks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ind w:left="220" w:right="1941" w:firstLine="720"/>
      </w:pPr>
      <w:r>
        <w:rPr>
          <w:b/>
        </w:rPr>
        <w:t>Bluemont Park</w:t>
      </w:r>
      <w:r>
        <w:rPr/>
        <w:t>, classified by the County as community open space, is located</w:t>
      </w:r>
      <w:r>
        <w:rPr>
          <w:spacing w:val="1"/>
        </w:rPr>
        <w:t> </w:t>
      </w:r>
      <w:r>
        <w:rPr/>
        <w:t>between Wilson Blvd., Carlin Springs Road and N. Manchester St. This large park has a</w:t>
      </w:r>
      <w:r>
        <w:rPr>
          <w:spacing w:val="-58"/>
        </w:rPr>
        <w:t> </w:t>
      </w:r>
      <w:r>
        <w:rPr/>
        <w:t>number of recreational, natural, and historical attractions that are popular with</w:t>
      </w:r>
      <w:r>
        <w:rPr>
          <w:spacing w:val="1"/>
        </w:rPr>
        <w:t> </w:t>
      </w:r>
      <w:r>
        <w:rPr/>
        <w:t>neighborhood residents and visitors. On the Bluemont NCP survey, 60.2% of residents</w:t>
      </w:r>
      <w:r>
        <w:rPr>
          <w:spacing w:val="1"/>
        </w:rPr>
        <w:t> </w:t>
      </w:r>
      <w:r>
        <w:rPr/>
        <w:t>reported</w:t>
      </w:r>
      <w:r>
        <w:rPr>
          <w:spacing w:val="-1"/>
        </w:rPr>
        <w:t> </w:t>
      </w:r>
      <w:r>
        <w:rPr/>
        <w:t>using Bluemont Park frequently, or more than two or three times a month.</w:t>
      </w:r>
      <w:r>
        <w:rPr>
          <w:vertAlign w:val="superscript"/>
        </w:rPr>
        <w:t>185</w:t>
      </w:r>
    </w:p>
    <w:p>
      <w:pPr>
        <w:pStyle w:val="BodyText"/>
      </w:pPr>
    </w:p>
    <w:p>
      <w:pPr>
        <w:pStyle w:val="BodyText"/>
        <w:ind w:left="220" w:right="1795" w:firstLine="720"/>
      </w:pPr>
      <w:r>
        <w:rPr/>
        <w:t>The northwest portion of Bluemont Park includes lighted tennis courts and a</w:t>
      </w:r>
      <w:r>
        <w:rPr>
          <w:spacing w:val="1"/>
        </w:rPr>
        <w:t> </w:t>
      </w:r>
      <w:r>
        <w:rPr/>
        <w:t>parking lot. A well-worn dirt path crosses from the southeastern corner of the parking lot</w:t>
      </w:r>
      <w:r>
        <w:rPr>
          <w:spacing w:val="1"/>
        </w:rPr>
        <w:t> </w:t>
      </w:r>
      <w:r>
        <w:rPr/>
        <w:t>to the Four Mile Run Trail. The northeast portion of Bluemont Park includes an athletic</w:t>
      </w:r>
      <w:r>
        <w:rPr>
          <w:spacing w:val="1"/>
        </w:rPr>
        <w:t> </w:t>
      </w:r>
      <w:r>
        <w:rPr/>
        <w:t>field, and a train caboose and a small exhibit commemorating the site of the former</w:t>
      </w:r>
      <w:r>
        <w:rPr>
          <w:spacing w:val="1"/>
        </w:rPr>
        <w:t> </w:t>
      </w:r>
      <w:r>
        <w:rPr/>
        <w:t>Bluemont rail junction. Arlington County youth soccer leagues as well as a private school</w:t>
      </w:r>
      <w:r>
        <w:rPr>
          <w:spacing w:val="-57"/>
        </w:rPr>
        <w:t> </w:t>
      </w:r>
      <w:r>
        <w:rPr/>
        <w:t>lacrosse team often use the field. The western central portion of the park is a large open</w:t>
      </w:r>
      <w:r>
        <w:rPr>
          <w:spacing w:val="1"/>
        </w:rPr>
        <w:t> </w:t>
      </w:r>
      <w:r>
        <w:rPr/>
        <w:t>area that includes three baseball diamonds. Often on the weekends, the fields are used all</w:t>
      </w:r>
      <w:r>
        <w:rPr>
          <w:spacing w:val="1"/>
        </w:rPr>
        <w:t> </w:t>
      </w:r>
      <w:r>
        <w:rPr/>
        <w:t>day, with several simultaneous games of the same or various sports. The fields below the</w:t>
      </w:r>
      <w:r>
        <w:rPr>
          <w:spacing w:val="1"/>
        </w:rPr>
        <w:t> </w:t>
      </w:r>
      <w:r>
        <w:rPr/>
        <w:t>Reevesland Farm house</w:t>
      </w:r>
      <w:r>
        <w:rPr>
          <w:spacing w:val="-1"/>
        </w:rPr>
        <w:t> </w:t>
      </w:r>
      <w:r>
        <w:rPr/>
        <w:t>are often used for informal soccer and ultimate Frisbee games.</w:t>
      </w:r>
    </w:p>
    <w:p>
      <w:pPr>
        <w:pStyle w:val="BodyText"/>
      </w:pPr>
    </w:p>
    <w:p>
      <w:pPr>
        <w:pStyle w:val="BodyText"/>
        <w:spacing w:before="1"/>
        <w:ind w:left="220" w:right="1835" w:firstLine="720"/>
      </w:pPr>
      <w:r>
        <w:rPr/>
        <w:t>The southwest portion of the park contains a lighted basketball court, a newly</w:t>
      </w:r>
      <w:r>
        <w:rPr>
          <w:spacing w:val="1"/>
        </w:rPr>
        <w:t> </w:t>
      </w:r>
      <w:r>
        <w:rPr/>
        <w:t>refurbished children’s playground, a Disc Golf Course, picnic tables, barbecue pits, and</w:t>
      </w:r>
      <w:r>
        <w:rPr>
          <w:spacing w:val="1"/>
        </w:rPr>
        <w:t> </w:t>
      </w:r>
      <w:r>
        <w:rPr/>
        <w:t>another parking lot entered from N. Manchester St. This portion of the park is populated</w:t>
      </w:r>
      <w:r>
        <w:rPr>
          <w:spacing w:val="1"/>
        </w:rPr>
        <w:t> </w:t>
      </w:r>
      <w:r>
        <w:rPr/>
        <w:t>with mature trees, and features severely compacted soil from an abundance of park users.</w:t>
      </w:r>
      <w:r>
        <w:rPr>
          <w:spacing w:val="-57"/>
        </w:rPr>
        <w:t> </w:t>
      </w:r>
      <w:r>
        <w:rPr/>
        <w:t>The southeast portion of the park is predominately an open athletic field surrounded by a</w:t>
      </w:r>
      <w:r>
        <w:rPr>
          <w:spacing w:val="-57"/>
        </w:rPr>
        <w:t> </w:t>
      </w:r>
      <w:r>
        <w:rPr/>
        <w:t>forest of mature trees, and includes a picnic pavilion and a tree-covered picnic area. The</w:t>
      </w:r>
      <w:r>
        <w:rPr>
          <w:spacing w:val="1"/>
        </w:rPr>
        <w:t> </w:t>
      </w:r>
      <w:r>
        <w:rPr/>
        <w:t>area is accessed by a low concrete footbridge that fords Four Mile Run and is designed to</w:t>
      </w:r>
      <w:r>
        <w:rPr>
          <w:spacing w:val="-58"/>
        </w:rPr>
        <w:t> </w:t>
      </w:r>
      <w:r>
        <w:rPr/>
        <w:t>allow water from the stream to overflow the bridge during heavy rain.</w:t>
      </w:r>
      <w:r>
        <w:rPr>
          <w:spacing w:val="-1"/>
        </w:rPr>
        <w:t> </w:t>
      </w:r>
      <w:r>
        <w:rPr/>
        <w:t>The facilities and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  <w:r>
        <w:rPr/>
        <w:pict>
          <v:rect style="position:absolute;margin-left:90pt;margin-top:12.424072pt;width:144pt;height:.48pt;mso-position-horizontal-relative:page;mso-position-vertical-relative:paragraph;z-index:-15682048;mso-wrap-distance-left:0;mso-wrap-distance-right:0" id="docshape101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19"/>
        </w:rPr>
        <w:sectPr>
          <w:footerReference w:type="default" r:id="rId42"/>
          <w:pgSz w:w="12240" w:h="15840"/>
          <w:pgMar w:footer="1366" w:header="0" w:top="1360" w:bottom="1560" w:left="1580" w:right="0"/>
        </w:sectPr>
      </w:pPr>
    </w:p>
    <w:p>
      <w:pPr>
        <w:pStyle w:val="BodyText"/>
        <w:spacing w:line="237" w:lineRule="auto" w:before="79"/>
        <w:ind w:left="220" w:right="1935"/>
      </w:pPr>
      <w:r>
        <w:rPr/>
        <w:t>surrounding trees are suffering from significant erosion and soil compaction. The area is</w:t>
      </w:r>
      <w:r>
        <w:rPr>
          <w:spacing w:val="-58"/>
        </w:rPr>
        <w:t> </w:t>
      </w:r>
      <w:r>
        <w:rPr/>
        <w:t>a popular spot for group picnics with over 50 picnic tables and eight barbecue grills.</w:t>
      </w:r>
    </w:p>
    <w:p>
      <w:pPr>
        <w:pStyle w:val="BodyText"/>
      </w:pPr>
    </w:p>
    <w:p>
      <w:pPr>
        <w:pStyle w:val="BodyText"/>
        <w:spacing w:before="1"/>
        <w:ind w:left="220" w:right="1916" w:firstLine="720"/>
      </w:pPr>
      <w:r>
        <w:rPr/>
        <w:t>Tucked into pockets along the edges of the park are significant natural resources:</w:t>
      </w:r>
      <w:r>
        <w:rPr>
          <w:spacing w:val="-57"/>
        </w:rPr>
        <w:t> </w:t>
      </w:r>
      <w:r>
        <w:rPr/>
        <w:t>a piedmont mountain swamp forest behind the railroad car, an acidic oak hickory forest</w:t>
      </w:r>
      <w:r>
        <w:rPr>
          <w:spacing w:val="1"/>
        </w:rPr>
        <w:t> </w:t>
      </w:r>
      <w:r>
        <w:rPr/>
        <w:t>on the edges, a tulip poplar spicebush forest along N. Manchester St., and an oak heath</w:t>
      </w:r>
      <w:r>
        <w:rPr>
          <w:spacing w:val="1"/>
        </w:rPr>
        <w:t> </w:t>
      </w:r>
      <w:r>
        <w:rPr/>
        <w:t>forest near the Arlington Forest Swim Club. The County Champion Swamp white oak</w:t>
      </w:r>
      <w:r>
        <w:rPr>
          <w:spacing w:val="1"/>
        </w:rPr>
        <w:t> </w:t>
      </w:r>
      <w:r>
        <w:rPr/>
        <w:t>and a notable Blackhaw viburnum are located next to the picnic pavilion near the stream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a significant specimen American hornbeam tree is near the playground.</w:t>
      </w:r>
    </w:p>
    <w:p>
      <w:pPr>
        <w:pStyle w:val="BodyText"/>
        <w:ind w:left="220" w:right="1842"/>
      </w:pPr>
      <w:r>
        <w:rPr/>
        <w:t>Unfortunately, during the reconstruction of the Bluemont playground, the footprint of the</w:t>
      </w:r>
      <w:r>
        <w:rPr>
          <w:spacing w:val="-58"/>
        </w:rPr>
        <w:t> </w:t>
      </w:r>
      <w:r>
        <w:rPr/>
        <w:t>playground was significantly increased and over half of the playground is now in a</w:t>
      </w:r>
      <w:r>
        <w:rPr>
          <w:spacing w:val="1"/>
        </w:rPr>
        <w:t> </w:t>
      </w:r>
      <w:r>
        <w:rPr/>
        <w:t>Resource Protection Area.</w:t>
      </w: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84.480003pt;margin-top:14.210039pt;width:443.05pt;height:113.05pt;mso-position-horizontal-relative:page;mso-position-vertical-relative:paragraph;z-index:-15681536;mso-wrap-distance-left:0;mso-wrap-distance-right:0" type="#_x0000_t202" id="docshape102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16"/>
                    <w:ind w:left="105" w:right="189"/>
                  </w:pPr>
                  <w:r>
                    <w:rPr>
                      <w:b/>
                    </w:rPr>
                    <w:t>Recommendation VIII-5</w:t>
                  </w:r>
                  <w:r>
                    <w:rPr/>
                    <w:t>: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The County should complete the exhibit commemorating the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site of the former Bluemont rail junction.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The completed exhibit should illustrate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history of the County’s railroads and trolleys, should explain the significance of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junction to the development of the County and the Bluemont neighborhood, should fully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expose the portion of the railroad‘s electrical substation that remains outside of the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athletic field’s fence, and should interpret the historical features that remain on the site.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The completed exhibit should contain maps, pictures and signage that are both outdoors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and inside the caboose.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84.480003pt;margin-top:141.410034pt;width:443.05pt;height:43.95pt;mso-position-horizontal-relative:page;mso-position-vertical-relative:paragraph;z-index:-15681024;mso-wrap-distance-left:0;mso-wrap-distance-right:0" type="#_x0000_t202" id="docshape103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155"/>
                  </w:pPr>
                  <w:r>
                    <w:rPr>
                      <w:b/>
                    </w:rPr>
                    <w:t>Recommendation VIII-6</w:t>
                  </w:r>
                  <w:r>
                    <w:rPr/>
                    <w:t>: Prior to embarking on any future renovations or construction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projects, the County should work to ensure that sensitive natural resources are not further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damaged or compromised.</w:t>
                  </w:r>
                  <w:r>
                    <w:rPr>
                      <w:vertAlign w:val="superscript"/>
                    </w:rPr>
                    <w:t>186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6"/>
        <w:rPr>
          <w:sz w:val="16"/>
        </w:rPr>
      </w:pPr>
    </w:p>
    <w:p>
      <w:pPr>
        <w:pStyle w:val="BodyText"/>
        <w:spacing w:before="90"/>
        <w:ind w:left="220" w:right="1822" w:firstLine="720"/>
      </w:pPr>
      <w:r>
        <w:rPr>
          <w:b/>
        </w:rPr>
        <w:t>Bluemont Junction Park</w:t>
      </w:r>
      <w:r>
        <w:rPr/>
        <w:t>, while the Bluemont Junction Trail (see above) is the</w:t>
      </w:r>
      <w:r>
        <w:rPr>
          <w:spacing w:val="1"/>
        </w:rPr>
        <w:t> </w:t>
      </w:r>
      <w:r>
        <w:rPr/>
        <w:t>highlight of this narrow park, there are also grassy areas wide enough to host informal</w:t>
      </w:r>
      <w:r>
        <w:rPr>
          <w:spacing w:val="1"/>
        </w:rPr>
        <w:t> </w:t>
      </w:r>
      <w:r>
        <w:rPr/>
        <w:t>athletic activities. Much of the park has been planted with trees, which is giving the park</w:t>
      </w:r>
      <w:r>
        <w:rPr>
          <w:spacing w:val="1"/>
        </w:rPr>
        <w:t> </w:t>
      </w:r>
      <w:r>
        <w:rPr/>
        <w:t>a more wooded appearance. The “Rocks,” an area with a number of large boulders placed</w:t>
      </w:r>
      <w:r>
        <w:rPr>
          <w:spacing w:val="-58"/>
        </w:rPr>
        <w:t> </w:t>
      </w:r>
      <w:r>
        <w:rPr/>
        <w:t>near N. Illinois St., is a popular natural playground for neighborhood children and has</w:t>
      </w:r>
      <w:r>
        <w:rPr>
          <w:spacing w:val="1"/>
        </w:rPr>
        <w:t> </w:t>
      </w:r>
      <w:r>
        <w:rPr/>
        <w:t>become the destination for the annual Halloween parade along the bike trail. Likewise,</w:t>
      </w:r>
      <w:r>
        <w:rPr>
          <w:spacing w:val="1"/>
        </w:rPr>
        <w:t> </w:t>
      </w:r>
      <w:r>
        <w:rPr/>
        <w:t>the placement of large boulders along the trail provides natural seating and rest areas for</w:t>
      </w:r>
      <w:r>
        <w:rPr>
          <w:spacing w:val="1"/>
        </w:rPr>
        <w:t> </w:t>
      </w:r>
      <w:r>
        <w:rPr/>
        <w:t>trail users. Over 59% of respondents report using this park frequently or at least two to</w:t>
      </w:r>
      <w:r>
        <w:rPr>
          <w:spacing w:val="1"/>
        </w:rPr>
        <w:t> </w:t>
      </w:r>
      <w:r>
        <w:rPr/>
        <w:t>three times</w:t>
      </w:r>
      <w:r>
        <w:rPr>
          <w:spacing w:val="-1"/>
        </w:rPr>
        <w:t> </w:t>
      </w:r>
      <w:r>
        <w:rPr/>
        <w:t>a month.</w:t>
      </w:r>
      <w:r>
        <w:rPr>
          <w:vertAlign w:val="superscript"/>
        </w:rPr>
        <w:t>187</w:t>
      </w:r>
    </w:p>
    <w:p>
      <w:pPr>
        <w:pStyle w:val="BodyText"/>
      </w:pPr>
    </w:p>
    <w:p>
      <w:pPr>
        <w:pStyle w:val="BodyText"/>
        <w:ind w:left="220" w:right="1788" w:firstLine="720"/>
      </w:pPr>
      <w:r>
        <w:rPr>
          <w:b/>
        </w:rPr>
        <w:t>Bon Air Park’s </w:t>
      </w:r>
      <w:r>
        <w:rPr/>
        <w:t>23.9 acres are classified by Arlington County as community open</w:t>
      </w:r>
      <w:r>
        <w:rPr>
          <w:spacing w:val="-57"/>
        </w:rPr>
        <w:t> </w:t>
      </w:r>
      <w:r>
        <w:rPr/>
        <w:t>space. The park is bounded by Wilson Blvd., Arlington Mill Drive, Interstate 66, and N.</w:t>
      </w:r>
      <w:r>
        <w:rPr>
          <w:spacing w:val="1"/>
        </w:rPr>
        <w:t> </w:t>
      </w:r>
      <w:r>
        <w:rPr/>
        <w:t>Lexington St. Bon Air is a popular location for group picnics as well as family gatherings</w:t>
      </w:r>
      <w:r>
        <w:rPr>
          <w:spacing w:val="-57"/>
        </w:rPr>
        <w:t> </w:t>
      </w:r>
      <w:r>
        <w:rPr/>
        <w:t>and individual respites. In addition to Four Mile Run and the W&amp;OD Trail, the park</w:t>
      </w:r>
      <w:r>
        <w:rPr>
          <w:spacing w:val="1"/>
        </w:rPr>
        <w:t> </w:t>
      </w:r>
      <w:r>
        <w:rPr/>
        <w:t>contains two tennis courts, a basketball court, a baseball diamond, a volleyball court,</w:t>
      </w:r>
      <w:r>
        <w:rPr>
          <w:spacing w:val="1"/>
        </w:rPr>
        <w:t> </w:t>
      </w:r>
      <w:r>
        <w:rPr/>
        <w:t>playgrounds, and</w:t>
      </w:r>
      <w:r>
        <w:rPr>
          <w:spacing w:val="-1"/>
        </w:rPr>
        <w:t> </w:t>
      </w:r>
      <w:r>
        <w:rPr/>
        <w:t>picnic tables and grills.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  <w:r>
        <w:rPr/>
        <w:pict>
          <v:rect style="position:absolute;margin-left:90pt;margin-top:12.941484pt;width:144pt;height:.48pt;mso-position-horizontal-relative:page;mso-position-vertical-relative:paragraph;z-index:-15680512;mso-wrap-distance-left:0;mso-wrap-distance-right:0" id="docshape104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186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Natural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Resource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Management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recommendation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#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366" w:top="1360" w:bottom="1560" w:left="1580" w:right="0"/>
        </w:sectPr>
      </w:pPr>
    </w:p>
    <w:p>
      <w:pPr>
        <w:pStyle w:val="BodyText"/>
        <w:spacing w:before="76"/>
        <w:ind w:left="220" w:right="1842" w:firstLine="720"/>
      </w:pPr>
      <w:r>
        <w:rPr/>
        <w:t>Bon Air Park embodies the diversity of Arlingtonians’ views on what a public</w:t>
      </w:r>
      <w:r>
        <w:rPr>
          <w:spacing w:val="1"/>
        </w:rPr>
        <w:t> </w:t>
      </w:r>
      <w:r>
        <w:rPr/>
        <w:t>park should provide. From a natural resources point of view, the park is important for its</w:t>
      </w:r>
      <w:r>
        <w:rPr>
          <w:spacing w:val="1"/>
        </w:rPr>
        <w:t> </w:t>
      </w:r>
      <w:r>
        <w:rPr/>
        <w:t>educational exhibits of the volunteer Master Gardeners. The Quarry/Shade Garden is in a</w:t>
      </w:r>
      <w:r>
        <w:rPr>
          <w:spacing w:val="-57"/>
        </w:rPr>
        <w:t> </w:t>
      </w:r>
      <w:r>
        <w:rPr/>
        <w:t>historic quarry, with examples of plants that do well in our area in semi-sun and shade;</w:t>
      </w:r>
      <w:r>
        <w:rPr>
          <w:spacing w:val="1"/>
        </w:rPr>
        <w:t> </w:t>
      </w:r>
      <w:r>
        <w:rPr/>
        <w:t>the Sunny Garden demonstrates how a flower garden can be both beautiful and</w:t>
      </w:r>
      <w:r>
        <w:rPr>
          <w:spacing w:val="1"/>
        </w:rPr>
        <w:t> </w:t>
      </w:r>
      <w:r>
        <w:rPr/>
        <w:t>sustainable. Not all of the plants in the gardens are native to this area, but a significant</w:t>
      </w:r>
      <w:r>
        <w:rPr>
          <w:spacing w:val="1"/>
        </w:rPr>
        <w:t> </w:t>
      </w:r>
      <w:r>
        <w:rPr/>
        <w:t>number abound with butterflies, birds, and other creatures that use these gardens as an</w:t>
      </w:r>
      <w:r>
        <w:rPr>
          <w:spacing w:val="1"/>
        </w:rPr>
        <w:t> </w:t>
      </w:r>
      <w:r>
        <w:rPr/>
        <w:t>important source of food. The emphasis on water-wise and sustainable low maintenance</w:t>
      </w:r>
      <w:r>
        <w:rPr>
          <w:spacing w:val="1"/>
        </w:rPr>
        <w:t> </w:t>
      </w:r>
      <w:r>
        <w:rPr/>
        <w:t>plants provides a contrast to the formal Rose Garden which requires a great deal more</w:t>
      </w:r>
      <w:r>
        <w:rPr>
          <w:spacing w:val="1"/>
        </w:rPr>
        <w:t> </w:t>
      </w:r>
      <w:r>
        <w:rPr/>
        <w:t>pesticides and labor to weed, prune, debug, and maintain. Some residents feel the Rose</w:t>
      </w:r>
      <w:r>
        <w:rPr>
          <w:spacing w:val="1"/>
        </w:rPr>
        <w:t> </w:t>
      </w:r>
      <w:r>
        <w:rPr/>
        <w:t>Garden is well worth the extra cost and consider it a masterpiece. However, in contrast to</w:t>
      </w:r>
      <w:r>
        <w:rPr>
          <w:spacing w:val="-58"/>
        </w:rPr>
        <w:t> </w:t>
      </w:r>
      <w:r>
        <w:rPr/>
        <w:t>the high usage of other parks, 57.2% of respondents reported using Bon Air park</w:t>
      </w:r>
      <w:r>
        <w:rPr>
          <w:spacing w:val="1"/>
        </w:rPr>
        <w:t> </w:t>
      </w:r>
      <w:r>
        <w:rPr/>
        <w:t>infrequently or never.</w:t>
      </w:r>
      <w:r>
        <w:rPr>
          <w:vertAlign w:val="superscript"/>
        </w:rPr>
        <w:t>188</w:t>
      </w:r>
      <w:r>
        <w:rPr>
          <w:spacing w:val="-5"/>
          <w:vertAlign w:val="baseline"/>
        </w:rPr>
        <w:t> </w:t>
      </w:r>
      <w:r>
        <w:rPr>
          <w:vertAlign w:val="baseline"/>
        </w:rPr>
        <w:t>The recent addition of the lot adjacent to the Sunny Garden on</w:t>
      </w:r>
    </w:p>
    <w:p>
      <w:pPr>
        <w:pStyle w:val="BodyText"/>
        <w:ind w:left="220" w:right="1895"/>
      </w:pPr>
      <w:r>
        <w:rPr/>
        <w:t>N. Lexington St. also shows a wide diversity of public opinion. Tree lovers want a mini-</w:t>
      </w:r>
      <w:r>
        <w:rPr>
          <w:spacing w:val="-57"/>
        </w:rPr>
        <w:t> </w:t>
      </w:r>
      <w:r>
        <w:rPr/>
        <w:t>forest, butterfly lovers a prairie garden, deep thinkers a meditation garden, volleyball</w:t>
      </w:r>
      <w:r>
        <w:rPr>
          <w:spacing w:val="1"/>
        </w:rPr>
        <w:t> </w:t>
      </w:r>
      <w:r>
        <w:rPr/>
        <w:t>enthusiasts a sand court, and some have suggested a community vegetable garden! For</w:t>
      </w:r>
      <w:r>
        <w:rPr>
          <w:spacing w:val="1"/>
        </w:rPr>
        <w:t> </w:t>
      </w:r>
      <w:r>
        <w:rPr/>
        <w:t>now, the land is fallow with planted grass to prevent erosion and any future plans will be</w:t>
      </w:r>
      <w:r>
        <w:rPr>
          <w:spacing w:val="-58"/>
        </w:rPr>
        <w:t> </w:t>
      </w:r>
      <w:r>
        <w:rPr/>
        <w:t>presented</w:t>
      </w:r>
      <w:r>
        <w:rPr>
          <w:spacing w:val="-1"/>
        </w:rPr>
        <w:t> </w:t>
      </w:r>
      <w:r>
        <w:rPr/>
        <w:t>to the neighborhood association for comments.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20" w:right="1866" w:firstLine="720"/>
      </w:pPr>
      <w:r>
        <w:rPr>
          <w:b/>
        </w:rPr>
        <w:t>Fields Park</w:t>
      </w:r>
      <w:r>
        <w:rPr/>
        <w:t>, classified as neighborhood open space, is located near the</w:t>
      </w:r>
      <w:r>
        <w:rPr>
          <w:spacing w:val="1"/>
        </w:rPr>
        <w:t> </w:t>
      </w:r>
      <w:r>
        <w:rPr/>
        <w:t>intersection of George Mason Drive and Wilson Blvd. next to the Bluemont Junction</w:t>
      </w:r>
      <w:r>
        <w:rPr>
          <w:spacing w:val="1"/>
        </w:rPr>
        <w:t> </w:t>
      </w:r>
      <w:r>
        <w:rPr/>
        <w:t>Trail and the Constitutional Garden and Bicentennial Bell. A stone marker in the park is</w:t>
      </w:r>
      <w:r>
        <w:rPr>
          <w:spacing w:val="1"/>
        </w:rPr>
        <w:t> </w:t>
      </w:r>
      <w:r>
        <w:rPr/>
        <w:t>inscribed, “In memory of Maryanna Fields 1922-1985.” The park consists primarily of a</w:t>
      </w:r>
      <w:r>
        <w:rPr>
          <w:spacing w:val="1"/>
        </w:rPr>
        <w:t> </w:t>
      </w:r>
      <w:r>
        <w:rPr/>
        <w:t>Bermuda-grass athletic field used mostly for youth soccer. The park was recently</w:t>
      </w:r>
      <w:r>
        <w:rPr>
          <w:spacing w:val="1"/>
        </w:rPr>
        <w:t> </w:t>
      </w:r>
      <w:r>
        <w:rPr/>
        <w:t>refurbished and, in addition to the existing picnic tables, now has bleachers and an ADA-</w:t>
      </w:r>
      <w:r>
        <w:rPr>
          <w:spacing w:val="-57"/>
        </w:rPr>
        <w:t> </w:t>
      </w:r>
      <w:r>
        <w:rPr/>
        <w:t>accessible sidewalk. The park is also the location of a Capital Bikeshare rack. (A second</w:t>
      </w:r>
      <w:r>
        <w:rPr>
          <w:spacing w:val="1"/>
        </w:rPr>
        <w:t> </w:t>
      </w:r>
      <w:r>
        <w:rPr/>
        <w:t>Capital Bikeshare rack within Bluemont is located near N. Wakefield St. and N. Glebe</w:t>
      </w:r>
      <w:r>
        <w:rPr>
          <w:spacing w:val="1"/>
        </w:rPr>
        <w:t> </w:t>
      </w:r>
      <w:r>
        <w:rPr/>
        <w:t>Road.) Trees line the park on its east, west, and north sides. Adjacent private property is</w:t>
      </w:r>
      <w:r>
        <w:rPr>
          <w:spacing w:val="1"/>
        </w:rPr>
        <w:t> </w:t>
      </w:r>
      <w:r>
        <w:rPr/>
        <w:t>separated from the park by a chain-link fence with lock and gate entrances for each</w:t>
      </w:r>
      <w:r>
        <w:rPr>
          <w:spacing w:val="1"/>
        </w:rPr>
        <w:t> </w:t>
      </w:r>
      <w:r>
        <w:rPr/>
        <w:t>property owner.</w:t>
      </w:r>
      <w:r>
        <w:rPr>
          <w:spacing w:val="1"/>
        </w:rPr>
        <w:t> </w:t>
      </w:r>
      <w:r>
        <w:rPr/>
        <w:t>Fields Park had by far the lowest usage of respondents, with 84.1%</w:t>
      </w:r>
      <w:r>
        <w:rPr>
          <w:spacing w:val="1"/>
        </w:rPr>
        <w:t> </w:t>
      </w:r>
      <w:r>
        <w:rPr/>
        <w:t>reporting</w:t>
      </w:r>
      <w:r>
        <w:rPr>
          <w:spacing w:val="-1"/>
        </w:rPr>
        <w:t> </w:t>
      </w:r>
      <w:r>
        <w:rPr/>
        <w:t>that they use the park infrequently or never.</w:t>
      </w:r>
      <w:r>
        <w:rPr>
          <w:vertAlign w:val="superscript"/>
        </w:rPr>
        <w:t>189</w:t>
      </w:r>
    </w:p>
    <w:p>
      <w:pPr>
        <w:pStyle w:val="BodyText"/>
        <w:spacing w:before="2"/>
      </w:pPr>
    </w:p>
    <w:p>
      <w:pPr>
        <w:pStyle w:val="BodyText"/>
        <w:spacing w:before="1"/>
        <w:ind w:left="220" w:right="1801" w:firstLine="720"/>
      </w:pPr>
      <w:r>
        <w:rPr>
          <w:b/>
        </w:rPr>
        <w:t>Lacey Woods Park</w:t>
      </w:r>
      <w:r>
        <w:rPr/>
        <w:t>, classified as community open space, is regarded by residents</w:t>
      </w:r>
      <w:r>
        <w:rPr>
          <w:spacing w:val="-58"/>
        </w:rPr>
        <w:t> </w:t>
      </w:r>
      <w:r>
        <w:rPr/>
        <w:t>and visitors as a small treasure of urban forestry. The park is located southwest of N.</w:t>
      </w:r>
      <w:r>
        <w:rPr>
          <w:spacing w:val="1"/>
        </w:rPr>
        <w:t> </w:t>
      </w:r>
      <w:r>
        <w:rPr/>
        <w:t>George Mason Drive and Washington Blvd. While only about 13 acres, Lacey Woods</w:t>
      </w:r>
      <w:r>
        <w:rPr>
          <w:spacing w:val="1"/>
        </w:rPr>
        <w:t> </w:t>
      </w:r>
      <w:r>
        <w:rPr/>
        <w:t>Park contains one of the largest and most important concentrations of woods in the</w:t>
      </w:r>
      <w:r>
        <w:rPr>
          <w:spacing w:val="1"/>
        </w:rPr>
        <w:t> </w:t>
      </w:r>
      <w:r>
        <w:rPr/>
        <w:t>neighborhood and County. Lacey Woods Park contains a heavily used basketball court</w:t>
      </w:r>
      <w:r>
        <w:rPr>
          <w:spacing w:val="1"/>
        </w:rPr>
        <w:t> </w:t>
      </w:r>
      <w:r>
        <w:rPr/>
        <w:t>and an athletic field. The park also has a popular children’s playground and numerous</w:t>
      </w:r>
      <w:r>
        <w:rPr>
          <w:spacing w:val="1"/>
        </w:rPr>
        <w:t> </w:t>
      </w:r>
      <w:r>
        <w:rPr/>
        <w:t>benches. The park has two picnic shelters and a fire ring. Parking is available on adjacent</w:t>
      </w:r>
      <w:r>
        <w:rPr>
          <w:spacing w:val="-57"/>
        </w:rPr>
        <w:t> </w:t>
      </w:r>
      <w:r>
        <w:rPr/>
        <w:t>streets. Residents have noted that some dog owners fail to leash their pets or to clean up</w:t>
      </w:r>
      <w:r>
        <w:rPr>
          <w:spacing w:val="1"/>
        </w:rPr>
        <w:t> </w:t>
      </w:r>
      <w:r>
        <w:rPr/>
        <w:t>after</w:t>
      </w:r>
      <w:r>
        <w:rPr>
          <w:spacing w:val="-1"/>
        </w:rPr>
        <w:t> </w:t>
      </w:r>
      <w:r>
        <w:rPr/>
        <w:t>them while in the park.</w:t>
      </w:r>
      <w:r>
        <w:rPr>
          <w:vertAlign w:val="superscript"/>
        </w:rPr>
        <w:t>190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  <w:r>
        <w:rPr/>
        <w:pict>
          <v:rect style="position:absolute;margin-left:90pt;margin-top:10.915928pt;width:144pt;height:.48pt;mso-position-horizontal-relative:page;mso-position-vertical-relative:paragraph;z-index:-15680000;mso-wrap-distance-left:0;mso-wrap-distance-right:0" id="docshape106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188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24.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189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24.</w:t>
      </w:r>
    </w:p>
    <w:p>
      <w:pPr>
        <w:spacing w:after="0"/>
        <w:jc w:val="left"/>
        <w:rPr>
          <w:sz w:val="17"/>
        </w:rPr>
        <w:sectPr>
          <w:footerReference w:type="default" r:id="rId43"/>
          <w:pgSz w:w="12240" w:h="15840"/>
          <w:pgMar w:footer="1366" w:header="0" w:top="1360" w:bottom="1560" w:left="1580" w:right="0"/>
        </w:sectPr>
      </w:pPr>
    </w:p>
    <w:p>
      <w:pPr>
        <w:pStyle w:val="BodyText"/>
        <w:spacing w:before="76"/>
        <w:ind w:left="220" w:right="1863" w:firstLine="720"/>
      </w:pPr>
      <w:r>
        <w:rPr/>
        <w:t>Although the open areas of soccer field, basketball court, and playground are</w:t>
      </w:r>
      <w:r>
        <w:rPr>
          <w:spacing w:val="1"/>
        </w:rPr>
        <w:t> </w:t>
      </w:r>
      <w:r>
        <w:rPr/>
        <w:t>classified as “modified urban landscape,” the remainder of Lacey Woods is an acidic oak</w:t>
      </w:r>
      <w:r>
        <w:rPr>
          <w:spacing w:val="-57"/>
        </w:rPr>
        <w:t> </w:t>
      </w:r>
      <w:r>
        <w:rPr/>
        <w:t>hickory forest</w:t>
      </w:r>
      <w:r>
        <w:rPr>
          <w:spacing w:val="-1"/>
        </w:rPr>
        <w:t> </w:t>
      </w:r>
      <w:r>
        <w:rPr/>
        <w:t>with a towering canopy.</w:t>
      </w:r>
      <w:r>
        <w:rPr>
          <w:spacing w:val="-1"/>
        </w:rPr>
        <w:t> </w:t>
      </w:r>
      <w:r>
        <w:rPr/>
        <w:t>The park boasts two National Champion trees.</w:t>
      </w:r>
    </w:p>
    <w:p>
      <w:pPr>
        <w:pStyle w:val="BodyText"/>
        <w:ind w:left="220" w:right="2162"/>
      </w:pPr>
      <w:r>
        <w:rPr/>
        <w:t>Near the playground is a natural wetlands seep, making it home to many salamanders,</w:t>
      </w:r>
      <w:r>
        <w:rPr>
          <w:spacing w:val="-58"/>
        </w:rPr>
        <w:t> </w:t>
      </w:r>
      <w:r>
        <w:rPr/>
        <w:t>Turks’ Cap lilies, Solomon’s seal, and Strawberry bush. Beautiful caterpillars and</w:t>
      </w:r>
      <w:r>
        <w:rPr>
          <w:spacing w:val="1"/>
        </w:rPr>
        <w:t> </w:t>
      </w:r>
      <w:r>
        <w:rPr/>
        <w:t>salamanders have been discovered during the regular volunteer work days,the second</w:t>
      </w:r>
      <w:r>
        <w:rPr>
          <w:spacing w:val="1"/>
        </w:rPr>
        <w:t> </w:t>
      </w:r>
      <w:r>
        <w:rPr/>
        <w:t>Saturday</w:t>
      </w:r>
      <w:r>
        <w:rPr>
          <w:spacing w:val="-1"/>
        </w:rPr>
        <w:t> </w:t>
      </w:r>
      <w:r>
        <w:rPr/>
        <w:t>of each month.</w:t>
      </w:r>
    </w:p>
    <w:p>
      <w:pPr>
        <w:pStyle w:val="BodyText"/>
      </w:pPr>
    </w:p>
    <w:p>
      <w:pPr>
        <w:pStyle w:val="Heading1"/>
        <w:numPr>
          <w:ilvl w:val="1"/>
          <w:numId w:val="15"/>
        </w:numPr>
        <w:tabs>
          <w:tab w:pos="460" w:val="left" w:leader="none"/>
        </w:tabs>
        <w:spacing w:line="240" w:lineRule="auto" w:before="1" w:after="0"/>
        <w:ind w:left="460" w:right="0" w:hanging="240"/>
        <w:jc w:val="left"/>
      </w:pPr>
      <w:r>
        <w:rPr/>
        <w:t>Other</w:t>
      </w:r>
      <w:r>
        <w:rPr>
          <w:spacing w:val="-1"/>
        </w:rPr>
        <w:t> </w:t>
      </w:r>
      <w:r>
        <w:rPr/>
        <w:t>Open Spaces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ind w:left="220" w:right="1863" w:firstLine="720"/>
      </w:pPr>
      <w:r>
        <w:rPr>
          <w:b/>
        </w:rPr>
        <w:t>Arlington Constitutional Garden and the Constitutional Bicentennial Bell</w:t>
      </w:r>
      <w:r>
        <w:rPr/>
        <w:t>,</w:t>
      </w:r>
      <w:r>
        <w:rPr>
          <w:spacing w:val="1"/>
        </w:rPr>
        <w:t> </w:t>
      </w:r>
      <w:r>
        <w:rPr/>
        <w:t>classified by the County as neighborhood open space, are located at the corner of Wilson</w:t>
      </w:r>
      <w:r>
        <w:rPr>
          <w:spacing w:val="-57"/>
        </w:rPr>
        <w:t> </w:t>
      </w:r>
      <w:r>
        <w:rPr/>
        <w:t>Blvd. and George Mason Drive. The garden and bell commemorate the bicentennial of</w:t>
      </w:r>
      <w:r>
        <w:rPr>
          <w:spacing w:val="1"/>
        </w:rPr>
        <w:t> </w:t>
      </w:r>
      <w:r>
        <w:rPr/>
        <w:t>the U.S. Constitution. They were established in 1987 as a joint effort of the Arlington</w:t>
      </w:r>
      <w:r>
        <w:rPr>
          <w:spacing w:val="1"/>
        </w:rPr>
        <w:t> </w:t>
      </w:r>
      <w:r>
        <w:rPr/>
        <w:t>Beautification Project and Arlington County. The project received a certificate of official</w:t>
      </w:r>
      <w:r>
        <w:rPr>
          <w:spacing w:val="-57"/>
        </w:rPr>
        <w:t> </w:t>
      </w:r>
      <w:r>
        <w:rPr/>
        <w:t>recognition from the Commonwealth of Virginia under the Living Legacy program. The</w:t>
      </w:r>
      <w:r>
        <w:rPr>
          <w:spacing w:val="1"/>
        </w:rPr>
        <w:t> </w:t>
      </w:r>
      <w:r>
        <w:rPr/>
        <w:t>bronze Bicentennial Bell weighs 250 pounds and has a 30 pound clapper that is inserted</w:t>
      </w:r>
      <w:r>
        <w:rPr>
          <w:spacing w:val="1"/>
        </w:rPr>
        <w:t> </w:t>
      </w:r>
      <w:r>
        <w:rPr/>
        <w:t>to ring the bell on ceremonial occasions such as Independence Day and other</w:t>
      </w:r>
      <w:r>
        <w:rPr>
          <w:spacing w:val="1"/>
        </w:rPr>
        <w:t> </w:t>
      </w:r>
      <w:r>
        <w:rPr/>
        <w:t>federal</w:t>
      </w:r>
      <w:r>
        <w:rPr>
          <w:spacing w:val="1"/>
        </w:rPr>
        <w:t> </w:t>
      </w:r>
      <w:r>
        <w:rPr/>
        <w:t>holidays, and at midnight on</w:t>
      </w:r>
      <w:r>
        <w:rPr>
          <w:spacing w:val="-1"/>
        </w:rPr>
        <w:t> </w:t>
      </w:r>
      <w:r>
        <w:rPr/>
        <w:t>New Year’s Eve.</w:t>
      </w:r>
    </w:p>
    <w:p>
      <w:pPr>
        <w:pStyle w:val="BodyText"/>
      </w:pPr>
    </w:p>
    <w:p>
      <w:pPr>
        <w:pStyle w:val="Heading1"/>
        <w:numPr>
          <w:ilvl w:val="0"/>
          <w:numId w:val="16"/>
        </w:numPr>
        <w:tabs>
          <w:tab w:pos="514" w:val="left" w:leader="none"/>
        </w:tabs>
        <w:spacing w:line="240" w:lineRule="auto" w:before="0" w:after="0"/>
        <w:ind w:left="513" w:right="0" w:hanging="294"/>
        <w:jc w:val="left"/>
      </w:pPr>
      <w:r>
        <w:rPr/>
        <w:t>Private</w:t>
      </w:r>
      <w:r>
        <w:rPr>
          <w:spacing w:val="-1"/>
        </w:rPr>
        <w:t> </w:t>
      </w:r>
      <w:r>
        <w:rPr/>
        <w:t>Neighborhood Services</w:t>
      </w:r>
    </w:p>
    <w:p>
      <w:pPr>
        <w:pStyle w:val="BodyText"/>
        <w:rPr>
          <w:b/>
        </w:rPr>
      </w:pPr>
    </w:p>
    <w:p>
      <w:pPr>
        <w:pStyle w:val="BodyText"/>
        <w:ind w:left="220" w:right="1834" w:firstLine="720"/>
      </w:pPr>
      <w:r>
        <w:rPr>
          <w:b/>
        </w:rPr>
        <w:t>Arlington Forest Club</w:t>
      </w:r>
      <w:r>
        <w:rPr/>
        <w:t>, classified by the County as semi-public land, lies south</w:t>
      </w:r>
      <w:r>
        <w:rPr>
          <w:spacing w:val="1"/>
        </w:rPr>
        <w:t> </w:t>
      </w:r>
      <w:r>
        <w:rPr/>
        <w:t>of Bluemont Junction Park at the corner of N. Harrison St. and Carlin Springs Road. This</w:t>
      </w:r>
      <w:r>
        <w:rPr>
          <w:spacing w:val="-58"/>
        </w:rPr>
        <w:t> </w:t>
      </w:r>
      <w:r>
        <w:rPr/>
        <w:t>private</w:t>
      </w:r>
      <w:r>
        <w:rPr>
          <w:spacing w:val="-1"/>
        </w:rPr>
        <w:t> </w:t>
      </w:r>
      <w:r>
        <w:rPr/>
        <w:t>recreation association offers its members pool and lighted tennis facilities.</w:t>
      </w:r>
    </w:p>
    <w:p>
      <w:pPr>
        <w:pStyle w:val="BodyText"/>
        <w:ind w:left="220" w:right="1888"/>
      </w:pPr>
      <w:r>
        <w:rPr/>
        <w:t>Because the club’s mature trees and landscaping make such a contribution to the</w:t>
      </w:r>
      <w:r>
        <w:rPr>
          <w:spacing w:val="1"/>
        </w:rPr>
        <w:t> </w:t>
      </w:r>
      <w:r>
        <w:rPr/>
        <w:t>neighborhood, the BCA has encouraged the club to maintain its greenery and to consider</w:t>
      </w:r>
      <w:r>
        <w:rPr>
          <w:spacing w:val="-57"/>
        </w:rPr>
        <w:t> </w:t>
      </w:r>
      <w:r>
        <w:rPr/>
        <w:t>adding trees or other landscaping along N. Harrison St.</w:t>
      </w:r>
      <w:r>
        <w:rPr>
          <w:vertAlign w:val="superscript"/>
        </w:rPr>
        <w:t>191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20" w:right="1921" w:firstLine="720"/>
      </w:pPr>
      <w:r>
        <w:rPr>
          <w:b/>
        </w:rPr>
        <w:t>The Arlington Metaphysical Chapel</w:t>
      </w:r>
      <w:r>
        <w:rPr/>
        <w:t>, is located on Wilson Blvd. near N.</w:t>
      </w:r>
      <w:r>
        <w:rPr>
          <w:spacing w:val="1"/>
        </w:rPr>
        <w:t> </w:t>
      </w:r>
      <w:r>
        <w:rPr/>
        <w:t>Jefferson St. </w:t>
      </w:r>
      <w:r>
        <w:rPr>
          <w:color w:val="003333"/>
        </w:rPr>
        <w:t>The church building originally housed the Bon Air Baptist Church. In 1949</w:t>
      </w:r>
      <w:r>
        <w:rPr>
          <w:color w:val="003333"/>
          <w:spacing w:val="-57"/>
        </w:rPr>
        <w:t> </w:t>
      </w:r>
      <w:r>
        <w:rPr>
          <w:color w:val="003333"/>
        </w:rPr>
        <w:t>it was sold to the Odd Fellows Lodge which sold the building to the AMC Congregation</w:t>
      </w:r>
      <w:r>
        <w:rPr>
          <w:color w:val="003333"/>
          <w:spacing w:val="-57"/>
        </w:rPr>
        <w:t> </w:t>
      </w:r>
      <w:r>
        <w:rPr>
          <w:color w:val="003333"/>
        </w:rPr>
        <w:t>in 1981. </w:t>
      </w:r>
      <w:r>
        <w:rPr/>
        <w:t>The building was restored to its original interior design, removing dropped</w:t>
      </w:r>
      <w:r>
        <w:rPr>
          <w:spacing w:val="1"/>
        </w:rPr>
        <w:t> </w:t>
      </w:r>
      <w:r>
        <w:rPr/>
        <w:t>ceilings, restoring the chandelier ceiling in the main sanctuary, as well as adding central</w:t>
      </w:r>
      <w:r>
        <w:rPr>
          <w:spacing w:val="-57"/>
        </w:rPr>
        <w:t> </w:t>
      </w:r>
      <w:r>
        <w:rPr/>
        <w:t>air conditioning and lighting. The quaint white frame building blends in with the</w:t>
      </w:r>
      <w:r>
        <w:rPr>
          <w:spacing w:val="1"/>
        </w:rPr>
        <w:t> </w:t>
      </w:r>
      <w:r>
        <w:rPr/>
        <w:t>surrounding residences.</w:t>
      </w:r>
    </w:p>
    <w:p>
      <w:pPr>
        <w:pStyle w:val="BodyText"/>
      </w:pPr>
    </w:p>
    <w:p>
      <w:pPr>
        <w:pStyle w:val="BodyText"/>
        <w:ind w:left="220" w:right="1895" w:firstLine="720"/>
      </w:pPr>
      <w:r>
        <w:rPr>
          <w:b/>
        </w:rPr>
        <w:t>Bon Air Baptist Church</w:t>
      </w:r>
      <w:r>
        <w:rPr/>
        <w:t>, established in the early 1900s, is an attractive, well-</w:t>
      </w:r>
      <w:r>
        <w:rPr>
          <w:spacing w:val="1"/>
        </w:rPr>
        <w:t> </w:t>
      </w:r>
      <w:r>
        <w:rPr/>
        <w:t>maintained facility located at 800 N. Illinois St., in the middle of a residential block. The</w:t>
      </w:r>
      <w:r>
        <w:rPr>
          <w:spacing w:val="-57"/>
        </w:rPr>
        <w:t> </w:t>
      </w:r>
      <w:r>
        <w:rPr/>
        <w:t>front of the church is landscaped, while the back area has been converted into a parking</w:t>
      </w:r>
      <w:r>
        <w:rPr>
          <w:spacing w:val="1"/>
        </w:rPr>
        <w:t> </w:t>
      </w:r>
      <w:r>
        <w:rPr/>
        <w:t>lot extending to N. Jefferson St.</w:t>
      </w:r>
    </w:p>
    <w:p>
      <w:pPr>
        <w:pStyle w:val="BodyText"/>
        <w:spacing w:before="2"/>
      </w:pPr>
    </w:p>
    <w:p>
      <w:pPr>
        <w:pStyle w:val="BodyText"/>
        <w:ind w:left="220" w:right="1808" w:firstLine="720"/>
      </w:pPr>
      <w:r>
        <w:rPr>
          <w:b/>
        </w:rPr>
        <w:t>First Presbyterian Church, </w:t>
      </w:r>
      <w:r>
        <w:rPr/>
        <w:t>The First Presbyterian congregation, started in 1872,</w:t>
      </w:r>
      <w:r>
        <w:rPr>
          <w:spacing w:val="-57"/>
        </w:rPr>
        <w:t> </w:t>
      </w:r>
      <w:r>
        <w:rPr/>
        <w:t>moved to its present location at the corner of Carlin Springs Road and N. Vermont St. in</w:t>
      </w:r>
      <w:r>
        <w:rPr>
          <w:spacing w:val="1"/>
        </w:rPr>
        <w:t> </w:t>
      </w:r>
      <w:r>
        <w:rPr/>
        <w:t>1950.</w:t>
      </w:r>
      <w:r>
        <w:rPr>
          <w:spacing w:val="-1"/>
        </w:rPr>
        <w:t> </w:t>
      </w:r>
      <w:r>
        <w:rPr/>
        <w:t>The tall white-spired church,</w:t>
      </w:r>
      <w:r>
        <w:rPr>
          <w:spacing w:val="-1"/>
        </w:rPr>
        <w:t> </w:t>
      </w:r>
      <w:r>
        <w:rPr/>
        <w:t>parking lot, and playground sit</w:t>
      </w:r>
      <w:r>
        <w:rPr>
          <w:spacing w:val="-1"/>
        </w:rPr>
        <w:t> </w:t>
      </w:r>
      <w:r>
        <w:rPr/>
        <w:t>on a three-acre site,</w:t>
      </w:r>
    </w:p>
    <w:p>
      <w:pPr>
        <w:pStyle w:val="BodyText"/>
        <w:spacing w:before="9"/>
        <w:rPr>
          <w:sz w:val="16"/>
        </w:rPr>
      </w:pPr>
      <w:r>
        <w:rPr/>
        <w:pict>
          <v:rect style="position:absolute;margin-left:90pt;margin-top:10.882637pt;width:144pt;height:.48pt;mso-position-horizontal-relative:page;mso-position-vertical-relative:paragraph;z-index:-15679488;mso-wrap-distance-left:0;mso-wrap-distance-right:0" id="docshape108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191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1999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Neighborhood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Conservation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Plan,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28.</w:t>
      </w:r>
    </w:p>
    <w:p>
      <w:pPr>
        <w:spacing w:after="0"/>
        <w:jc w:val="left"/>
        <w:rPr>
          <w:sz w:val="17"/>
        </w:rPr>
        <w:sectPr>
          <w:footerReference w:type="default" r:id="rId44"/>
          <w:pgSz w:w="12240" w:h="15840"/>
          <w:pgMar w:footer="1065" w:header="0" w:top="1360" w:bottom="1260" w:left="1580" w:right="0"/>
        </w:sectPr>
      </w:pPr>
    </w:p>
    <w:p>
      <w:pPr>
        <w:pStyle w:val="BodyText"/>
        <w:spacing w:before="76"/>
        <w:ind w:left="220" w:right="1880"/>
      </w:pPr>
      <w:r>
        <w:rPr/>
        <w:t>one of the largest remaining green spaces in the Ballston area. The church also serves the</w:t>
      </w:r>
      <w:r>
        <w:rPr>
          <w:spacing w:val="-57"/>
        </w:rPr>
        <w:t> </w:t>
      </w:r>
      <w:r>
        <w:rPr/>
        <w:t>wider community during the weekdays as the meeting and distribution location for the</w:t>
      </w:r>
      <w:r>
        <w:rPr>
          <w:spacing w:val="1"/>
        </w:rPr>
        <w:t> </w:t>
      </w:r>
      <w:r>
        <w:rPr/>
        <w:t>non-profit Meals on</w:t>
      </w:r>
      <w:r>
        <w:rPr>
          <w:spacing w:val="-1"/>
        </w:rPr>
        <w:t> </w:t>
      </w:r>
      <w:r>
        <w:rPr/>
        <w:t>Wheels food delivery service to shut-in residents of Arlington.</w:t>
      </w:r>
    </w:p>
    <w:p>
      <w:pPr>
        <w:pStyle w:val="BodyText"/>
      </w:pPr>
    </w:p>
    <w:p>
      <w:pPr>
        <w:spacing w:line="275" w:lineRule="exact" w:before="1"/>
        <w:ind w:left="940" w:right="0" w:firstLine="0"/>
        <w:jc w:val="left"/>
        <w:rPr>
          <w:sz w:val="24"/>
        </w:rPr>
      </w:pPr>
      <w:r>
        <w:rPr>
          <w:b/>
          <w:sz w:val="24"/>
        </w:rPr>
        <w:t>Saint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Ann Catholic Church and School </w:t>
      </w:r>
      <w:r>
        <w:rPr>
          <w:sz w:val="24"/>
        </w:rPr>
        <w:t>celebrated its 60th anniversary in 2007.</w:t>
      </w:r>
    </w:p>
    <w:p>
      <w:pPr>
        <w:pStyle w:val="BodyText"/>
        <w:ind w:left="220" w:right="2100"/>
      </w:pPr>
      <w:r>
        <w:rPr/>
        <w:t>Its large lot, bounded by N. 10th St., Custis Trail, N. Frederick St. and N. Harrison St.,</w:t>
      </w:r>
      <w:r>
        <w:rPr>
          <w:spacing w:val="-58"/>
        </w:rPr>
        <w:t> </w:t>
      </w:r>
      <w:r>
        <w:rPr/>
        <w:t>contains the church and various school buildings. Most of the lot not covered by</w:t>
      </w:r>
      <w:r>
        <w:rPr>
          <w:spacing w:val="1"/>
        </w:rPr>
        <w:t> </w:t>
      </w:r>
      <w:r>
        <w:rPr/>
        <w:t>buildings is paved over for parking. The church lot also contains two basketball courts</w:t>
      </w:r>
      <w:r>
        <w:rPr>
          <w:spacing w:val="-57"/>
        </w:rPr>
        <w:t> </w:t>
      </w:r>
      <w:r>
        <w:rPr/>
        <w:t>and a children’s playground.</w:t>
      </w:r>
    </w:p>
    <w:p>
      <w:pPr>
        <w:pStyle w:val="BodyText"/>
        <w:spacing w:before="1"/>
      </w:pPr>
    </w:p>
    <w:p>
      <w:pPr>
        <w:pStyle w:val="BodyText"/>
        <w:ind w:left="220" w:right="1850" w:firstLine="720"/>
      </w:pPr>
      <w:r>
        <w:rPr>
          <w:b/>
        </w:rPr>
        <w:t>Saint Michael’s Episcopal Church</w:t>
      </w:r>
      <w:r>
        <w:rPr/>
        <w:t>, built in 1948 of native Virginia stone, is</w:t>
      </w:r>
      <w:r>
        <w:rPr>
          <w:spacing w:val="1"/>
        </w:rPr>
        <w:t> </w:t>
      </w:r>
      <w:r>
        <w:rPr/>
        <w:t>located at N. Ivanhoe St. and N. 11th Road. The church’s chimes can be heard across the</w:t>
      </w:r>
      <w:r>
        <w:rPr>
          <w:spacing w:val="-57"/>
        </w:rPr>
        <w:t> </w:t>
      </w:r>
      <w:r>
        <w:rPr/>
        <w:t>northern portion of the neighborhood. The attractively landscaped grounds include an</w:t>
      </w:r>
      <w:r>
        <w:rPr>
          <w:spacing w:val="1"/>
        </w:rPr>
        <w:t> </w:t>
      </w:r>
      <w:r>
        <w:rPr/>
        <w:t>education</w:t>
      </w:r>
      <w:r>
        <w:rPr>
          <w:spacing w:val="-2"/>
        </w:rPr>
        <w:t> </w:t>
      </w:r>
      <w:r>
        <w:rPr/>
        <w:t>building,</w:t>
      </w:r>
      <w:r>
        <w:rPr>
          <w:spacing w:val="-2"/>
        </w:rPr>
        <w:t> </w:t>
      </w:r>
      <w:r>
        <w:rPr/>
        <w:t>outdoor</w:t>
      </w:r>
      <w:r>
        <w:rPr>
          <w:spacing w:val="-1"/>
        </w:rPr>
        <w:t> </w:t>
      </w:r>
      <w:r>
        <w:rPr/>
        <w:t>altar,</w:t>
      </w:r>
      <w:r>
        <w:rPr>
          <w:spacing w:val="-2"/>
        </w:rPr>
        <w:t> </w:t>
      </w:r>
      <w:r>
        <w:rPr/>
        <w:t>memorial</w:t>
      </w:r>
      <w:r>
        <w:rPr>
          <w:spacing w:val="-2"/>
        </w:rPr>
        <w:t> </w:t>
      </w:r>
      <w:r>
        <w:rPr/>
        <w:t>garden,</w:t>
      </w:r>
      <w:r>
        <w:rPr>
          <w:spacing w:val="-1"/>
        </w:rPr>
        <w:t> </w:t>
      </w:r>
      <w:r>
        <w:rPr/>
        <w:t>labyrinth,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children’s</w:t>
      </w:r>
      <w:r>
        <w:rPr>
          <w:spacing w:val="-1"/>
        </w:rPr>
        <w:t> </w:t>
      </w:r>
      <w:r>
        <w:rPr/>
        <w:t>playground.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0" w:right="1828" w:firstLine="720"/>
      </w:pPr>
      <w:r>
        <w:rPr>
          <w:b/>
        </w:rPr>
        <w:t>Southern-Shreve Cemetery</w:t>
      </w:r>
      <w:r>
        <w:rPr/>
        <w:t>, classified by the County as a Historic Resource, is</w:t>
      </w:r>
      <w:r>
        <w:rPr>
          <w:spacing w:val="1"/>
        </w:rPr>
        <w:t> </w:t>
      </w:r>
      <w:r>
        <w:rPr/>
        <w:t>located, along with an accompanying marker, south of Saint Ann Church at Fairfax Drive</w:t>
      </w:r>
      <w:r>
        <w:rPr>
          <w:spacing w:val="-58"/>
        </w:rPr>
        <w:t> </w:t>
      </w:r>
      <w:r>
        <w:rPr/>
        <w:t>and N. Harrison St. (See Historic Section notes on the Shreve and Southern families,</w:t>
      </w:r>
      <w:r>
        <w:rPr>
          <w:spacing w:val="1"/>
        </w:rPr>
        <w:t> </w:t>
      </w:r>
      <w:r>
        <w:rPr/>
        <w:t>early</w:t>
      </w:r>
      <w:r>
        <w:rPr>
          <w:spacing w:val="-2"/>
        </w:rPr>
        <w:t> </w:t>
      </w:r>
      <w:r>
        <w:rPr/>
        <w:t>settlers in the area.)</w:t>
      </w:r>
    </w:p>
    <w:p>
      <w:pPr>
        <w:pStyle w:val="BodyText"/>
        <w:spacing w:before="2"/>
      </w:pPr>
    </w:p>
    <w:p>
      <w:pPr>
        <w:pStyle w:val="Heading1"/>
        <w:numPr>
          <w:ilvl w:val="0"/>
          <w:numId w:val="16"/>
        </w:numPr>
        <w:tabs>
          <w:tab w:pos="514" w:val="left" w:leader="none"/>
        </w:tabs>
        <w:spacing w:line="240" w:lineRule="auto" w:before="1" w:after="0"/>
        <w:ind w:left="513" w:right="0" w:hanging="294"/>
        <w:jc w:val="left"/>
      </w:pPr>
      <w:r>
        <w:rPr/>
        <w:t>Neighborhood</w:t>
      </w:r>
      <w:r>
        <w:rPr>
          <w:spacing w:val="-1"/>
        </w:rPr>
        <w:t> </w:t>
      </w:r>
      <w:r>
        <w:rPr/>
        <w:t>Beautification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275" w:lineRule="exact"/>
        <w:ind w:left="940"/>
      </w:pPr>
      <w:r>
        <w:rPr/>
        <w:t>Streets</w:t>
      </w:r>
      <w:r>
        <w:rPr>
          <w:spacing w:val="-1"/>
        </w:rPr>
        <w:t> </w:t>
      </w:r>
      <w:r>
        <w:rPr/>
        <w:t>are the most visible and important public spaces in neighborhoods.</w:t>
      </w:r>
    </w:p>
    <w:p>
      <w:pPr>
        <w:pStyle w:val="BodyText"/>
        <w:ind w:left="220" w:right="1982"/>
      </w:pPr>
      <w:r>
        <w:rPr/>
        <w:t>Unfortunately, Bluemont’s attractive parks stand in stark contrast to its streets, where</w:t>
      </w:r>
      <w:r>
        <w:rPr>
          <w:spacing w:val="1"/>
        </w:rPr>
        <w:t> </w:t>
      </w:r>
      <w:r>
        <w:rPr/>
        <w:t>concrete and power lines are far more visible than vegetation. As redevelopment takes</w:t>
      </w:r>
      <w:r>
        <w:rPr>
          <w:spacing w:val="1"/>
        </w:rPr>
        <w:t> </w:t>
      </w:r>
      <w:r>
        <w:rPr/>
        <w:t>place, we encourage efforts by Arlington County Government and private developers to</w:t>
      </w:r>
      <w:r>
        <w:rPr>
          <w:spacing w:val="-58"/>
        </w:rPr>
        <w:t> </w:t>
      </w:r>
      <w:r>
        <w:rPr/>
        <w:t>build more</w:t>
      </w:r>
      <w:r>
        <w:rPr>
          <w:spacing w:val="-1"/>
        </w:rPr>
        <w:t> </w:t>
      </w:r>
      <w:r>
        <w:rPr/>
        <w:t>attractive, landscaped streetscapes, particularly along arterial roads.</w:t>
      </w:r>
    </w:p>
    <w:p>
      <w:pPr>
        <w:pStyle w:val="BodyText"/>
        <w:spacing w:before="1"/>
      </w:pPr>
    </w:p>
    <w:p>
      <w:pPr>
        <w:pStyle w:val="BodyText"/>
        <w:ind w:left="220" w:right="1941" w:firstLine="720"/>
      </w:pPr>
      <w:r>
        <w:rPr/>
        <w:t>Bluemont neighborhood’s above-ground utilities are an impediment to improved</w:t>
      </w:r>
      <w:r>
        <w:rPr>
          <w:spacing w:val="-57"/>
        </w:rPr>
        <w:t> </w:t>
      </w:r>
      <w:r>
        <w:rPr/>
        <w:t>street landscaping. Utility lines and poles are not only unattractive, but are especially</w:t>
      </w:r>
      <w:r>
        <w:rPr>
          <w:spacing w:val="1"/>
        </w:rPr>
        <w:t> </w:t>
      </w:r>
      <w:r>
        <w:rPr/>
        <w:t>unkind to trees. Regrettably, burying utilities throughout the neighborhood is</w:t>
      </w:r>
      <w:r>
        <w:rPr>
          <w:spacing w:val="1"/>
        </w:rPr>
        <w:t> </w:t>
      </w:r>
      <w:r>
        <w:rPr/>
        <w:t>prohibitively expensive at this time. However, as with other Arlington neighborhoods, a</w:t>
      </w:r>
      <w:r>
        <w:rPr>
          <w:spacing w:val="-57"/>
        </w:rPr>
        <w:t> </w:t>
      </w:r>
      <w:r>
        <w:rPr/>
        <w:t>partnership between the County and local businesses could conceivably produce</w:t>
      </w:r>
      <w:r>
        <w:rPr>
          <w:spacing w:val="1"/>
        </w:rPr>
        <w:t> </w:t>
      </w:r>
      <w:r>
        <w:rPr/>
        <w:t>sufficient funding to bury utilities along Wilson Blvd.</w:t>
      </w:r>
      <w:r>
        <w:rPr>
          <w:vertAlign w:val="superscript"/>
        </w:rPr>
        <w:t>192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20" w:right="1936" w:firstLine="720"/>
      </w:pPr>
      <w:r>
        <w:rPr/>
        <w:t>There are minimal buffer and transition areas between commercial facilities and</w:t>
      </w:r>
      <w:r>
        <w:rPr>
          <w:spacing w:val="1"/>
        </w:rPr>
        <w:t> </w:t>
      </w:r>
      <w:r>
        <w:rPr/>
        <w:t>adjacent residential neighborhoods in much of the neighborhood. In many cases,</w:t>
      </w:r>
      <w:r>
        <w:rPr>
          <w:spacing w:val="1"/>
        </w:rPr>
        <w:t> </w:t>
      </w:r>
      <w:r>
        <w:rPr/>
        <w:t>commercial activities take place directly adjacent to or across from residential dwellings</w:t>
      </w:r>
      <w:r>
        <w:rPr>
          <w:spacing w:val="-57"/>
        </w:rPr>
        <w:t> </w:t>
      </w:r>
      <w:r>
        <w:rPr/>
        <w:t>with minimal or no benefit from landscaping or other forms of screening.</w:t>
      </w:r>
    </w:p>
    <w:p>
      <w:pPr>
        <w:pStyle w:val="BodyText"/>
        <w:spacing w:before="4"/>
        <w:rPr>
          <w:sz w:val="22"/>
        </w:rPr>
      </w:pPr>
      <w:r>
        <w:rPr/>
        <w:pict>
          <v:shape style="position:absolute;margin-left:84.480003pt;margin-top:14.329392pt;width:443.05pt;height:57.6pt;mso-position-horizontal-relative:page;mso-position-vertical-relative:paragraph;z-index:-15678976;mso-wrap-distance-left:0;mso-wrap-distance-right:0" type="#_x0000_t202" id="docshape110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561"/>
                  </w:pPr>
                  <w:r>
                    <w:rPr>
                      <w:b/>
                    </w:rPr>
                    <w:t>Recommendation VIII-7: </w:t>
                  </w:r>
                  <w:r>
                    <w:rPr/>
                    <w:t>Local businesses are encouraged to develop and maintain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attractive landscaping, especially in commercial areas adjacent to residential areas.</w:t>
                  </w:r>
                </w:p>
                <w:p>
                  <w:pPr>
                    <w:pStyle w:val="BodyText"/>
                    <w:spacing w:line="242" w:lineRule="auto"/>
                    <w:ind w:left="105" w:right="888"/>
                  </w:pPr>
                  <w:r>
                    <w:rPr/>
                    <w:t>County business development offices should encourage such practices even if not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specifically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required by County ordinance.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4"/>
        </w:rPr>
      </w:pPr>
      <w:r>
        <w:rPr/>
        <w:pict>
          <v:rect style="position:absolute;margin-left:90pt;margin-top:9.380977pt;width:144pt;height:.48pt;mso-position-horizontal-relative:page;mso-position-vertical-relative:paragraph;z-index:-15678464;mso-wrap-distance-left:0;mso-wrap-distance-right:0" id="docshape111" filled="true" fillcolor="#000000" stroked="false">
            <v:fill type="solid"/>
            <w10:wrap type="topAndBottom"/>
          </v:rect>
        </w:pict>
      </w:r>
    </w:p>
    <w:p>
      <w:pPr>
        <w:spacing w:before="76"/>
        <w:ind w:left="220" w:right="0" w:firstLine="0"/>
        <w:jc w:val="left"/>
        <w:rPr>
          <w:sz w:val="17"/>
        </w:rPr>
      </w:pPr>
      <w:r>
        <w:rPr>
          <w:w w:val="105"/>
          <w:position w:val="9"/>
          <w:sz w:val="13"/>
        </w:rPr>
        <w:t>192</w:t>
      </w:r>
      <w:r>
        <w:rPr>
          <w:spacing w:val="11"/>
          <w:w w:val="105"/>
          <w:position w:val="9"/>
          <w:sz w:val="13"/>
        </w:rPr>
        <w:t> </w:t>
      </w:r>
      <w:r>
        <w:rPr>
          <w:i/>
          <w:w w:val="105"/>
          <w:sz w:val="17"/>
        </w:rPr>
        <w:t>See</w:t>
      </w:r>
      <w:r>
        <w:rPr>
          <w:i/>
          <w:spacing w:val="2"/>
          <w:w w:val="105"/>
          <w:sz w:val="17"/>
        </w:rPr>
        <w:t> </w:t>
      </w:r>
      <w:r>
        <w:rPr>
          <w:w w:val="105"/>
          <w:sz w:val="17"/>
        </w:rPr>
        <w:t>Section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V.B.3.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for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a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further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discussion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and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recommendations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regarding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the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utility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lines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along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Wilson</w:t>
      </w:r>
      <w:r>
        <w:rPr>
          <w:spacing w:val="1"/>
          <w:w w:val="105"/>
          <w:sz w:val="17"/>
        </w:rPr>
        <w:t> </w:t>
      </w:r>
      <w:r>
        <w:rPr>
          <w:w w:val="105"/>
          <w:sz w:val="17"/>
        </w:rPr>
        <w:t>Blvd.</w:t>
      </w:r>
    </w:p>
    <w:p>
      <w:pPr>
        <w:spacing w:after="0"/>
        <w:jc w:val="left"/>
        <w:rPr>
          <w:sz w:val="17"/>
        </w:rPr>
        <w:sectPr>
          <w:footerReference w:type="default" r:id="rId45"/>
          <w:pgSz w:w="12240" w:h="15840"/>
          <w:pgMar w:footer="985" w:header="0" w:top="1360" w:bottom="1180" w:left="1580" w:right="0"/>
          <w:pgNumType w:start="63"/>
        </w:sectPr>
      </w:pPr>
    </w:p>
    <w:p>
      <w:pPr>
        <w:pStyle w:val="BodyText"/>
        <w:spacing w:before="76"/>
        <w:ind w:left="220" w:right="1909" w:firstLine="720"/>
      </w:pPr>
      <w:r>
        <w:rPr/>
        <w:t>Residents oppose the prospective construction of any telecommunication towers</w:t>
      </w:r>
      <w:r>
        <w:rPr>
          <w:spacing w:val="1"/>
        </w:rPr>
        <w:t> </w:t>
      </w:r>
      <w:r>
        <w:rPr/>
        <w:t>or facilities on County parks or other land. Commercial buildings in Ballston are at a</w:t>
      </w:r>
      <w:r>
        <w:rPr>
          <w:spacing w:val="1"/>
        </w:rPr>
        <w:t> </w:t>
      </w:r>
      <w:r>
        <w:rPr/>
        <w:t>higher elevation than any neighborhood location and could accommodate such towers or</w:t>
      </w:r>
      <w:r>
        <w:rPr>
          <w:spacing w:val="-57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more efficiently than any stand-alone structure in Bluemont neighborhood.</w:t>
      </w:r>
      <w:r>
        <w:rPr>
          <w:vertAlign w:val="superscript"/>
        </w:rPr>
        <w:t>193</w:t>
      </w:r>
    </w:p>
    <w:p>
      <w:pPr>
        <w:pStyle w:val="BodyText"/>
        <w:rPr>
          <w:sz w:val="22"/>
        </w:rPr>
      </w:pPr>
      <w:r>
        <w:rPr/>
        <w:pict>
          <v:shape style="position:absolute;margin-left:84.480003pt;margin-top:14.124687pt;width:443.05pt;height:30.25pt;mso-position-horizontal-relative:page;mso-position-vertical-relative:paragraph;z-index:-15677952;mso-wrap-distance-left:0;mso-wrap-distance-right:0" type="#_x0000_t202" id="docshape112" filled="false" stroked="true" strokeweight=".48pt" strokecolor="#000000">
            <v:textbox inset="0,0,0,0">
              <w:txbxContent>
                <w:p>
                  <w:pPr>
                    <w:pStyle w:val="BodyText"/>
                    <w:spacing w:line="242" w:lineRule="auto" w:before="16"/>
                    <w:ind w:left="105" w:right="1440"/>
                  </w:pPr>
                  <w:r>
                    <w:rPr>
                      <w:b/>
                    </w:rPr>
                    <w:t>Recommendation VIII-8: </w:t>
                  </w:r>
                  <w:r>
                    <w:rPr/>
                    <w:t>The County should not permit the installation of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telecommunications towers or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facilities in the neighborhood.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16"/>
        </w:rPr>
      </w:pPr>
    </w:p>
    <w:p>
      <w:pPr>
        <w:pStyle w:val="Heading1"/>
        <w:numPr>
          <w:ilvl w:val="0"/>
          <w:numId w:val="16"/>
        </w:numPr>
        <w:tabs>
          <w:tab w:pos="501" w:val="left" w:leader="none"/>
        </w:tabs>
        <w:spacing w:line="240" w:lineRule="auto" w:before="90" w:after="0"/>
        <w:ind w:left="500" w:right="0" w:hanging="281"/>
        <w:jc w:val="left"/>
      </w:pPr>
      <w:r>
        <w:rPr/>
        <w:t>Public</w:t>
      </w:r>
      <w:r>
        <w:rPr>
          <w:spacing w:val="-1"/>
        </w:rPr>
        <w:t> </w:t>
      </w:r>
      <w:r>
        <w:rPr/>
        <w:t>Safety - Fire, Ambulance, Police</w:t>
      </w:r>
    </w:p>
    <w:p>
      <w:pPr>
        <w:pStyle w:val="BodyText"/>
        <w:rPr>
          <w:b/>
        </w:rPr>
      </w:pPr>
    </w:p>
    <w:p>
      <w:pPr>
        <w:pStyle w:val="BodyText"/>
        <w:ind w:left="220" w:right="2014" w:firstLine="720"/>
      </w:pPr>
      <w:r>
        <w:rPr/>
        <w:t>Ballston Fire Station, also known as Fire Station 2, is located within the BCA’s</w:t>
      </w:r>
      <w:r>
        <w:rPr>
          <w:spacing w:val="1"/>
        </w:rPr>
        <w:t> </w:t>
      </w:r>
      <w:r>
        <w:rPr/>
        <w:t>borders at 4805 Wilson Blvd., near the intersection of George Mason Drive. This</w:t>
      </w:r>
      <w:r>
        <w:rPr>
          <w:spacing w:val="1"/>
        </w:rPr>
        <w:t> </w:t>
      </w:r>
      <w:r>
        <w:rPr/>
        <w:t>relatively centrally located fire station allows for a rapid response time to incidents</w:t>
      </w:r>
      <w:r>
        <w:rPr>
          <w:spacing w:val="1"/>
        </w:rPr>
        <w:t> </w:t>
      </w:r>
      <w:r>
        <w:rPr/>
        <w:t>involving Bluemont homes and residents. The fire station also hosts an occasional open</w:t>
      </w:r>
      <w:r>
        <w:rPr>
          <w:spacing w:val="-58"/>
        </w:rPr>
        <w:t> </w:t>
      </w:r>
      <w:r>
        <w:rPr/>
        <w:t>house and the firefighters have allowed tours of the trucks during neighborhood events</w:t>
      </w:r>
      <w:r>
        <w:rPr>
          <w:spacing w:val="1"/>
        </w:rPr>
        <w:t> </w:t>
      </w:r>
      <w:r>
        <w:rPr/>
        <w:t>including in recent years the BCA-sponsored Neighborhood Day picnic. Likewise,</w:t>
      </w:r>
      <w:r>
        <w:rPr>
          <w:spacing w:val="1"/>
        </w:rPr>
        <w:t> </w:t>
      </w:r>
      <w:r>
        <w:rPr/>
        <w:t>though not located within Bluemont, the Virginia Hospital Center is just a short drive</w:t>
      </w:r>
      <w:r>
        <w:rPr>
          <w:spacing w:val="1"/>
        </w:rPr>
        <w:t> </w:t>
      </w:r>
      <w:r>
        <w:rPr/>
        <w:t>away for most residents.</w:t>
      </w:r>
    </w:p>
    <w:p>
      <w:pPr>
        <w:pStyle w:val="BodyText"/>
        <w:spacing w:before="2"/>
      </w:pPr>
    </w:p>
    <w:p>
      <w:pPr>
        <w:pStyle w:val="BodyText"/>
        <w:spacing w:before="1"/>
        <w:ind w:left="220" w:right="1826" w:firstLine="720"/>
      </w:pPr>
      <w:r>
        <w:rPr/>
        <w:t>Approximately four times a year a member of the First District Team of the</w:t>
      </w:r>
      <w:r>
        <w:rPr>
          <w:spacing w:val="1"/>
        </w:rPr>
        <w:t> </w:t>
      </w:r>
      <w:r>
        <w:rPr/>
        <w:t>Arlington County Police Department attends BCA general membership meetings and</w:t>
      </w:r>
      <w:r>
        <w:rPr>
          <w:spacing w:val="1"/>
        </w:rPr>
        <w:t> </w:t>
      </w:r>
      <w:r>
        <w:rPr/>
        <w:t>provides updates and listens to community concerns. While safety along the bike trails</w:t>
      </w:r>
      <w:r>
        <w:rPr>
          <w:spacing w:val="1"/>
        </w:rPr>
        <w:t> </w:t>
      </w:r>
      <w:r>
        <w:rPr/>
        <w:t>was raised as a concern in the last Bluemont Neighborhood Conservation Plan,</w:t>
      </w:r>
      <w:r>
        <w:rPr>
          <w:vertAlign w:val="superscript"/>
        </w:rPr>
        <w:t>194</w:t>
      </w:r>
      <w:r>
        <w:rPr>
          <w:vertAlign w:val="baseline"/>
        </w:rPr>
        <w:t> in 2011</w:t>
      </w:r>
      <w:r>
        <w:rPr>
          <w:spacing w:val="-58"/>
          <w:vertAlign w:val="baseline"/>
        </w:rPr>
        <w:t> </w:t>
      </w:r>
      <w:r>
        <w:rPr>
          <w:vertAlign w:val="baseline"/>
        </w:rPr>
        <w:t>there were only four reports of graffiti and one report of a stolen cell phone. The</w:t>
      </w:r>
      <w:r>
        <w:rPr>
          <w:spacing w:val="1"/>
          <w:vertAlign w:val="baseline"/>
        </w:rPr>
        <w:t> </w:t>
      </w:r>
      <w:r>
        <w:rPr>
          <w:vertAlign w:val="baseline"/>
        </w:rPr>
        <w:t>Arlington Police Department has police officers and auxiliary officers that conduct</w:t>
      </w:r>
      <w:r>
        <w:rPr>
          <w:spacing w:val="1"/>
          <w:vertAlign w:val="baseline"/>
        </w:rPr>
        <w:t> </w:t>
      </w:r>
      <w:r>
        <w:rPr>
          <w:vertAlign w:val="baseline"/>
        </w:rPr>
        <w:t>bicycle patrols on the bike path and throughout the neighborhoods. Officers also patrol</w:t>
      </w:r>
      <w:r>
        <w:rPr>
          <w:spacing w:val="1"/>
          <w:vertAlign w:val="baseline"/>
        </w:rPr>
        <w:t> </w:t>
      </w:r>
      <w:r>
        <w:rPr>
          <w:vertAlign w:val="baseline"/>
        </w:rPr>
        <w:t>the bike paths</w:t>
      </w:r>
      <w:r>
        <w:rPr>
          <w:spacing w:val="1"/>
          <w:vertAlign w:val="baseline"/>
        </w:rPr>
        <w:t> </w:t>
      </w:r>
      <w:r>
        <w:rPr>
          <w:vertAlign w:val="baseline"/>
        </w:rPr>
        <w:t>and neighborhoods on</w:t>
      </w:r>
      <w:r>
        <w:rPr>
          <w:spacing w:val="1"/>
          <w:vertAlign w:val="baseline"/>
        </w:rPr>
        <w:t> </w:t>
      </w:r>
      <w:r>
        <w:rPr>
          <w:vertAlign w:val="baseline"/>
        </w:rPr>
        <w:t>Segways.</w:t>
      </w:r>
      <w:r>
        <w:rPr>
          <w:spacing w:val="-1"/>
          <w:vertAlign w:val="baseline"/>
        </w:rPr>
        <w:t> </w:t>
      </w:r>
      <w:r>
        <w:rPr>
          <w:vertAlign w:val="baseline"/>
        </w:rPr>
        <w:t>Motor</w:t>
      </w:r>
      <w:r>
        <w:rPr>
          <w:spacing w:val="-1"/>
          <w:vertAlign w:val="baseline"/>
        </w:rPr>
        <w:t> </w:t>
      </w:r>
      <w:r>
        <w:rPr>
          <w:vertAlign w:val="baseline"/>
        </w:rPr>
        <w:t>officers</w:t>
      </w:r>
      <w:r>
        <w:rPr>
          <w:spacing w:val="1"/>
          <w:vertAlign w:val="baseline"/>
        </w:rPr>
        <w:t> </w:t>
      </w:r>
      <w:r>
        <w:rPr>
          <w:vertAlign w:val="baseline"/>
        </w:rPr>
        <w:t>also patrol the</w:t>
      </w:r>
      <w:r>
        <w:rPr>
          <w:spacing w:val="1"/>
          <w:vertAlign w:val="baseline"/>
        </w:rPr>
        <w:t> </w:t>
      </w:r>
      <w:r>
        <w:rPr>
          <w:vertAlign w:val="baseline"/>
        </w:rPr>
        <w:t>bike paths</w:t>
      </w:r>
      <w:r>
        <w:rPr>
          <w:spacing w:val="1"/>
          <w:vertAlign w:val="baseline"/>
        </w:rPr>
        <w:t> </w:t>
      </w:r>
      <w:r>
        <w:rPr>
          <w:vertAlign w:val="baseline"/>
        </w:rPr>
        <w:t>as time permits. The bike trails within the civic association are considered to be very</w:t>
      </w:r>
      <w:r>
        <w:rPr>
          <w:spacing w:val="1"/>
          <w:vertAlign w:val="baseline"/>
        </w:rPr>
        <w:t> </w:t>
      </w:r>
      <w:r>
        <w:rPr>
          <w:vertAlign w:val="baseline"/>
        </w:rPr>
        <w:t>safe.</w:t>
      </w:r>
      <w:r>
        <w:rPr>
          <w:vertAlign w:val="superscript"/>
        </w:rPr>
        <w:t>195</w:t>
      </w:r>
      <w:r>
        <w:rPr>
          <w:vertAlign w:val="baseline"/>
        </w:rPr>
        <w:t> However, crime along the path is not unheard of, and reports of a sexual assault</w:t>
      </w:r>
      <w:r>
        <w:rPr>
          <w:spacing w:val="1"/>
          <w:vertAlign w:val="baseline"/>
        </w:rPr>
        <w:t> </w:t>
      </w:r>
      <w:r>
        <w:rPr>
          <w:vertAlign w:val="baseline"/>
        </w:rPr>
        <w:t>on</w:t>
      </w:r>
      <w:r>
        <w:rPr>
          <w:spacing w:val="-1"/>
          <w:vertAlign w:val="baseline"/>
        </w:rPr>
        <w:t> </w:t>
      </w:r>
      <w:r>
        <w:rPr>
          <w:vertAlign w:val="baseline"/>
        </w:rPr>
        <w:t>the bike trail have increased concern</w:t>
      </w:r>
      <w:r>
        <w:rPr>
          <w:spacing w:val="-1"/>
          <w:vertAlign w:val="baseline"/>
        </w:rPr>
        <w:t> </w:t>
      </w:r>
      <w:r>
        <w:rPr>
          <w:vertAlign w:val="baseline"/>
        </w:rPr>
        <w:t>among residents about the safety of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trail.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pict>
          <v:rect style="position:absolute;margin-left:90pt;margin-top:11.401211pt;width:144pt;height:.48pt;mso-position-horizontal-relative:page;mso-position-vertical-relative:paragraph;z-index:-15677440;mso-wrap-distance-left:0;mso-wrap-distance-right:0" id="docshape113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193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1999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Neighborhood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Conservation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Plan,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29.</w:t>
      </w:r>
    </w:p>
    <w:p>
      <w:pPr>
        <w:spacing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194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1999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Neighborhood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Conservation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25</w:t>
      </w:r>
    </w:p>
    <w:p>
      <w:pPr>
        <w:spacing w:line="254" w:lineRule="auto" w:before="11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195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Interview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e-mail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exchange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Corporal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Beth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Lennon,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#908,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Police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Department,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Haynes, March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3,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2012.</w:t>
      </w:r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Heading1"/>
        <w:numPr>
          <w:ilvl w:val="0"/>
          <w:numId w:val="2"/>
        </w:numPr>
        <w:tabs>
          <w:tab w:pos="607" w:val="left" w:leader="none"/>
        </w:tabs>
        <w:spacing w:line="240" w:lineRule="auto" w:before="90" w:after="0"/>
        <w:ind w:left="606" w:right="0" w:hanging="387"/>
        <w:jc w:val="left"/>
      </w:pPr>
      <w:bookmarkStart w:name="_TOC_250010" w:id="8"/>
      <w:r>
        <w:rPr/>
        <w:t>Commercial</w:t>
      </w:r>
      <w:r>
        <w:rPr>
          <w:spacing w:val="-1"/>
        </w:rPr>
        <w:t> </w:t>
      </w:r>
      <w:bookmarkEnd w:id="8"/>
      <w:r>
        <w:rPr/>
        <w:t>and Business Areas</w:t>
      </w:r>
    </w:p>
    <w:p>
      <w:pPr>
        <w:pStyle w:val="BodyText"/>
        <w:rPr>
          <w:b/>
        </w:rPr>
      </w:pPr>
    </w:p>
    <w:p>
      <w:pPr>
        <w:spacing w:before="0"/>
        <w:ind w:left="220" w:right="0" w:firstLine="0"/>
        <w:jc w:val="left"/>
        <w:rPr>
          <w:b/>
          <w:sz w:val="24"/>
        </w:rPr>
      </w:pPr>
      <w:r>
        <w:rPr>
          <w:b/>
          <w:sz w:val="24"/>
        </w:rPr>
        <w:t>A.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Overview</w:t>
      </w:r>
    </w:p>
    <w:p>
      <w:pPr>
        <w:pStyle w:val="BodyText"/>
        <w:rPr>
          <w:b/>
        </w:rPr>
      </w:pPr>
    </w:p>
    <w:p>
      <w:pPr>
        <w:pStyle w:val="BodyText"/>
        <w:ind w:left="220" w:right="1787" w:firstLine="720"/>
      </w:pPr>
      <w:r>
        <w:rPr/>
        <w:t>This section of the NCP presents a description and inventory of the business and</w:t>
      </w:r>
      <w:r>
        <w:rPr>
          <w:spacing w:val="1"/>
        </w:rPr>
        <w:t> </w:t>
      </w:r>
      <w:r>
        <w:rPr/>
        <w:t>commercial establishments within the boundaries of the BCA and identifies areas of</w:t>
      </w:r>
      <w:r>
        <w:rPr>
          <w:spacing w:val="1"/>
        </w:rPr>
        <w:t> </w:t>
      </w:r>
      <w:r>
        <w:rPr/>
        <w:t>concerns about and by those establishments. In assembling its findings, the drafters of the</w:t>
      </w:r>
      <w:r>
        <w:rPr>
          <w:spacing w:val="-57"/>
        </w:rPr>
        <w:t> </w:t>
      </w:r>
      <w:r>
        <w:rPr/>
        <w:t>NCP drew information from the Bluemont NCP Survey and from a more informal polling</w:t>
      </w:r>
      <w:r>
        <w:rPr>
          <w:spacing w:val="-58"/>
        </w:rPr>
        <w:t> </w:t>
      </w:r>
      <w:r>
        <w:rPr/>
        <w:t>of Bluemont</w:t>
      </w:r>
      <w:r>
        <w:rPr>
          <w:spacing w:val="-1"/>
        </w:rPr>
        <w:t> </w:t>
      </w:r>
      <w:r>
        <w:rPr/>
        <w:t>business owners.</w:t>
      </w:r>
    </w:p>
    <w:p>
      <w:pPr>
        <w:pStyle w:val="BodyText"/>
      </w:pPr>
    </w:p>
    <w:p>
      <w:pPr>
        <w:pStyle w:val="BodyText"/>
        <w:ind w:left="220" w:right="2094" w:firstLine="720"/>
      </w:pPr>
      <w:r>
        <w:rPr/>
        <w:t>The section includes (1) an inventory of the types of business and commercial</w:t>
      </w:r>
      <w:r>
        <w:rPr>
          <w:spacing w:val="1"/>
        </w:rPr>
        <w:t> </w:t>
      </w:r>
      <w:r>
        <w:rPr/>
        <w:t>establishments within Bluemont; (2) conditions affecting those establishments; and (3)</w:t>
      </w:r>
      <w:r>
        <w:rPr>
          <w:spacing w:val="-57"/>
        </w:rPr>
        <w:t> </w:t>
      </w:r>
      <w:r>
        <w:rPr/>
        <w:t>the relationship between Bluemont’s</w:t>
      </w:r>
      <w:r>
        <w:rPr>
          <w:spacing w:val="-1"/>
        </w:rPr>
        <w:t> </w:t>
      </w:r>
      <w:r>
        <w:rPr/>
        <w:t>residential and business areas.</w:t>
      </w:r>
    </w:p>
    <w:p>
      <w:pPr>
        <w:pStyle w:val="BodyText"/>
      </w:pPr>
    </w:p>
    <w:p>
      <w:pPr>
        <w:pStyle w:val="Heading1"/>
        <w:numPr>
          <w:ilvl w:val="0"/>
          <w:numId w:val="17"/>
        </w:numPr>
        <w:tabs>
          <w:tab w:pos="460" w:val="left" w:leader="none"/>
        </w:tabs>
        <w:spacing w:line="240" w:lineRule="auto" w:before="0" w:after="0"/>
        <w:ind w:left="460" w:right="0" w:hanging="240"/>
        <w:jc w:val="left"/>
      </w:pPr>
      <w:r>
        <w:rPr/>
        <w:t>Inventory</w:t>
      </w:r>
      <w:r>
        <w:rPr>
          <w:spacing w:val="-1"/>
        </w:rPr>
        <w:t> </w:t>
      </w:r>
      <w:r>
        <w:rPr/>
        <w:t>of Business and Commercial Establishments</w:t>
      </w:r>
    </w:p>
    <w:p>
      <w:pPr>
        <w:pStyle w:val="BodyText"/>
        <w:rPr>
          <w:b/>
        </w:rPr>
      </w:pPr>
    </w:p>
    <w:p>
      <w:pPr>
        <w:pStyle w:val="BodyText"/>
        <w:ind w:left="220" w:right="2362" w:firstLine="720"/>
      </w:pPr>
      <w:r>
        <w:rPr/>
        <w:t>Businesses in Bluemont are concentrated in two basic areas: the Glebe Road</w:t>
      </w:r>
      <w:r>
        <w:rPr>
          <w:spacing w:val="-58"/>
        </w:rPr>
        <w:t> </w:t>
      </w:r>
      <w:r>
        <w:rPr/>
        <w:t>Business Corridor consisting of the western side of N. Glebe Road between Carlin</w:t>
      </w:r>
      <w:r>
        <w:rPr>
          <w:spacing w:val="1"/>
        </w:rPr>
        <w:t> </w:t>
      </w:r>
      <w:r>
        <w:rPr/>
        <w:t>Springs Road and Washington Blvd. and the Wilson Boulevard Business Corridor</w:t>
      </w:r>
      <w:r>
        <w:rPr>
          <w:spacing w:val="1"/>
        </w:rPr>
        <w:t> </w:t>
      </w:r>
      <w:r>
        <w:rPr/>
        <w:t>consisting of both sides of Wilson Blvd. between N. George Mason Drive and N.</w:t>
      </w:r>
      <w:r>
        <w:rPr>
          <w:spacing w:val="1"/>
        </w:rPr>
        <w:t> </w:t>
      </w:r>
      <w:r>
        <w:rPr/>
        <w:t>Jefferson</w:t>
      </w:r>
      <w:r>
        <w:rPr>
          <w:spacing w:val="-1"/>
        </w:rPr>
        <w:t> </w:t>
      </w:r>
      <w:r>
        <w:rPr/>
        <w:t>St. These two business areas are quite different in character.</w:t>
      </w:r>
    </w:p>
    <w:p>
      <w:pPr>
        <w:pStyle w:val="BodyText"/>
      </w:pPr>
    </w:p>
    <w:p>
      <w:pPr>
        <w:pStyle w:val="BodyText"/>
        <w:spacing w:before="1"/>
        <w:ind w:left="220" w:right="1806" w:firstLine="720"/>
      </w:pPr>
      <w:r>
        <w:rPr/>
        <w:t>The Glebe Road Business Corridor is a bustling urban center close to the Ballston</w:t>
      </w:r>
      <w:r>
        <w:rPr>
          <w:spacing w:val="-57"/>
        </w:rPr>
        <w:t> </w:t>
      </w:r>
      <w:r>
        <w:rPr/>
        <w:t>Metro stop, and principally contains large, multi-story, mixed-use buildings, with some</w:t>
      </w:r>
      <w:r>
        <w:rPr>
          <w:spacing w:val="1"/>
        </w:rPr>
        <w:t> </w:t>
      </w:r>
      <w:r>
        <w:rPr/>
        <w:t>street-level retail establishments. The composition of these buildings is commercial office</w:t>
      </w:r>
      <w:r>
        <w:rPr>
          <w:spacing w:val="-57"/>
        </w:rPr>
        <w:t> </w:t>
      </w:r>
      <w:r>
        <w:rPr/>
        <w:t>space with a growing influx of university satellite campuses. Some of the retail</w:t>
      </w:r>
      <w:r>
        <w:rPr>
          <w:spacing w:val="1"/>
        </w:rPr>
        <w:t> </w:t>
      </w:r>
      <w:r>
        <w:rPr/>
        <w:t>establishments provide support to surrounding</w:t>
      </w:r>
      <w:r>
        <w:rPr>
          <w:spacing w:val="-1"/>
        </w:rPr>
        <w:t> </w:t>
      </w:r>
      <w:r>
        <w:rPr/>
        <w:t>office buildings, or to nearby Washington,</w:t>
      </w:r>
    </w:p>
    <w:p>
      <w:pPr>
        <w:pStyle w:val="BodyText"/>
        <w:spacing w:before="2"/>
        <w:ind w:left="220" w:right="1860"/>
      </w:pPr>
      <w:r>
        <w:rPr/>
        <w:t>D.C. (e.g., Holiday Inn), or are largely devoted to serving the lunchtime office crowd</w:t>
      </w:r>
      <w:r>
        <w:rPr>
          <w:spacing w:val="1"/>
        </w:rPr>
        <w:t> </w:t>
      </w:r>
      <w:r>
        <w:rPr/>
        <w:t>(e.g,, Booeymongers). Other establishments are destination retail (e.g., Rosenthal Mazda,</w:t>
      </w:r>
      <w:r>
        <w:rPr>
          <w:spacing w:val="-58"/>
        </w:rPr>
        <w:t> </w:t>
      </w:r>
      <w:r>
        <w:rPr/>
        <w:t>The Melting Pot). There is very little along this corridor that can be classified as</w:t>
      </w:r>
      <w:r>
        <w:rPr>
          <w:spacing w:val="1"/>
        </w:rPr>
        <w:t> </w:t>
      </w:r>
      <w:r>
        <w:rPr/>
        <w:t>neighborhood-facing, although all of the retail does serve the BCA community (e.g., Dry</w:t>
      </w:r>
      <w:r>
        <w:rPr>
          <w:spacing w:val="-57"/>
        </w:rPr>
        <w:t> </w:t>
      </w:r>
      <w:r>
        <w:rPr/>
        <w:t>Clean Pro, Greene Turtle Bar and Grille). Many of these businesses are situated in</w:t>
      </w:r>
      <w:r>
        <w:rPr>
          <w:spacing w:val="1"/>
        </w:rPr>
        <w:t> </w:t>
      </w:r>
      <w:r>
        <w:rPr/>
        <w:t>buildings that have been constructed</w:t>
      </w:r>
      <w:r>
        <w:rPr>
          <w:spacing w:val="-1"/>
        </w:rPr>
        <w:t> </w:t>
      </w:r>
      <w:r>
        <w:rPr/>
        <w:t>in the last twenty to thirty</w:t>
      </w:r>
      <w:r>
        <w:rPr>
          <w:spacing w:val="-1"/>
        </w:rPr>
        <w:t> </w:t>
      </w:r>
      <w:r>
        <w:rPr/>
        <w:t>years.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0" w:right="1825" w:firstLine="720"/>
      </w:pPr>
      <w:r>
        <w:rPr/>
        <w:t>The Wilson Boulevard Business Corridor contains almost exclusively single-story</w:t>
      </w:r>
      <w:r>
        <w:rPr>
          <w:spacing w:val="-58"/>
        </w:rPr>
        <w:t> </w:t>
      </w:r>
      <w:r>
        <w:rPr/>
        <w:t>businesses, nearly all of which are owner-operated. In addition to being predominantly</w:t>
      </w:r>
      <w:r>
        <w:rPr>
          <w:spacing w:val="1"/>
        </w:rPr>
        <w:t> </w:t>
      </w:r>
      <w:r>
        <w:rPr/>
        <w:t>neighborhood-serving retail, this area is home to a number of unique businesses such as a</w:t>
      </w:r>
      <w:r>
        <w:rPr>
          <w:spacing w:val="-57"/>
        </w:rPr>
        <w:t> </w:t>
      </w:r>
      <w:r>
        <w:rPr/>
        <w:t>gift shop, clock and watch repair shop, used-book store, animal hospital, second-hand</w:t>
      </w:r>
      <w:r>
        <w:rPr>
          <w:spacing w:val="1"/>
        </w:rPr>
        <w:t> </w:t>
      </w:r>
      <w:r>
        <w:rPr/>
        <w:t>store,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Neapolitan</w:t>
      </w:r>
      <w:r>
        <w:rPr>
          <w:spacing w:val="1"/>
        </w:rPr>
        <w:t> </w:t>
      </w:r>
      <w:r>
        <w:rPr/>
        <w:t>wood-fired</w:t>
      </w:r>
      <w:r>
        <w:rPr>
          <w:spacing w:val="1"/>
        </w:rPr>
        <w:t> </w:t>
      </w:r>
      <w:r>
        <w:rPr/>
        <w:t>pizza</w:t>
      </w:r>
      <w:r>
        <w:rPr>
          <w:spacing w:val="1"/>
        </w:rPr>
        <w:t> </w:t>
      </w:r>
      <w:r>
        <w:rPr/>
        <w:t>restaurant,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others.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businesses occupy small buildings</w:t>
      </w:r>
      <w:r>
        <w:rPr>
          <w:spacing w:val="-1"/>
        </w:rPr>
        <w:t> </w:t>
      </w:r>
      <w:r>
        <w:rPr/>
        <w:t>that are over fifty years old.</w:t>
      </w:r>
    </w:p>
    <w:p>
      <w:pPr>
        <w:pStyle w:val="BodyText"/>
        <w:spacing w:before="3"/>
      </w:pPr>
    </w:p>
    <w:p>
      <w:pPr>
        <w:pStyle w:val="BodyText"/>
        <w:ind w:left="220" w:right="1859" w:firstLine="720"/>
      </w:pPr>
      <w:r>
        <w:rPr/>
        <w:t>While there is a significant amount of high-rise commercial development within</w:t>
      </w:r>
      <w:r>
        <w:rPr>
          <w:spacing w:val="1"/>
        </w:rPr>
        <w:t> </w:t>
      </w:r>
      <w:r>
        <w:rPr/>
        <w:t>Bluemont along Glebe Road, that development generally follows the County’s</w:t>
      </w:r>
      <w:r>
        <w:rPr>
          <w:spacing w:val="1"/>
        </w:rPr>
        <w:t> </w:t>
      </w:r>
      <w:r>
        <w:rPr/>
        <w:t>previously-established GLUP for the Rosslyn-Ballston Corridor with concentrated dense,</w:t>
      </w:r>
      <w:r>
        <w:rPr>
          <w:spacing w:val="-58"/>
        </w:rPr>
        <w:t> </w:t>
      </w:r>
      <w:r>
        <w:rPr/>
        <w:t>mixed-use</w:t>
      </w:r>
      <w:r>
        <w:rPr>
          <w:spacing w:val="-1"/>
        </w:rPr>
        <w:t> </w:t>
      </w:r>
      <w:r>
        <w:rPr/>
        <w:t>development around Metro stations.</w:t>
      </w:r>
      <w:r>
        <w:rPr>
          <w:spacing w:val="-1"/>
        </w:rPr>
        <w:t> </w:t>
      </w:r>
      <w:r>
        <w:rPr/>
        <w:t>Accordingly, the analysis and related</w:t>
      </w:r>
    </w:p>
    <w:p>
      <w:pPr>
        <w:spacing w:after="0"/>
        <w:sectPr>
          <w:pgSz w:w="12240" w:h="15840"/>
          <w:pgMar w:header="0" w:footer="985" w:top="1500" w:bottom="1260" w:left="1580" w:right="0"/>
        </w:sectPr>
      </w:pPr>
    </w:p>
    <w:p>
      <w:pPr>
        <w:pStyle w:val="BodyText"/>
        <w:spacing w:before="76"/>
        <w:ind w:left="220" w:right="1930"/>
      </w:pPr>
      <w:r>
        <w:rPr/>
        <w:t>discussion presented below focus solely on the Bluemont’s Wilson Boulevard Business</w:t>
      </w:r>
      <w:r>
        <w:rPr>
          <w:spacing w:val="1"/>
        </w:rPr>
        <w:t> </w:t>
      </w:r>
      <w:r>
        <w:rPr/>
        <w:t>Corridor; data related to the Glebe Road corridor is excluded to provide a clearer picture</w:t>
      </w:r>
      <w:r>
        <w:rPr>
          <w:spacing w:val="-58"/>
        </w:rPr>
        <w:t> </w:t>
      </w:r>
      <w:r>
        <w:rPr/>
        <w:t>of the business district opportunities within</w:t>
      </w:r>
      <w:r>
        <w:rPr>
          <w:spacing w:val="-1"/>
        </w:rPr>
        <w:t> </w:t>
      </w:r>
      <w:r>
        <w:rPr/>
        <w:t>Bluemont.</w:t>
      </w:r>
    </w:p>
    <w:p>
      <w:pPr>
        <w:pStyle w:val="BodyText"/>
        <w:spacing w:before="3"/>
      </w:pPr>
    </w:p>
    <w:p>
      <w:pPr>
        <w:pStyle w:val="BodyText"/>
        <w:spacing w:line="237" w:lineRule="auto"/>
        <w:ind w:left="220" w:right="2481" w:firstLine="720"/>
      </w:pPr>
      <w:r>
        <w:rPr/>
        <w:t>First, the Wilson Boulevard businesses can be delineated according to their</w:t>
      </w:r>
      <w:r>
        <w:rPr>
          <w:spacing w:val="-58"/>
        </w:rPr>
        <w:t> </w:t>
      </w:r>
      <w:r>
        <w:rPr/>
        <w:t>ownership structures:</w:t>
      </w:r>
      <w:r>
        <w:rPr>
          <w:vertAlign w:val="superscript"/>
        </w:rPr>
        <w:t>196</w:t>
      </w:r>
    </w:p>
    <w:p>
      <w:pPr>
        <w:pStyle w:val="BodyText"/>
        <w:spacing w:before="3"/>
      </w:pP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40" w:lineRule="auto" w:before="0" w:after="0"/>
        <w:ind w:left="1300" w:right="0" w:hanging="360"/>
        <w:jc w:val="left"/>
        <w:rPr>
          <w:sz w:val="24"/>
        </w:rPr>
      </w:pPr>
      <w:r>
        <w:rPr>
          <w:sz w:val="24"/>
        </w:rPr>
        <w:t>Closed (2%) – currently for lease</w:t>
      </w: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37" w:lineRule="auto" w:before="6" w:after="0"/>
        <w:ind w:left="1300" w:right="2579" w:hanging="360"/>
        <w:jc w:val="left"/>
        <w:rPr>
          <w:sz w:val="24"/>
        </w:rPr>
      </w:pPr>
      <w:r>
        <w:rPr>
          <w:sz w:val="24"/>
        </w:rPr>
        <w:t>Local Chain (2%) – outpost of multi-site chain operating strictly in the</w:t>
      </w:r>
      <w:r>
        <w:rPr>
          <w:spacing w:val="-58"/>
          <w:sz w:val="24"/>
        </w:rPr>
        <w:t> </w:t>
      </w:r>
      <w:r>
        <w:rPr>
          <w:sz w:val="24"/>
        </w:rPr>
        <w:t>Washington,</w:t>
      </w:r>
      <w:r>
        <w:rPr>
          <w:spacing w:val="-1"/>
          <w:sz w:val="24"/>
        </w:rPr>
        <w:t> </w:t>
      </w:r>
      <w:r>
        <w:rPr>
          <w:sz w:val="24"/>
        </w:rPr>
        <w:t>D.C. metropolitan region</w:t>
      </w: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93" w:lineRule="exact" w:before="0" w:after="0"/>
        <w:ind w:left="1300" w:right="0" w:hanging="360"/>
        <w:jc w:val="left"/>
        <w:rPr>
          <w:sz w:val="24"/>
        </w:rPr>
      </w:pPr>
      <w:r>
        <w:rPr>
          <w:sz w:val="24"/>
        </w:rPr>
        <w:t>Non-profit (2%) – not for profit organization</w:t>
      </w: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37" w:lineRule="auto" w:before="1" w:after="0"/>
        <w:ind w:left="1300" w:right="1805" w:hanging="360"/>
        <w:jc w:val="left"/>
        <w:rPr>
          <w:sz w:val="24"/>
        </w:rPr>
      </w:pPr>
      <w:r>
        <w:rPr>
          <w:sz w:val="24"/>
        </w:rPr>
        <w:t>Franchise (12%) – includes national chains that are in our neighborhood; these</w:t>
      </w:r>
      <w:r>
        <w:rPr>
          <w:spacing w:val="-57"/>
          <w:sz w:val="24"/>
        </w:rPr>
        <w:t> </w:t>
      </w:r>
      <w:r>
        <w:rPr>
          <w:sz w:val="24"/>
        </w:rPr>
        <w:t>include grocery stores,</w:t>
      </w:r>
      <w:r>
        <w:rPr>
          <w:spacing w:val="-1"/>
          <w:sz w:val="24"/>
        </w:rPr>
        <w:t> </w:t>
      </w:r>
      <w:r>
        <w:rPr>
          <w:sz w:val="24"/>
        </w:rPr>
        <w:t>restaurants, and gas stations</w:t>
      </w: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37" w:lineRule="auto" w:before="7" w:after="0"/>
        <w:ind w:left="1300" w:right="1959" w:hanging="360"/>
        <w:jc w:val="left"/>
        <w:rPr>
          <w:sz w:val="24"/>
        </w:rPr>
      </w:pPr>
      <w:r>
        <w:rPr>
          <w:sz w:val="24"/>
        </w:rPr>
        <w:t>Owner Operated (82%) – single establishment businesses that are owned and</w:t>
      </w:r>
      <w:r>
        <w:rPr>
          <w:spacing w:val="-57"/>
          <w:sz w:val="24"/>
        </w:rPr>
        <w:t> </w:t>
      </w:r>
      <w:r>
        <w:rPr>
          <w:sz w:val="24"/>
        </w:rPr>
        <w:t>operated in this location; they include beauty and health services, law and</w:t>
      </w:r>
      <w:r>
        <w:rPr>
          <w:spacing w:val="1"/>
          <w:sz w:val="24"/>
        </w:rPr>
        <w:t> </w:t>
      </w:r>
      <w:r>
        <w:rPr>
          <w:sz w:val="24"/>
        </w:rPr>
        <w:t>medical offices, restaurants and specialty stores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spacing w:before="0"/>
        <w:ind w:left="2339" w:right="0" w:firstLine="0"/>
        <w:jc w:val="left"/>
        <w:rPr>
          <w:rFonts w:ascii="Trebuchet MS"/>
          <w:b/>
          <w:sz w:val="15"/>
        </w:rPr>
      </w:pPr>
      <w:r>
        <w:rPr>
          <w:rFonts w:ascii="Trebuchet MS"/>
          <w:b/>
          <w:w w:val="105"/>
          <w:sz w:val="15"/>
        </w:rPr>
        <w:t>BCA</w:t>
      </w:r>
      <w:r>
        <w:rPr>
          <w:rFonts w:ascii="Trebuchet MS"/>
          <w:b/>
          <w:spacing w:val="-16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Commercial</w:t>
      </w:r>
      <w:r>
        <w:rPr>
          <w:rFonts w:ascii="Trebuchet MS"/>
          <w:b/>
          <w:spacing w:val="21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-</w:t>
      </w:r>
      <w:r>
        <w:rPr>
          <w:rFonts w:ascii="Trebuchet MS"/>
          <w:b/>
          <w:spacing w:val="7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Wilson</w:t>
      </w:r>
      <w:r>
        <w:rPr>
          <w:rFonts w:ascii="Trebuchet MS"/>
          <w:b/>
          <w:spacing w:val="-6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Boulevard</w:t>
      </w:r>
      <w:r>
        <w:rPr>
          <w:rFonts w:ascii="Trebuchet MS"/>
          <w:b/>
          <w:spacing w:val="27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Corridor</w:t>
      </w:r>
      <w:r>
        <w:rPr>
          <w:rFonts w:ascii="Trebuchet MS"/>
          <w:b/>
          <w:spacing w:val="26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-</w:t>
      </w:r>
      <w:r>
        <w:rPr>
          <w:rFonts w:ascii="Trebuchet MS"/>
          <w:b/>
          <w:spacing w:val="7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By</w:t>
      </w:r>
      <w:r>
        <w:rPr>
          <w:rFonts w:ascii="Trebuchet MS"/>
          <w:b/>
          <w:spacing w:val="5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Size</w:t>
      </w:r>
      <w:r>
        <w:rPr>
          <w:rFonts w:ascii="Trebuchet MS"/>
          <w:b/>
          <w:spacing w:val="-4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of</w:t>
      </w:r>
      <w:r>
        <w:rPr>
          <w:rFonts w:ascii="Trebuchet MS"/>
          <w:b/>
          <w:spacing w:val="6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Business</w:t>
      </w:r>
    </w:p>
    <w:p>
      <w:pPr>
        <w:pStyle w:val="BodyText"/>
        <w:spacing w:before="5"/>
        <w:rPr>
          <w:rFonts w:ascii="Trebuchet MS"/>
          <w:b/>
          <w:sz w:val="15"/>
        </w:rPr>
      </w:pPr>
    </w:p>
    <w:p>
      <w:pPr>
        <w:spacing w:line="259" w:lineRule="auto" w:before="107"/>
        <w:ind w:left="5258" w:right="4889" w:firstLine="0"/>
        <w:jc w:val="center"/>
        <w:rPr>
          <w:rFonts w:ascii="Trebuchet MS"/>
          <w:sz w:val="12"/>
        </w:rPr>
      </w:pPr>
      <w:r>
        <w:rPr/>
        <w:pict>
          <v:group style="position:absolute;margin-left:190.337997pt;margin-top:6.446885pt;width:255.25pt;height:198.5pt;mso-position-horizontal-relative:page;mso-position-vertical-relative:paragraph;z-index:-26074624" id="docshapegroup114" coordorigin="3807,129" coordsize="5105,3970">
            <v:shape style="position:absolute;left:6387;top:1157;width:353;height:1180" id="docshape115" coordorigin="6388,1157" coordsize="353,1180" path="m6520,1157l6388,1157,6388,2337,6740,1170,6652,1164,6608,1161,6565,1161,6520,1157xe" filled="true" fillcolor="#63aafe" stroked="false">
              <v:path arrowok="t"/>
              <v:fill type="solid"/>
            </v:shape>
            <v:line style="position:absolute" from="6730,256" to="6579,256" stroked="true" strokeweight=".232595pt" strokecolor="#000000">
              <v:stroke dashstyle="solid"/>
            </v:line>
            <v:line style="position:absolute" from="6579,256" to="6565,1161" stroked="true" strokeweight=".250269pt" strokecolor="#000000">
              <v:stroke dashstyle="solid"/>
            </v:line>
            <v:shape style="position:absolute;left:6387;top:1169;width:740;height:1168" id="docshape116" coordorigin="6388,1170" coordsize="740,1168" path="m6740,1170l6388,2337,7127,1210,7085,1203,7043,1197,6997,1191,6956,1188,6914,1182,6827,1176,6785,1173,6740,1170xe" filled="true" fillcolor="#dd2d32" stroked="false">
              <v:path arrowok="t"/>
              <v:fill type="solid"/>
            </v:shape>
            <v:line style="position:absolute" from="7108,611" to="6956,611" stroked="true" strokeweight=".232595pt" strokecolor="#000000">
              <v:stroke dashstyle="solid"/>
            </v:line>
            <v:line style="position:absolute" from="6956,611" to="6914,1185" stroked="true" strokeweight=".250179pt" strokecolor="#000000">
              <v:stroke dashstyle="solid"/>
            </v:line>
            <v:shape style="position:absolute;left:6387;top:1209;width:1069;height:1128" id="docshape117" coordorigin="6388,1210" coordsize="1069,1128" path="m7127,1210l6388,2337,7457,1266,7414,1261,7376,1251,7334,1242,7291,1236,7253,1227,7127,1210xe" filled="true" fillcolor="#fff58c" stroked="false">
              <v:path arrowok="t"/>
              <v:fill type="solid"/>
            </v:shape>
            <v:line style="position:absolute" from="7514,968" to="7362,968" stroked="true" strokeweight=".232595pt" strokecolor="#000000">
              <v:stroke dashstyle="solid"/>
            </v:line>
            <v:line style="position:absolute" from="7362,968" to="7291,1236" stroked="true" strokeweight=".24911pt" strokecolor="#000000">
              <v:stroke dashstyle="solid"/>
            </v:line>
            <v:shape style="position:absolute;left:6387;top:1266;width:2324;height:1071" id="docshape118" coordorigin="6388,1266" coordsize="2324,1071" path="m7457,1266l6388,2337,8711,1876,8692,1858,8676,1840,8656,1818,8637,1800,8615,1782,8595,1764,8572,1746,8550,1728,8528,1713,8504,1694,8453,1658,8427,1643,8401,1625,8350,1595,8321,1577,8292,1562,8234,1532,8201,1517,8173,1501,8140,1487,8108,1474,8076,1459,8043,1447,8011,1432,7976,1421,7940,1408,7908,1393,7873,1381,7834,1369,7798,1359,7724,1335,7688,1326,7650,1315,7573,1297,7534,1285,7457,1266xe" filled="true" fillcolor="#4ee257" stroked="false">
              <v:path arrowok="t"/>
              <v:fill type="solid"/>
            </v:shape>
            <v:shape style="position:absolute;left:3868;top:2358;width:5043;height:1740" id="docshape119" coordorigin="3868,2359" coordsize="5043,1740" path="m6520,4097l6256,4097,6301,4099,6478,4099,6520,4097xm6608,4095l6169,4095,6214,4097,6565,4097,6608,4095xm3868,2377l3868,2961,3872,2981,3874,3003,3878,3023,3881,3045,3888,3063,3891,3083,3897,3105,3907,3125,3913,3143,3933,3187,3943,3205,3952,3225,3965,3247,3978,3265,3991,3285,4004,3303,4036,3343,4052,3361,4069,3383,4085,3401,4104,3419,4123,3437,4162,3473,4184,3491,4204,3509,4227,3527,4252,3545,4275,3563,4349,3615,4375,3629,4430,3663,4458,3677,4485,3693,4513,3709,4546,3723,4607,3753,4636,3769,4669,3783,4701,3795,4736,3811,4768,3823,4801,3837,4836,3851,4872,3861,4907,3873,4943,3887,4978,3897,5017,3911,5052,3919,5091,3931,5127,3939,5166,3953,5204,3961,5243,3971,5285,3979,5324,3989,5362,3997,5404,4007,5443,4013,5485,4021,5527,4027,5610,4043,5695,4055,5736,4057,5778,4063,5820,4071,5865,4073,5908,4079,5953,4081,6036,4089,6081,4091,6127,4095,6652,4095,6695,4091,6740,4089,6827,4081,6869,4079,6914,4073,6956,4071,6997,4063,7043,4057,7085,4055,7169,4043,7253,4027,7291,4021,7334,4013,7376,4007,7414,3997,7457,3989,7494,3979,7534,3971,7573,3961,7611,3953,7650,3939,7688,3931,7724,3919,7763,3911,7798,3897,7834,3887,7873,3873,7908,3861,7940,3851,8011,3823,8043,3811,8076,3795,8108,3783,8140,3769,8173,3753,8201,3737,8234,3723,8262,3709,8321,3677,8350,3663,8376,3645,8401,3629,8427,3615,8479,3579,8504,3563,8528,3545,8562,3517,6301,3517,6256,3515,6214,3515,6169,3511,6127,3511,6036,3507,5953,3499,5908,3497,5865,3491,5820,3487,5736,3475,5695,3473,5610,3461,5568,3451,5485,3439,5443,3431,5404,3425,5362,3415,5324,3407,5285,3397,5243,3389,5127,3359,5091,3349,5052,3337,5017,3327,4943,3303,4801,3255,4768,3241,4736,3229,4701,3213,4669,3201,4636,3187,4607,3171,4574,3157,4546,3141,4485,3111,4458,3095,4430,3081,4401,3063,4349,3033,4275,2981,4252,2963,4227,2945,4204,2927,4184,2909,4162,2891,4123,2855,4104,2837,4085,2819,4069,2799,4052,2779,4036,2761,4020,2739,4004,2721,3991,2703,3978,2683,3965,2663,3952,2643,3943,2621,3933,2603,3923,2583,3913,2561,3907,2543,3897,2523,3891,2501,3888,2479,3881,2461,3878,2441,3874,2419,3872,2399,3868,2377xm8911,2359l8908,2377,8908,2399,8905,2419,8901,2441,8895,2461,8892,2479,8885,2501,8879,2523,8873,2543,8863,2561,8856,2583,8846,2603,8837,2621,8824,2643,8811,2663,8802,2683,8785,2703,8773,2721,8743,2761,8728,2779,8711,2799,8692,2819,8676,2837,8637,2873,8615,2891,8595,2909,8550,2945,8528,2963,8504,2981,8479,2997,8427,3033,8376,3063,8350,3081,8321,3095,8292,3111,8262,3125,8234,3141,8140,3187,8108,3201,8076,3213,8043,3229,8011,3241,7976,3255,7940,3267,7908,3279,7873,3291,7834,3303,7763,3327,7724,3337,7688,3349,7534,3389,7494,3397,7457,3407,7414,3415,7376,3425,7334,3431,7291,3439,7253,3445,7211,3451,7169,3461,7085,3473,7043,3475,6997,3481,6956,3487,6914,3491,6869,3497,6827,3499,6740,3507,6652,3511,6608,3511,6565,3515,6520,3515,6478,3517,8562,3517,8572,3509,8595,3491,8615,3473,8637,3455,8676,3419,8692,3401,8711,3383,8728,3361,8743,3343,8759,3323,8773,3303,8785,3285,8802,3265,8811,3247,8824,3225,8837,3205,8846,3187,8856,3165,8863,3143,8873,3125,8879,3105,8885,3083,8892,3063,8895,3045,8901,3023,8908,2981,8908,2961,8911,2941,8911,2359xe" filled="true" fillcolor="#340980" stroked="false">
              <v:path arrowok="t"/>
              <v:fill type="solid"/>
            </v:shape>
            <v:shape style="position:absolute;left:3868;top:1157;width:5043;height:2360" id="docshape120" coordorigin="3868,1157" coordsize="5043,2360" path="m6388,1157l6256,1157,6214,1161,6169,1161,6127,1164,6036,1170,5995,1173,5953,1176,5865,1182,5820,1188,5778,1191,5695,1203,5653,1210,5527,1227,5485,1236,5443,1242,5404,1251,5362,1261,5324,1266,5243,1285,5204,1297,5127,1315,5091,1326,5052,1335,5016,1348,4978,1359,4943,1369,4872,1393,4836,1408,4768,1432,4736,1447,4701,1459,4669,1474,4636,1487,4607,1501,4574,1517,4546,1532,4513,1547,4485,1562,4458,1577,4430,1595,4401,1610,4375,1625,4349,1643,4323,1658,4298,1676,4275,1694,4252,1713,4227,1728,4204,1746,4184,1764,4162,1782,4123,1818,4104,1840,4085,1858,4069,1876,4052,1894,4036,1915,4004,1951,3990,1972,3978,1991,3965,2011,3952,2033,3943,2051,3933,2072,3923,2090,3913,2111,3907,2132,3897,2153,3891,2171,3888,2193,3881,2213,3878,2235,3874,2253,3872,2274,3868,2295,3868,2377,3872,2398,3874,2419,3881,2461,3888,2479,3891,2500,3897,2521,3907,2542,3913,2561,3933,2603,3943,2621,3952,2642,3965,2663,3978,2681,3990,2702,4004,2721,4020,2739,4036,2759,4052,2777,4069,2799,4085,2817,4104,2835,4123,2853,4162,2890,4184,2908,4204,2926,4227,2943,4252,2961,4275,2980,4298,2995,4349,3032,4401,3061,4430,3079,4458,3094,4485,3110,4513,3125,4546,3140,4574,3155,4607,3170,4636,3185,4669,3200,4701,3212,4736,3227,4768,3239,4801,3254,4836,3267,4872,3278,4943,3303,5016,3327,5052,3336,5091,3348,5127,3357,5166,3369,5243,3387,5285,3396,5362,3414,5404,3423,5443,3429,5485,3438,5527,3445,5568,3451,5610,3460,5653,3465,5695,3472,5736,3474,5778,3480,5820,3487,5865,3489,5908,3496,5953,3498,6036,3505,6081,3507,6127,3511,6169,3511,6214,3514,6256,3514,6301,3517,6478,3517,6520,3514,6565,3514,6608,3511,6652,3511,6695,3507,6740,3505,6827,3498,6869,3496,6914,3489,6956,3487,6997,3480,7043,3474,7085,3472,7127,3465,7169,3460,7211,3451,7253,3445,7291,3438,7334,3429,7376,3423,7414,3414,7457,3405,7611,3369,7650,3357,7688,3348,7724,3336,7763,3327,7798,3314,7873,3291,7976,3254,8011,3239,8043,3227,8076,3212,8108,3200,8140,3185,8173,3170,8201,3155,8234,3140,8292,3110,8321,3094,8350,3079,8376,3061,8427,3032,8479,2995,8504,2980,8528,2961,8550,2943,8595,2908,8615,2890,8637,2872,8676,2835,8692,2817,8711,2799,8728,2777,8743,2759,8759,2739,8773,2721,8785,2702,8802,2681,8811,2663,8824,2642,8837,2621,8846,2603,8856,2582,8863,2561,8873,2542,8892,2479,8895,2461,8901,2440,8908,2398,8908,2377,8911,2358,8911,2316,8908,2295,8908,2274,8905,2253,8901,2235,8895,2213,8892,2193,8885,2171,8879,2153,8873,2132,8863,2111,8856,2090,8846,2072,8837,2051,8824,2033,8811,2011,8802,1991,8785,1972,8773,1951,8759,1933,8743,1915,8728,1894,8711,1876,6388,2337,6388,1157xe" filled="true" fillcolor="#6711ff" stroked="false">
              <v:path arrowok="t"/>
              <v:fill type="solid"/>
            </v:shape>
            <v:rect style="position:absolute;left:6758;top:128;width:98;height:91" id="docshape121" filled="true" fillcolor="#63aafe" stroked="false">
              <v:fill type="solid"/>
            </v:rect>
            <v:rect style="position:absolute;left:7136;top:485;width:97;height:90" id="docshape122" filled="true" fillcolor="#dd2d32" stroked="false">
              <v:fill type="solid"/>
            </v:rect>
            <v:rect style="position:absolute;left:7543;top:840;width:97;height:91" id="docshape123" filled="true" fillcolor="#fff58c" stroked="false">
              <v:fill type="solid"/>
            </v:rect>
            <v:rect style="position:absolute;left:8285;top:1196;width:97;height:91" id="docshape124" filled="true" fillcolor="#4ee257" stroked="false">
              <v:fill type="solid"/>
            </v:rect>
            <v:rect style="position:absolute;left:3806;top:3984;width:97;height:91" id="docshape125" filled="true" fillcolor="#6711ff" stroked="false">
              <v:fill type="solid"/>
            </v:rect>
            <w10:wrap type="none"/>
          </v:group>
        </w:pict>
      </w:r>
      <w:r>
        <w:rPr>
          <w:rFonts w:ascii="Trebuchet MS"/>
          <w:w w:val="115"/>
          <w:sz w:val="12"/>
        </w:rPr>
        <w:t>Closed</w:t>
      </w:r>
      <w:r>
        <w:rPr>
          <w:rFonts w:ascii="Trebuchet MS"/>
          <w:spacing w:val="-39"/>
          <w:w w:val="115"/>
          <w:sz w:val="12"/>
        </w:rPr>
        <w:t> </w:t>
      </w:r>
      <w:r>
        <w:rPr>
          <w:rFonts w:ascii="Trebuchet MS"/>
          <w:w w:val="115"/>
          <w:sz w:val="12"/>
        </w:rPr>
        <w:t>2%</w:t>
      </w:r>
    </w:p>
    <w:p>
      <w:pPr>
        <w:spacing w:after="0" w:line="259" w:lineRule="auto"/>
        <w:jc w:val="center"/>
        <w:rPr>
          <w:rFonts w:ascii="Trebuchet MS"/>
          <w:sz w:val="12"/>
        </w:rPr>
        <w:sectPr>
          <w:pgSz w:w="12240" w:h="15840"/>
          <w:pgMar w:header="0" w:footer="985" w:top="1360" w:bottom="1260" w:left="1580" w:right="0"/>
        </w:sectPr>
      </w:pPr>
    </w:p>
    <w:p>
      <w:pPr>
        <w:spacing w:line="259" w:lineRule="auto" w:before="54"/>
        <w:ind w:left="5959" w:right="328" w:hanging="275"/>
        <w:jc w:val="left"/>
        <w:rPr>
          <w:rFonts w:ascii="Trebuchet MS"/>
          <w:sz w:val="12"/>
        </w:rPr>
      </w:pPr>
      <w:r>
        <w:rPr>
          <w:rFonts w:ascii="Trebuchet MS"/>
          <w:spacing w:val="-3"/>
          <w:w w:val="115"/>
          <w:sz w:val="12"/>
        </w:rPr>
        <w:t>Local Chain</w:t>
      </w:r>
      <w:r>
        <w:rPr>
          <w:rFonts w:ascii="Trebuchet MS"/>
          <w:spacing w:val="-39"/>
          <w:w w:val="115"/>
          <w:sz w:val="12"/>
        </w:rPr>
        <w:t> </w:t>
      </w:r>
      <w:r>
        <w:rPr>
          <w:rFonts w:ascii="Trebuchet MS"/>
          <w:w w:val="115"/>
          <w:sz w:val="12"/>
        </w:rPr>
        <w:t>2%</w:t>
      </w:r>
    </w:p>
    <w:p>
      <w:pPr>
        <w:spacing w:line="259" w:lineRule="auto" w:before="56"/>
        <w:ind w:left="6328" w:right="-18" w:hanging="236"/>
        <w:jc w:val="left"/>
        <w:rPr>
          <w:rFonts w:ascii="Trebuchet MS"/>
          <w:sz w:val="12"/>
        </w:rPr>
      </w:pPr>
      <w:r>
        <w:rPr>
          <w:rFonts w:ascii="Trebuchet MS"/>
          <w:spacing w:val="-2"/>
          <w:w w:val="115"/>
          <w:sz w:val="12"/>
        </w:rPr>
        <w:t>Non-Profit</w:t>
      </w:r>
      <w:r>
        <w:rPr>
          <w:rFonts w:ascii="Trebuchet MS"/>
          <w:spacing w:val="-40"/>
          <w:w w:val="115"/>
          <w:sz w:val="12"/>
        </w:rPr>
        <w:t> </w:t>
      </w:r>
      <w:r>
        <w:rPr>
          <w:rFonts w:ascii="Trebuchet MS"/>
          <w:w w:val="115"/>
          <w:sz w:val="12"/>
        </w:rPr>
        <w:t>2%</w:t>
      </w:r>
    </w:p>
    <w:p>
      <w:pPr>
        <w:spacing w:line="240" w:lineRule="auto" w:before="0"/>
        <w:rPr>
          <w:rFonts w:ascii="Trebuchet MS"/>
          <w:sz w:val="14"/>
        </w:rPr>
      </w:pPr>
      <w:r>
        <w:rPr/>
        <w:br w:type="column"/>
      </w:r>
      <w:r>
        <w:rPr>
          <w:rFonts w:ascii="Trebuchet MS"/>
          <w:sz w:val="14"/>
        </w:rPr>
      </w:r>
    </w:p>
    <w:p>
      <w:pPr>
        <w:pStyle w:val="BodyText"/>
        <w:rPr>
          <w:rFonts w:ascii="Trebuchet MS"/>
          <w:sz w:val="14"/>
        </w:rPr>
      </w:pPr>
    </w:p>
    <w:p>
      <w:pPr>
        <w:pStyle w:val="BodyText"/>
        <w:rPr>
          <w:rFonts w:ascii="Trebuchet MS"/>
          <w:sz w:val="14"/>
        </w:rPr>
      </w:pPr>
    </w:p>
    <w:p>
      <w:pPr>
        <w:pStyle w:val="BodyText"/>
        <w:rPr>
          <w:rFonts w:ascii="Trebuchet MS"/>
          <w:sz w:val="14"/>
        </w:rPr>
      </w:pPr>
    </w:p>
    <w:p>
      <w:pPr>
        <w:spacing w:line="259" w:lineRule="auto" w:before="116"/>
        <w:ind w:left="259" w:right="3223" w:hanging="178"/>
        <w:jc w:val="left"/>
        <w:rPr>
          <w:rFonts w:ascii="Trebuchet MS"/>
          <w:sz w:val="12"/>
        </w:rPr>
      </w:pPr>
      <w:r>
        <w:rPr>
          <w:rFonts w:ascii="Trebuchet MS"/>
          <w:spacing w:val="-2"/>
          <w:w w:val="110"/>
          <w:sz w:val="12"/>
        </w:rPr>
        <w:t>Franchis </w:t>
      </w:r>
      <w:r>
        <w:rPr>
          <w:rFonts w:ascii="Trebuchet MS"/>
          <w:spacing w:val="-1"/>
          <w:w w:val="110"/>
          <w:sz w:val="12"/>
        </w:rPr>
        <w:t>e</w:t>
      </w:r>
      <w:r>
        <w:rPr>
          <w:rFonts w:ascii="Trebuchet MS"/>
          <w:spacing w:val="-37"/>
          <w:w w:val="110"/>
          <w:sz w:val="12"/>
        </w:rPr>
        <w:t> </w:t>
      </w:r>
      <w:r>
        <w:rPr>
          <w:rFonts w:ascii="Trebuchet MS"/>
          <w:w w:val="115"/>
          <w:sz w:val="12"/>
        </w:rPr>
        <w:t>12%</w:t>
      </w:r>
    </w:p>
    <w:p>
      <w:pPr>
        <w:spacing w:after="0" w:line="259" w:lineRule="auto"/>
        <w:jc w:val="left"/>
        <w:rPr>
          <w:rFonts w:ascii="Trebuchet MS"/>
          <w:sz w:val="12"/>
        </w:rPr>
        <w:sectPr>
          <w:type w:val="continuous"/>
          <w:pgSz w:w="12240" w:h="15840"/>
          <w:pgMar w:header="0" w:footer="985" w:top="1500" w:bottom="1260" w:left="1580" w:right="0"/>
          <w:cols w:num="2" w:equalWidth="0">
            <w:col w:w="6712" w:space="40"/>
            <w:col w:w="3908"/>
          </w:cols>
        </w:sect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5"/>
        </w:rPr>
      </w:pPr>
    </w:p>
    <w:p>
      <w:pPr>
        <w:spacing w:line="259" w:lineRule="auto" w:before="107"/>
        <w:ind w:left="2745" w:right="7286" w:hanging="390"/>
        <w:jc w:val="left"/>
        <w:rPr>
          <w:rFonts w:ascii="Trebuchet MS"/>
          <w:sz w:val="12"/>
        </w:rPr>
      </w:pPr>
      <w:r>
        <w:rPr>
          <w:rFonts w:ascii="Trebuchet MS"/>
          <w:spacing w:val="-1"/>
          <w:w w:val="115"/>
          <w:sz w:val="12"/>
        </w:rPr>
        <w:t>Owner</w:t>
      </w:r>
      <w:r>
        <w:rPr>
          <w:rFonts w:ascii="Trebuchet MS"/>
          <w:spacing w:val="-8"/>
          <w:w w:val="115"/>
          <w:sz w:val="12"/>
        </w:rPr>
        <w:t> </w:t>
      </w:r>
      <w:r>
        <w:rPr>
          <w:rFonts w:ascii="Trebuchet MS"/>
          <w:spacing w:val="-1"/>
          <w:w w:val="115"/>
          <w:sz w:val="12"/>
        </w:rPr>
        <w:t>Operated</w:t>
      </w:r>
      <w:r>
        <w:rPr>
          <w:rFonts w:ascii="Trebuchet MS"/>
          <w:spacing w:val="-39"/>
          <w:w w:val="115"/>
          <w:sz w:val="12"/>
        </w:rPr>
        <w:t> </w:t>
      </w:r>
      <w:r>
        <w:rPr>
          <w:rFonts w:ascii="Trebuchet MS"/>
          <w:w w:val="115"/>
          <w:sz w:val="12"/>
        </w:rPr>
        <w:t>82%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6"/>
        <w:rPr>
          <w:rFonts w:ascii="Trebuchet MS"/>
          <w:sz w:val="19"/>
        </w:rPr>
      </w:pPr>
      <w:r>
        <w:rPr/>
        <w:pict>
          <v:rect style="position:absolute;margin-left:90pt;margin-top:12.578657pt;width:144pt;height:.48pt;mso-position-horizontal-relative:page;mso-position-vertical-relative:paragraph;z-index:-15676928;mso-wrap-distance-left:0;mso-wrap-distance-right:0" id="docshape126" filled="true" fillcolor="#000000" stroked="false">
            <v:fill type="solid"/>
            <w10:wrap type="topAndBottom"/>
          </v:rect>
        </w:pict>
      </w:r>
    </w:p>
    <w:p>
      <w:pPr>
        <w:tabs>
          <w:tab w:pos="939" w:val="left" w:leader="none"/>
        </w:tabs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196</w:t>
      </w:r>
      <w:r>
        <w:rPr>
          <w:w w:val="105"/>
          <w:sz w:val="17"/>
          <w:vertAlign w:val="baseline"/>
        </w:rPr>
        <w:tab/>
        <w:t>This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following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data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derived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from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inventory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neighborhood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businesses.</w:t>
      </w:r>
    </w:p>
    <w:p>
      <w:pPr>
        <w:spacing w:after="0"/>
        <w:jc w:val="left"/>
        <w:rPr>
          <w:sz w:val="17"/>
        </w:rPr>
        <w:sectPr>
          <w:type w:val="continuous"/>
          <w:pgSz w:w="12240" w:h="15840"/>
          <w:pgMar w:header="0" w:footer="985" w:top="1500" w:bottom="1260" w:left="1580" w:right="0"/>
        </w:sectPr>
      </w:pPr>
    </w:p>
    <w:p>
      <w:pPr>
        <w:pStyle w:val="BodyText"/>
        <w:spacing w:line="237" w:lineRule="auto" w:before="79"/>
        <w:ind w:left="220" w:right="1828" w:firstLine="720"/>
      </w:pPr>
      <w:r>
        <w:rPr/>
        <w:t>Second, Wilson Boulevard businesses can be categorized by the types of goods or</w:t>
      </w:r>
      <w:r>
        <w:rPr>
          <w:spacing w:val="-58"/>
        </w:rPr>
        <w:t> </w:t>
      </w:r>
      <w:r>
        <w:rPr/>
        <w:t>services provided: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40" w:lineRule="auto" w:before="1" w:after="0"/>
        <w:ind w:left="1300" w:right="0" w:hanging="360"/>
        <w:jc w:val="left"/>
        <w:rPr>
          <w:sz w:val="24"/>
        </w:rPr>
      </w:pPr>
      <w:r>
        <w:rPr>
          <w:sz w:val="24"/>
        </w:rPr>
        <w:t>Closed (2%) – currently for lease</w:t>
      </w: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93" w:lineRule="exact" w:before="3" w:after="0"/>
        <w:ind w:left="1300" w:right="0" w:hanging="360"/>
        <w:jc w:val="left"/>
        <w:rPr>
          <w:sz w:val="24"/>
        </w:rPr>
      </w:pPr>
      <w:r>
        <w:rPr>
          <w:sz w:val="24"/>
        </w:rPr>
        <w:t>Auto</w:t>
      </w:r>
      <w:r>
        <w:rPr>
          <w:spacing w:val="-1"/>
          <w:sz w:val="24"/>
        </w:rPr>
        <w:t> </w:t>
      </w:r>
      <w:r>
        <w:rPr>
          <w:sz w:val="24"/>
        </w:rPr>
        <w:t>(5%) – gas stations</w:t>
      </w: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93" w:lineRule="exact" w:before="0" w:after="0"/>
        <w:ind w:left="1300" w:right="0" w:hanging="360"/>
        <w:jc w:val="left"/>
        <w:rPr>
          <w:sz w:val="24"/>
        </w:rPr>
      </w:pPr>
      <w:r>
        <w:rPr>
          <w:sz w:val="24"/>
        </w:rPr>
        <w:t>Beauty (7%)</w:t>
      </w:r>
      <w:r>
        <w:rPr>
          <w:spacing w:val="-1"/>
          <w:sz w:val="24"/>
        </w:rPr>
        <w:t> </w:t>
      </w:r>
      <w:r>
        <w:rPr>
          <w:sz w:val="24"/>
        </w:rPr>
        <w:t>– includes hair and nail salons</w:t>
      </w: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93" w:lineRule="exact" w:before="0" w:after="0"/>
        <w:ind w:left="1300" w:right="0" w:hanging="360"/>
        <w:jc w:val="left"/>
        <w:rPr>
          <w:sz w:val="24"/>
        </w:rPr>
      </w:pPr>
      <w:r>
        <w:rPr>
          <w:sz w:val="24"/>
        </w:rPr>
        <w:t>Fitness</w:t>
      </w:r>
      <w:r>
        <w:rPr>
          <w:spacing w:val="-1"/>
          <w:sz w:val="24"/>
        </w:rPr>
        <w:t> </w:t>
      </w:r>
      <w:r>
        <w:rPr>
          <w:sz w:val="24"/>
        </w:rPr>
        <w:t>(7%) – includes</w:t>
      </w:r>
      <w:r>
        <w:rPr>
          <w:spacing w:val="-1"/>
          <w:sz w:val="24"/>
        </w:rPr>
        <w:t> </w:t>
      </w:r>
      <w:r>
        <w:rPr>
          <w:sz w:val="24"/>
        </w:rPr>
        <w:t>fitness center and soccer club administrative office</w:t>
      </w: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37" w:lineRule="auto" w:before="2" w:after="0"/>
        <w:ind w:left="1300" w:right="2267" w:hanging="360"/>
        <w:jc w:val="left"/>
        <w:rPr>
          <w:sz w:val="24"/>
        </w:rPr>
      </w:pPr>
      <w:r>
        <w:rPr>
          <w:sz w:val="24"/>
        </w:rPr>
        <w:t>Grocery (7%) – includes convenience store as well as full-service grocery</w:t>
      </w:r>
      <w:r>
        <w:rPr>
          <w:spacing w:val="-58"/>
          <w:sz w:val="24"/>
        </w:rPr>
        <w:t> </w:t>
      </w:r>
      <w:r>
        <w:rPr>
          <w:sz w:val="24"/>
        </w:rPr>
        <w:t>store</w:t>
      </w: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37" w:lineRule="auto" w:before="2" w:after="0"/>
        <w:ind w:left="1300" w:right="2000" w:hanging="360"/>
        <w:jc w:val="left"/>
        <w:rPr>
          <w:sz w:val="24"/>
        </w:rPr>
      </w:pPr>
      <w:r>
        <w:rPr>
          <w:sz w:val="24"/>
        </w:rPr>
        <w:t>Health Care (12%) – includes office space for counselors, a pharmacy, and a</w:t>
      </w:r>
      <w:r>
        <w:rPr>
          <w:spacing w:val="-57"/>
          <w:sz w:val="24"/>
        </w:rPr>
        <w:t> </w:t>
      </w:r>
      <w:r>
        <w:rPr>
          <w:sz w:val="24"/>
        </w:rPr>
        <w:t>veterinary hospital</w:t>
      </w: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93" w:lineRule="exact" w:before="5" w:after="0"/>
        <w:ind w:left="1300" w:right="0" w:hanging="360"/>
        <w:jc w:val="left"/>
        <w:rPr>
          <w:sz w:val="24"/>
        </w:rPr>
      </w:pPr>
      <w:r>
        <w:rPr>
          <w:sz w:val="24"/>
        </w:rPr>
        <w:t>Legal</w:t>
      </w:r>
      <w:r>
        <w:rPr>
          <w:spacing w:val="-1"/>
          <w:sz w:val="24"/>
        </w:rPr>
        <w:t> </w:t>
      </w:r>
      <w:r>
        <w:rPr>
          <w:sz w:val="24"/>
        </w:rPr>
        <w:t>(14%)</w:t>
      </w:r>
      <w:r>
        <w:rPr>
          <w:spacing w:val="-1"/>
          <w:sz w:val="24"/>
        </w:rPr>
        <w:t> </w:t>
      </w:r>
      <w:r>
        <w:rPr>
          <w:sz w:val="24"/>
        </w:rPr>
        <w:t>– includes law offices and title companies</w:t>
      </w: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37" w:lineRule="auto" w:before="1" w:after="0"/>
        <w:ind w:left="1300" w:right="2245" w:hanging="360"/>
        <w:jc w:val="left"/>
        <w:rPr>
          <w:sz w:val="24"/>
        </w:rPr>
      </w:pPr>
      <w:r>
        <w:rPr>
          <w:sz w:val="24"/>
        </w:rPr>
        <w:t>Restaurant (23%) – includes chains (both local and national) but is mostly</w:t>
      </w:r>
      <w:r>
        <w:rPr>
          <w:spacing w:val="-57"/>
          <w:sz w:val="24"/>
        </w:rPr>
        <w:t> </w:t>
      </w:r>
      <w:r>
        <w:rPr>
          <w:sz w:val="24"/>
        </w:rPr>
        <w:t>made up of owner-operated, single location restaurants</w:t>
      </w:r>
    </w:p>
    <w:p>
      <w:pPr>
        <w:pStyle w:val="ListParagraph"/>
        <w:numPr>
          <w:ilvl w:val="0"/>
          <w:numId w:val="18"/>
        </w:numPr>
        <w:tabs>
          <w:tab w:pos="1300" w:val="left" w:leader="none"/>
        </w:tabs>
        <w:spacing w:line="237" w:lineRule="auto" w:before="7" w:after="0"/>
        <w:ind w:left="1300" w:right="2085" w:hanging="360"/>
        <w:jc w:val="left"/>
        <w:rPr>
          <w:sz w:val="24"/>
        </w:rPr>
      </w:pPr>
      <w:r>
        <w:rPr>
          <w:sz w:val="24"/>
        </w:rPr>
        <w:t>Specialty (23%) – includes a funeral parlor, gift shop, second hand store,</w:t>
      </w:r>
      <w:r>
        <w:rPr>
          <w:spacing w:val="1"/>
          <w:sz w:val="24"/>
        </w:rPr>
        <w:t> </w:t>
      </w:r>
      <w:r>
        <w:rPr>
          <w:sz w:val="24"/>
        </w:rPr>
        <w:t>laundry</w:t>
      </w:r>
      <w:r>
        <w:rPr>
          <w:spacing w:val="-2"/>
          <w:sz w:val="24"/>
        </w:rPr>
        <w:t> </w:t>
      </w:r>
      <w:r>
        <w:rPr>
          <w:sz w:val="24"/>
        </w:rPr>
        <w:t>facility,</w:t>
      </w:r>
      <w:r>
        <w:rPr>
          <w:spacing w:val="-2"/>
          <w:sz w:val="24"/>
        </w:rPr>
        <w:t> </w:t>
      </w:r>
      <w:r>
        <w:rPr>
          <w:sz w:val="24"/>
        </w:rPr>
        <w:t>tailor,</w:t>
      </w:r>
      <w:r>
        <w:rPr>
          <w:spacing w:val="-2"/>
          <w:sz w:val="24"/>
        </w:rPr>
        <w:t> </w:t>
      </w:r>
      <w:r>
        <w:rPr>
          <w:sz w:val="24"/>
        </w:rPr>
        <w:t>locksmith,</w:t>
      </w:r>
      <w:r>
        <w:rPr>
          <w:spacing w:val="-2"/>
          <w:sz w:val="24"/>
        </w:rPr>
        <w:t> </w:t>
      </w:r>
      <w:r>
        <w:rPr>
          <w:sz w:val="24"/>
        </w:rPr>
        <w:t>photography</w:t>
      </w:r>
      <w:r>
        <w:rPr>
          <w:spacing w:val="-2"/>
          <w:sz w:val="24"/>
        </w:rPr>
        <w:t> </w:t>
      </w:r>
      <w:r>
        <w:rPr>
          <w:sz w:val="24"/>
        </w:rPr>
        <w:t>studios,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used</w:t>
      </w:r>
      <w:r>
        <w:rPr>
          <w:spacing w:val="-2"/>
          <w:sz w:val="24"/>
        </w:rPr>
        <w:t> </w:t>
      </w:r>
      <w:r>
        <w:rPr>
          <w:sz w:val="24"/>
        </w:rPr>
        <w:t>book</w:t>
      </w:r>
      <w:r>
        <w:rPr>
          <w:spacing w:val="-2"/>
          <w:sz w:val="24"/>
        </w:rPr>
        <w:t> </w:t>
      </w:r>
      <w:r>
        <w:rPr>
          <w:sz w:val="24"/>
        </w:rPr>
        <w:t>store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spacing w:before="0"/>
        <w:ind w:left="2578" w:right="0" w:firstLine="0"/>
        <w:jc w:val="left"/>
        <w:rPr>
          <w:rFonts w:ascii="Trebuchet MS"/>
          <w:b/>
          <w:sz w:val="15"/>
        </w:rPr>
      </w:pPr>
      <w:r>
        <w:rPr/>
        <w:pict>
          <v:group style="position:absolute;margin-left:178.710098pt;margin-top:63.917736pt;width:277.25pt;height:173.95pt;mso-position-horizontal-relative:page;mso-position-vertical-relative:paragraph;z-index:-26074112" id="docshapegroup127" coordorigin="3574,1278" coordsize="5545,3479">
            <v:shape style="position:absolute;left:6344;top:1347;width:387;height:1310" id="docshape128" coordorigin="6345,1348" coordsize="387,1310" path="m6492,1348l6345,1348,6345,2657,6731,1359,6684,1357,6635,1354,6588,1351,6540,1351,6492,1348xe" filled="true" fillcolor="#63aafe" stroked="false">
              <v:path arrowok="t"/>
              <v:fill type="solid"/>
            </v:shape>
            <v:shape style="position:absolute;left:6344;top:1359;width:1174;height:1298" id="docshape129" coordorigin="6345,1359" coordsize="1174,1298" path="m6731,1359l6345,2657,7518,1468,7384,1441,7339,1435,7249,1417,7202,1411,7157,1404,7109,1399,7064,1393,7016,1387,6923,1375,6875,1372,6827,1366,6731,1359xe" filled="true" fillcolor="#dd2d32" stroked="false">
              <v:path arrowok="t"/>
              <v:fill type="solid"/>
            </v:shape>
            <v:shape style="position:absolute;left:6344;top:1468;width:2126;height:1189" id="docshape130" coordorigin="6345,1468" coordsize="2126,1189" path="m7518,1468l6345,2657,8470,1816,8439,1797,8406,1779,8375,1764,8339,1746,8307,1730,8272,1716,8237,1698,8201,1683,8164,1668,8129,1652,8090,1637,8052,1625,8013,1610,7974,1598,7937,1583,7895,1571,7857,1559,7815,1546,7773,1535,7690,1510,7649,1501,7604,1490,7562,1481,7518,1468xe" filled="true" fillcolor="#fff58c" stroked="false">
              <v:path arrowok="t"/>
              <v:fill type="solid"/>
            </v:shape>
            <v:shape style="position:absolute;left:6344;top:1815;width:2679;height:842" id="docshape131" coordorigin="6345,1816" coordsize="2679,842" path="m8470,1816l6345,2657,9023,2316,8998,2274,8982,2252,8965,2229,8918,2165,8879,2123,8857,2102,8838,2081,8815,2063,8771,2020,8748,2003,8723,1981,8697,1963,8672,1942,8643,1924,8617,1905,8588,1888,8531,1852,8499,1833,8470,1816xe" filled="true" fillcolor="#4ee257" stroked="false">
              <v:path arrowok="t"/>
              <v:fill type="solid"/>
            </v:shape>
            <v:shape style="position:absolute;left:3590;top:1347;width:2755;height:1310" id="docshape132" coordorigin="3590,1348" coordsize="2755,1310" path="m6345,1348l6201,1348,6153,1351,6106,1351,6057,1354,6010,1357,5961,1359,5865,1366,5818,1372,5769,1375,5674,1387,5629,1393,5536,1404,5443,1417,5399,1426,5351,1435,5306,1441,5217,1459,5175,1468,5130,1481,5086,1490,5044,1501,5003,1510,4958,1522,4837,1559,4794,1571,4757,1583,4714,1598,4677,1610,4638,1625,4600,1637,4565,1652,4526,1668,4456,1698,4421,1716,4386,1730,4351,1746,4319,1764,4286,1779,4223,1816,4191,1833,4162,1852,4130,1870,4101,1888,4075,1905,4047,1924,4022,1942,3995,1963,3970,1981,3944,2003,3922,2020,3897,2041,3833,2102,3813,2123,3794,2144,3776,2165,3756,2187,3724,2229,3708,2252,3696,2274,3680,2295,3666,2316,3657,2340,3645,2361,3635,2385,3616,2427,3606,2451,3593,2497,3590,2518,6345,2657,6345,1348xe" filled="true" fillcolor="#00ccff" stroked="false">
              <v:path arrowok="t"/>
              <v:fill type="solid"/>
            </v:shape>
            <v:shape style="position:absolute;left:9078;top:2656;width:42;height:876" id="docshape133" coordorigin="9078,2657" coordsize="42,876" path="m9119,2657l9119,2678,9116,2702,9116,2724,9113,2748,9106,2771,9104,2793,9090,2838,9084,2862,9078,2883,9078,3532,9084,3511,9090,3487,9104,3441,9106,3420,9113,3396,9116,3372,9116,3351,9119,3327,9119,2657xe" filled="true" fillcolor="#340980" stroked="false">
              <v:path arrowok="t"/>
              <v:fill type="solid"/>
            </v:shape>
            <v:shape style="position:absolute;left:6344;top:2316;width:2775;height:567" id="docshape134" coordorigin="6345,2316" coordsize="2775,567" path="m9023,2316l6345,2657,9078,2883,9084,2862,9090,2838,9104,2793,9106,2771,9113,2748,9116,2724,9116,2702,9119,2678,9119,2633,9116,2611,9116,2588,9113,2564,9106,2542,9104,2518,9096,2497,9084,2451,9078,2427,9068,2407,9059,2385,9049,2361,9036,2340,9023,2316xe" filled="true" fillcolor="#6711ff" stroked="false">
              <v:path arrowok="t"/>
              <v:fill type="solid"/>
            </v:shape>
            <v:shape style="position:absolute;left:8052;top:2882;width:1026;height:1455" id="docshape135" coordorigin="8052,2883" coordsize="1026,1455" path="m9078,2883l9049,2950,9010,3016,8998,3040,8949,3103,8918,3146,8898,3167,8879,3188,8857,3209,8838,3230,8815,3252,8793,3270,8748,3312,8723,3330,8697,3351,8672,3369,8643,3387,8617,3408,8588,3426,8560,3445,8531,3463,8499,3481,8470,3499,8439,3514,8406,3532,8375,3550,8339,3565,8307,3583,8272,3598,8237,3614,8201,3629,8164,3643,8129,3658,8052,3689,8052,4337,8090,4322,8129,4307,8164,4292,8201,4277,8272,4247,8307,4231,8339,4213,8375,4198,8406,4180,8439,4162,8470,4147,8499,4129,8531,4111,8560,4093,8588,4075,8617,4057,8643,4036,8672,4018,8697,4000,8723,3978,8748,3960,8771,3939,8793,3918,8815,3900,8838,3878,8857,3858,8879,3836,8918,3794,8965,3731,8982,3710,8998,3689,9010,3665,9023,3643,9036,3622,9049,3598,9068,3556,9078,3532,9078,2883xe" filled="true" fillcolor="#7f5423" stroked="false">
              <v:path arrowok="t"/>
              <v:fill type="solid"/>
            </v:shape>
            <v:shape style="position:absolute;left:6344;top:2656;width:2734;height:1032" id="docshape136" coordorigin="6345,2657" coordsize="2734,1032" path="m6345,2657l8052,3689,8129,3658,8164,3643,8201,3629,8237,3614,8272,3598,8307,3583,8339,3565,8375,3550,8406,3532,8439,3514,8470,3499,8499,3481,8531,3463,8560,3445,8588,3426,8617,3408,8643,3387,8672,3369,8697,3351,8723,3330,8748,3312,8793,3270,8815,3252,8838,3230,8857,3209,8879,3188,8898,3167,8918,3146,8949,3103,8998,3040,9010,3016,9023,2995,9036,2974,9049,2950,9068,2908,9078,2883,6345,2657xe" filled="true" fillcolor="#fea746" stroked="false">
              <v:path arrowok="t"/>
              <v:fill type="solid"/>
            </v:shape>
            <v:shape style="position:absolute;left:3574;top:2702;width:2148;height:1880" id="docshape137" coordorigin="3574,2702" coordsize="2148,1880" path="m3574,2702l3574,3351,3577,3372,3580,3396,3583,3420,3590,3441,3593,3465,3600,3487,3606,3511,3616,3532,3625,3556,3635,3577,3645,3598,3657,3622,3667,3643,3680,3665,3696,3689,3708,3710,3724,3731,3740,3752,3756,3773,3776,3794,3794,3816,3813,3836,3833,3858,3855,3878,3874,3900,3897,3918,3922,3939,3944,3960,3970,3978,3995,4000,4022,4018,4047,4036,4075,4057,4101,4075,4130,4093,4162,4111,4191,4129,4223,4147,4255,4162,4286,4180,4319,4198,4351,4213,4386,4231,4421,4247,4526,4292,4565,4307,4600,4322,4638,4337,4677,4349,4715,4364,4757,4377,4795,4391,4837,4404,4878,4415,4916,4428,4958,4440,5003,4449,5044,4461,5086,4470,5130,4482,5175,4491,5217,4500,5351,4528,5399,4537,5443,4542,5488,4552,5536,4557,5581,4564,5629,4570,5722,4582,5722,3933,5629,3921,5581,3915,5488,3903,5443,3894,5399,3888,5351,3878,5217,3851,5175,3842,5130,3833,5086,3822,5044,3812,5003,3800,4958,3791,4916,3779,4878,3767,4837,3755,4795,3743,4757,3727,4715,3716,4677,3701,4638,3689,4600,3674,4565,3658,4526,3643,4456,3614,4421,3598,4386,3583,4351,3565,4319,3550,4286,3532,4255,3514,4223,3499,4191,3481,4162,3463,4130,3445,4101,3426,4075,3408,4047,3387,4022,3369,3995,3351,3970,3330,3944,3312,3922,3290,3897,3270,3874,3252,3855,3230,3833,3209,3813,3188,3756,3125,3740,3103,3724,3082,3708,3061,3696,3040,3667,2995,3657,2974,3645,2950,3635,2928,3625,2908,3616,2883,3606,2862,3600,2838,3593,2817,3590,2793,3583,2771,3580,2748,3577,2724,3574,2702xe" filled="true" fillcolor="#515f48" stroked="false">
              <v:path arrowok="t"/>
              <v:fill type="solid"/>
            </v:shape>
            <v:shape style="position:absolute;left:3574;top:2518;width:2771;height:1415" id="docshape138" coordorigin="3574,2518" coordsize="2771,1415" path="m3590,2518l3583,2542,3580,2564,3577,2588,3574,2611,3574,2702,3577,2724,3580,2748,3583,2771,3590,2793,3593,2817,3600,2838,3606,2862,3616,2883,3625,2908,3645,2950,3657,2974,3667,2995,3696,3040,3708,3061,3724,3082,3740,3103,3756,3125,3813,3188,3833,3209,3855,3230,3874,3252,3922,3290,3944,3312,3970,3330,3995,3351,4022,3369,4047,3387,4075,3408,4101,3426,4130,3445,4162,3463,4191,3481,4223,3499,4255,3514,4286,3532,4319,3550,4351,3565,4386,3583,4421,3598,4456,3614,4526,3643,4565,3658,4600,3674,4638,3689,4677,3701,4715,3716,4757,3727,4795,3743,4837,3755,4878,3767,4916,3779,4958,3791,5003,3800,5044,3812,5086,3822,5130,3833,5175,3842,5217,3851,5351,3878,5399,3888,5443,3894,5488,3903,5581,3915,5629,3921,5722,3933,6345,2657,3590,2518xe" filled="true" fillcolor="#a2bd90" stroked="false">
              <v:path arrowok="t"/>
              <v:fill type="solid"/>
            </v:shape>
            <v:shape style="position:absolute;left:5721;top:3688;width:2331;height:927" id="docshape139" coordorigin="5722,3689" coordsize="2331,927" path="m8052,3689l8013,3701,7974,3716,7937,3727,7895,3743,7773,3779,7732,3791,7690,3800,7649,3812,7604,3822,7562,3833,7294,3888,7249,3894,7202,3903,7157,3909,7109,3915,7064,3921,6968,3933,6923,3936,6875,3942,6827,3945,6780,3948,6731,3954,6684,3957,6635,3957,6540,3963,6444,3963,6393,3966,6297,3966,6249,3963,6153,3963,6057,3957,6010,3957,5961,3954,5914,3948,5865,3945,5818,3942,5769,3936,5722,3933,5722,4582,5769,4584,5818,4590,5914,4597,5961,4603,6010,4606,6057,4606,6106,4608,6153,4612,6249,4612,6297,4615,6393,4615,6444,4612,6540,4612,6588,4608,6635,4606,6684,4606,6731,4603,6780,4597,6875,4590,6923,4584,6968,4582,7016,4575,7109,4564,7202,4552,7249,4542,7294,4537,7562,4482,7604,4470,7649,4461,7690,4449,7732,4440,7815,4415,7857,4404,7895,4391,7937,4377,7974,4364,8013,4349,8052,4337,8052,3689xe" filled="true" fillcolor="#432a2c" stroked="false">
              <v:path arrowok="t"/>
              <v:fill type="solid"/>
            </v:shape>
            <v:shape style="position:absolute;left:5721;top:2656;width:2331;height:1310" id="docshape140" coordorigin="5722,2657" coordsize="2331,1310" path="m6345,2657l5722,3933,5769,3936,5818,3942,5865,3945,5914,3948,5961,3954,6010,3957,6057,3957,6153,3963,6249,3963,6297,3966,6393,3966,6444,3963,6540,3963,6635,3957,6684,3957,6731,3954,6780,3948,6827,3945,6875,3942,6923,3936,6968,3933,7064,3921,7109,3915,7157,3909,7202,3903,7249,3894,7294,3888,7562,3833,7604,3822,7649,3812,7690,3800,7732,3791,7773,3779,7895,3743,7937,3727,7974,3716,8013,3701,8052,3689,6345,2657xe" filled="true" fillcolor="#865357" stroked="false">
              <v:path arrowok="t"/>
              <v:fill type="solid"/>
            </v:shape>
            <v:rect style="position:absolute;left:8093;top:1278;width:96;height:90" id="docshape141" filled="true" fillcolor="#fff58c" stroked="false">
              <v:fill type="solid"/>
            </v:rect>
            <v:rect style="position:absolute;left:8892;top:1803;width:96;height:91" id="docshape142" filled="true" fillcolor="#4ee257" stroked="false">
              <v:fill type="solid"/>
            </v:rect>
            <v:rect style="position:absolute;left:8821;top:3978;width:96;height:91" id="docshape143" filled="true" fillcolor="#fea746" stroked="false">
              <v:fill type="solid"/>
            </v:rect>
            <v:rect style="position:absolute;left:6948;top:4666;width:97;height:91" id="docshape144" filled="true" fillcolor="#865357" stroked="false">
              <v:fill type="solid"/>
            </v:rect>
            <v:rect style="position:absolute;left:3721;top:1353;width:96;height:91" id="docshape145" filled="true" fillcolor="#00ccff" stroked="false">
              <v:fill type="solid"/>
            </v:rect>
            <w10:wrap type="none"/>
          </v:group>
        </w:pict>
      </w:r>
      <w:r>
        <w:rPr>
          <w:rFonts w:ascii="Trebuchet MS"/>
          <w:b/>
          <w:w w:val="105"/>
          <w:sz w:val="15"/>
        </w:rPr>
        <w:t>BCA</w:t>
      </w:r>
      <w:r>
        <w:rPr>
          <w:rFonts w:ascii="Trebuchet MS"/>
          <w:b/>
          <w:spacing w:val="-20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Commercial</w:t>
      </w:r>
      <w:r>
        <w:rPr>
          <w:rFonts w:ascii="Trebuchet MS"/>
          <w:b/>
          <w:spacing w:val="12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-</w:t>
      </w:r>
      <w:r>
        <w:rPr>
          <w:rFonts w:ascii="Trebuchet MS"/>
          <w:b/>
          <w:spacing w:val="-1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Wilson</w:t>
      </w:r>
      <w:r>
        <w:rPr>
          <w:rFonts w:ascii="Trebuchet MS"/>
          <w:b/>
          <w:spacing w:val="-12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Boulevard</w:t>
      </w:r>
      <w:r>
        <w:rPr>
          <w:rFonts w:ascii="Trebuchet MS"/>
          <w:b/>
          <w:spacing w:val="17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Corridor</w:t>
      </w:r>
      <w:r>
        <w:rPr>
          <w:rFonts w:ascii="Trebuchet MS"/>
          <w:b/>
          <w:spacing w:val="17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-</w:t>
      </w:r>
      <w:r>
        <w:rPr>
          <w:rFonts w:ascii="Trebuchet MS"/>
          <w:b/>
          <w:spacing w:val="-1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By</w:t>
      </w:r>
      <w:r>
        <w:rPr>
          <w:rFonts w:ascii="Trebuchet MS"/>
          <w:b/>
          <w:spacing w:val="-2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Categ</w:t>
      </w:r>
      <w:r>
        <w:rPr>
          <w:rFonts w:ascii="Trebuchet MS"/>
          <w:b/>
          <w:spacing w:val="-26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ory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0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rPr>
          <w:rFonts w:ascii="Trebuchet MS"/>
          <w:b/>
          <w:sz w:val="14"/>
        </w:rPr>
      </w:pPr>
    </w:p>
    <w:p>
      <w:pPr>
        <w:pStyle w:val="BodyText"/>
        <w:rPr>
          <w:rFonts w:ascii="Trebuchet MS"/>
          <w:b/>
          <w:sz w:val="14"/>
        </w:rPr>
      </w:pPr>
    </w:p>
    <w:p>
      <w:pPr>
        <w:pStyle w:val="BodyText"/>
        <w:spacing w:before="10"/>
        <w:rPr>
          <w:rFonts w:ascii="Trebuchet MS"/>
          <w:b/>
          <w:sz w:val="10"/>
        </w:rPr>
      </w:pPr>
    </w:p>
    <w:p>
      <w:pPr>
        <w:spacing w:line="259" w:lineRule="auto" w:before="0"/>
        <w:ind w:left="2432" w:right="0" w:hanging="164"/>
        <w:jc w:val="left"/>
        <w:rPr>
          <w:rFonts w:ascii="Trebuchet MS"/>
          <w:sz w:val="12"/>
        </w:rPr>
      </w:pPr>
      <w:r>
        <w:rPr/>
        <w:pict>
          <v:rect style="position:absolute;margin-left:317.088013pt;margin-top:-16.115009pt;width:4.792pt;height:4.537pt;mso-position-horizontal-relative:page;mso-position-vertical-relative:paragraph;z-index:15781888" id="docshape146" filled="true" fillcolor="#63aafe" stroked="false">
            <v:fill type="solid"/>
            <w10:wrap type="none"/>
          </v:rect>
        </w:pict>
      </w:r>
      <w:r>
        <w:rPr>
          <w:rFonts w:ascii="Trebuchet MS"/>
          <w:spacing w:val="-3"/>
          <w:w w:val="110"/>
          <w:sz w:val="12"/>
        </w:rPr>
        <w:t>Speci</w:t>
      </w:r>
      <w:r>
        <w:rPr>
          <w:rFonts w:ascii="Trebuchet MS"/>
          <w:spacing w:val="-26"/>
          <w:w w:val="110"/>
          <w:sz w:val="12"/>
        </w:rPr>
        <w:t> </w:t>
      </w:r>
      <w:r>
        <w:rPr>
          <w:rFonts w:ascii="Trebuchet MS"/>
          <w:spacing w:val="-2"/>
          <w:w w:val="110"/>
          <w:sz w:val="12"/>
        </w:rPr>
        <w:t>alty</w:t>
      </w:r>
      <w:r>
        <w:rPr>
          <w:rFonts w:ascii="Trebuchet MS"/>
          <w:spacing w:val="-37"/>
          <w:w w:val="110"/>
          <w:sz w:val="12"/>
        </w:rPr>
        <w:t> </w:t>
      </w:r>
      <w:r>
        <w:rPr>
          <w:rFonts w:ascii="Trebuchet MS"/>
          <w:w w:val="115"/>
          <w:sz w:val="12"/>
        </w:rPr>
        <w:t>23%</w:t>
      </w:r>
    </w:p>
    <w:p>
      <w:pPr>
        <w:spacing w:line="259" w:lineRule="auto" w:before="107"/>
        <w:ind w:left="2151" w:right="0" w:hanging="122"/>
        <w:jc w:val="left"/>
        <w:rPr>
          <w:rFonts w:ascii="Trebuchet MS"/>
          <w:sz w:val="12"/>
        </w:rPr>
      </w:pPr>
      <w:r>
        <w:rPr/>
        <w:br w:type="column"/>
      </w:r>
      <w:r>
        <w:rPr>
          <w:rFonts w:ascii="Trebuchet MS"/>
          <w:w w:val="110"/>
          <w:sz w:val="12"/>
        </w:rPr>
        <w:t>Closed</w:t>
      </w:r>
      <w:r>
        <w:rPr>
          <w:rFonts w:ascii="Trebuchet MS"/>
          <w:spacing w:val="-37"/>
          <w:w w:val="110"/>
          <w:sz w:val="12"/>
        </w:rPr>
        <w:t> </w:t>
      </w:r>
      <w:r>
        <w:rPr>
          <w:rFonts w:ascii="Trebuchet MS"/>
          <w:w w:val="115"/>
          <w:sz w:val="12"/>
        </w:rPr>
        <w:t>2%</w:t>
      </w:r>
    </w:p>
    <w:p>
      <w:pPr>
        <w:spacing w:line="240" w:lineRule="auto" w:before="7"/>
        <w:rPr>
          <w:rFonts w:ascii="Trebuchet MS"/>
          <w:sz w:val="13"/>
        </w:rPr>
      </w:pPr>
      <w:r>
        <w:rPr/>
        <w:br w:type="column"/>
      </w:r>
      <w:r>
        <w:rPr>
          <w:rFonts w:ascii="Trebuchet MS"/>
          <w:sz w:val="13"/>
        </w:rPr>
      </w:r>
    </w:p>
    <w:p>
      <w:pPr>
        <w:spacing w:before="0"/>
        <w:ind w:left="336" w:right="0" w:firstLine="0"/>
        <w:jc w:val="left"/>
        <w:rPr>
          <w:rFonts w:ascii="Trebuchet MS"/>
          <w:sz w:val="12"/>
        </w:rPr>
      </w:pPr>
      <w:r>
        <w:rPr/>
        <w:pict>
          <v:rect style="position:absolute;margin-left:356.222992pt;margin-top:1.096402pt;width:4.792pt;height:4.537pt;mso-position-horizontal-relative:page;mso-position-vertical-relative:paragraph;z-index:15782400" id="docshape147" filled="true" fillcolor="#dd2d32" stroked="false">
            <v:fill type="solid"/>
            <w10:wrap type="none"/>
          </v:rect>
        </w:pict>
      </w:r>
      <w:r>
        <w:rPr>
          <w:rFonts w:ascii="Trebuchet MS"/>
          <w:w w:val="115"/>
          <w:sz w:val="12"/>
        </w:rPr>
        <w:t>Auto</w:t>
      </w:r>
    </w:p>
    <w:p>
      <w:pPr>
        <w:tabs>
          <w:tab w:pos="1304" w:val="left" w:leader="none"/>
        </w:tabs>
        <w:spacing w:before="8"/>
        <w:ind w:left="400" w:right="0" w:firstLine="0"/>
        <w:jc w:val="left"/>
        <w:rPr>
          <w:rFonts w:ascii="Trebuchet MS"/>
          <w:sz w:val="12"/>
        </w:rPr>
      </w:pPr>
      <w:r>
        <w:rPr>
          <w:rFonts w:ascii="Trebuchet MS"/>
          <w:w w:val="115"/>
          <w:position w:val="7"/>
          <w:sz w:val="12"/>
        </w:rPr>
        <w:t>5%</w:t>
        <w:tab/>
      </w:r>
      <w:r>
        <w:rPr>
          <w:rFonts w:ascii="Trebuchet MS"/>
          <w:w w:val="115"/>
          <w:sz w:val="12"/>
        </w:rPr>
        <w:t>Beauty</w:t>
      </w:r>
    </w:p>
    <w:p>
      <w:pPr>
        <w:spacing w:before="12"/>
        <w:ind w:left="1435" w:right="0" w:firstLine="0"/>
        <w:jc w:val="left"/>
        <w:rPr>
          <w:rFonts w:ascii="Trebuchet MS"/>
          <w:sz w:val="12"/>
        </w:rPr>
      </w:pPr>
      <w:r>
        <w:rPr>
          <w:rFonts w:ascii="Trebuchet MS"/>
          <w:w w:val="115"/>
          <w:sz w:val="12"/>
        </w:rPr>
        <w:t>7%</w:t>
      </w:r>
    </w:p>
    <w:p>
      <w:pPr>
        <w:spacing w:after="0"/>
        <w:jc w:val="left"/>
        <w:rPr>
          <w:rFonts w:ascii="Trebuchet MS"/>
          <w:sz w:val="12"/>
        </w:rPr>
        <w:sectPr>
          <w:type w:val="continuous"/>
          <w:pgSz w:w="12240" w:h="15840"/>
          <w:pgMar w:header="0" w:footer="985" w:top="1500" w:bottom="1260" w:left="1580" w:right="0"/>
          <w:cols w:num="3" w:equalWidth="0">
            <w:col w:w="2820" w:space="40"/>
            <w:col w:w="2437" w:space="39"/>
            <w:col w:w="5324"/>
          </w:cols>
        </w:sectPr>
      </w:pPr>
    </w:p>
    <w:p>
      <w:pPr>
        <w:pStyle w:val="BodyText"/>
        <w:spacing w:before="9"/>
        <w:rPr>
          <w:rFonts w:ascii="Trebuchet MS"/>
          <w:sz w:val="12"/>
        </w:rPr>
      </w:pPr>
    </w:p>
    <w:p>
      <w:pPr>
        <w:spacing w:line="259" w:lineRule="auto" w:before="0"/>
        <w:ind w:left="7574" w:right="2790" w:hanging="135"/>
        <w:jc w:val="left"/>
        <w:rPr>
          <w:rFonts w:ascii="Trebuchet MS"/>
          <w:sz w:val="12"/>
        </w:rPr>
      </w:pPr>
      <w:r>
        <w:rPr>
          <w:rFonts w:ascii="Trebuchet MS"/>
          <w:w w:val="110"/>
          <w:sz w:val="12"/>
        </w:rPr>
        <w:t>Fitness</w:t>
      </w:r>
      <w:r>
        <w:rPr>
          <w:rFonts w:ascii="Trebuchet MS"/>
          <w:spacing w:val="-37"/>
          <w:w w:val="110"/>
          <w:sz w:val="12"/>
        </w:rPr>
        <w:t> </w:t>
      </w:r>
      <w:r>
        <w:rPr>
          <w:rFonts w:ascii="Trebuchet MS"/>
          <w:w w:val="115"/>
          <w:sz w:val="12"/>
        </w:rPr>
        <w:t>7%</w:t>
      </w:r>
    </w:p>
    <w:p>
      <w:pPr>
        <w:pStyle w:val="BodyText"/>
        <w:spacing w:before="9"/>
        <w:rPr>
          <w:rFonts w:ascii="Trebuchet MS"/>
          <w:sz w:val="20"/>
        </w:rPr>
      </w:pPr>
    </w:p>
    <w:p>
      <w:pPr>
        <w:spacing w:line="259" w:lineRule="auto" w:before="106"/>
        <w:ind w:left="7938" w:right="2399" w:hanging="163"/>
        <w:jc w:val="left"/>
        <w:rPr>
          <w:rFonts w:ascii="Trebuchet MS"/>
          <w:sz w:val="12"/>
        </w:rPr>
      </w:pPr>
      <w:r>
        <w:rPr/>
        <w:pict>
          <v:rect style="position:absolute;margin-left:461.373993pt;margin-top:6.396982pt;width:4.792pt;height:4.537pt;mso-position-horizontal-relative:page;mso-position-vertical-relative:paragraph;z-index:15782912" id="docshape148" filled="true" fillcolor="#6711ff" stroked="false">
            <v:fill type="solid"/>
            <w10:wrap type="none"/>
          </v:rect>
        </w:pict>
      </w:r>
      <w:r>
        <w:rPr>
          <w:rFonts w:ascii="Trebuchet MS"/>
          <w:w w:val="110"/>
          <w:sz w:val="12"/>
        </w:rPr>
        <w:t>Grocery</w:t>
      </w:r>
      <w:r>
        <w:rPr>
          <w:rFonts w:ascii="Trebuchet MS"/>
          <w:spacing w:val="-37"/>
          <w:w w:val="110"/>
          <w:sz w:val="12"/>
        </w:rPr>
        <w:t> </w:t>
      </w:r>
      <w:r>
        <w:rPr>
          <w:rFonts w:ascii="Trebuchet MS"/>
          <w:w w:val="115"/>
          <w:sz w:val="12"/>
        </w:rPr>
        <w:t>7%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5"/>
        <w:rPr>
          <w:rFonts w:ascii="Trebuchet MS"/>
          <w:sz w:val="16"/>
        </w:rPr>
      </w:pPr>
    </w:p>
    <w:p>
      <w:pPr>
        <w:spacing w:after="0"/>
        <w:rPr>
          <w:rFonts w:ascii="Trebuchet MS"/>
          <w:sz w:val="16"/>
        </w:rPr>
        <w:sectPr>
          <w:type w:val="continuous"/>
          <w:pgSz w:w="12240" w:h="15840"/>
          <w:pgMar w:header="0" w:footer="985" w:top="1500" w:bottom="1260" w:left="1580" w:right="0"/>
        </w:sectPr>
      </w:pPr>
    </w:p>
    <w:p>
      <w:pPr>
        <w:pStyle w:val="BodyText"/>
        <w:spacing w:before="3"/>
        <w:rPr>
          <w:rFonts w:ascii="Trebuchet MS"/>
          <w:sz w:val="19"/>
        </w:rPr>
      </w:pPr>
    </w:p>
    <w:p>
      <w:pPr>
        <w:spacing w:line="259" w:lineRule="auto" w:before="0"/>
        <w:ind w:left="1984" w:right="20" w:hanging="215"/>
        <w:jc w:val="left"/>
        <w:rPr>
          <w:rFonts w:ascii="Trebuchet MS"/>
          <w:sz w:val="12"/>
        </w:rPr>
      </w:pPr>
      <w:r>
        <w:rPr/>
        <w:pict>
          <v:rect style="position:absolute;margin-left:161.126007pt;margin-top:1.137594pt;width:4.792pt;height:4.496pt;mso-position-horizontal-relative:page;mso-position-vertical-relative:paragraph;z-index:15783424" id="docshape149" filled="true" fillcolor="#a2bd90" stroked="false">
            <v:fill type="solid"/>
            <w10:wrap type="none"/>
          </v:rect>
        </w:pict>
      </w:r>
      <w:r>
        <w:rPr>
          <w:rFonts w:ascii="Trebuchet MS"/>
          <w:spacing w:val="-3"/>
          <w:w w:val="115"/>
          <w:sz w:val="12"/>
        </w:rPr>
        <w:t>Restaurant</w:t>
      </w:r>
      <w:r>
        <w:rPr>
          <w:rFonts w:ascii="Trebuchet MS"/>
          <w:spacing w:val="-40"/>
          <w:w w:val="115"/>
          <w:sz w:val="12"/>
        </w:rPr>
        <w:t> </w:t>
      </w:r>
      <w:r>
        <w:rPr>
          <w:rFonts w:ascii="Trebuchet MS"/>
          <w:w w:val="115"/>
          <w:sz w:val="12"/>
        </w:rPr>
        <w:t>23%</w:t>
      </w:r>
    </w:p>
    <w:p>
      <w:pPr>
        <w:spacing w:line="259" w:lineRule="auto" w:before="107"/>
        <w:ind w:left="1770" w:right="2577" w:firstLine="0"/>
        <w:jc w:val="center"/>
        <w:rPr>
          <w:rFonts w:ascii="Trebuchet MS"/>
          <w:sz w:val="12"/>
        </w:rPr>
      </w:pPr>
      <w:r>
        <w:rPr/>
        <w:br w:type="column"/>
      </w:r>
      <w:r>
        <w:rPr>
          <w:rFonts w:ascii="Trebuchet MS"/>
          <w:w w:val="110"/>
          <w:sz w:val="12"/>
        </w:rPr>
        <w:t>Health Care</w:t>
      </w:r>
      <w:r>
        <w:rPr>
          <w:rFonts w:ascii="Trebuchet MS"/>
          <w:spacing w:val="-37"/>
          <w:w w:val="110"/>
          <w:sz w:val="12"/>
        </w:rPr>
        <w:t> </w:t>
      </w:r>
      <w:r>
        <w:rPr>
          <w:rFonts w:ascii="Trebuchet MS"/>
          <w:w w:val="115"/>
          <w:sz w:val="12"/>
        </w:rPr>
        <w:t>12%</w:t>
      </w:r>
    </w:p>
    <w:p>
      <w:pPr>
        <w:spacing w:after="0" w:line="259" w:lineRule="auto"/>
        <w:jc w:val="center"/>
        <w:rPr>
          <w:rFonts w:ascii="Trebuchet MS"/>
          <w:sz w:val="12"/>
        </w:rPr>
        <w:sectPr>
          <w:type w:val="continuous"/>
          <w:pgSz w:w="12240" w:h="15840"/>
          <w:pgMar w:header="0" w:footer="985" w:top="1500" w:bottom="1260" w:left="1580" w:right="0"/>
          <w:cols w:num="2" w:equalWidth="0">
            <w:col w:w="2450" w:space="3149"/>
            <w:col w:w="5061"/>
          </w:cols>
        </w:sectPr>
      </w:pPr>
    </w:p>
    <w:p>
      <w:pPr>
        <w:pStyle w:val="BodyText"/>
        <w:spacing w:before="1"/>
        <w:rPr>
          <w:rFonts w:ascii="Trebuchet MS"/>
          <w:sz w:val="14"/>
        </w:rPr>
      </w:pPr>
    </w:p>
    <w:p>
      <w:pPr>
        <w:spacing w:line="259" w:lineRule="auto" w:before="106"/>
        <w:ind w:left="5497" w:right="4912" w:hanging="21"/>
        <w:jc w:val="center"/>
        <w:rPr>
          <w:rFonts w:ascii="Trebuchet MS"/>
          <w:sz w:val="12"/>
        </w:rPr>
      </w:pPr>
      <w:r>
        <w:rPr>
          <w:rFonts w:ascii="Trebuchet MS"/>
          <w:w w:val="115"/>
          <w:sz w:val="12"/>
        </w:rPr>
        <w:t>Law</w:t>
      </w:r>
      <w:r>
        <w:rPr>
          <w:rFonts w:ascii="Trebuchet MS"/>
          <w:spacing w:val="-39"/>
          <w:w w:val="115"/>
          <w:sz w:val="12"/>
        </w:rPr>
        <w:t> </w:t>
      </w:r>
      <w:r>
        <w:rPr>
          <w:rFonts w:ascii="Trebuchet MS"/>
          <w:w w:val="115"/>
          <w:sz w:val="12"/>
        </w:rPr>
        <w:t>14%</w:t>
      </w:r>
    </w:p>
    <w:p>
      <w:pPr>
        <w:spacing w:after="0" w:line="259" w:lineRule="auto"/>
        <w:jc w:val="center"/>
        <w:rPr>
          <w:rFonts w:ascii="Trebuchet MS"/>
          <w:sz w:val="12"/>
        </w:rPr>
        <w:sectPr>
          <w:type w:val="continuous"/>
          <w:pgSz w:w="12240" w:h="15840"/>
          <w:pgMar w:header="0" w:footer="985" w:top="1500" w:bottom="1260" w:left="1580" w:right="0"/>
        </w:sectPr>
      </w:pPr>
    </w:p>
    <w:p>
      <w:pPr>
        <w:pStyle w:val="BodyText"/>
        <w:spacing w:line="237" w:lineRule="auto" w:before="79"/>
        <w:ind w:left="220" w:right="2721" w:firstLine="720"/>
      </w:pPr>
      <w:r>
        <w:rPr/>
        <w:t>Lastly, the size of businesses within each category is best depicted in the</w:t>
      </w:r>
      <w:r>
        <w:rPr>
          <w:spacing w:val="-58"/>
        </w:rPr>
        <w:t> </w:t>
      </w:r>
      <w:r>
        <w:rPr/>
        <w:t>following chart:</w:t>
      </w:r>
    </w:p>
    <w:p>
      <w:pPr>
        <w:pStyle w:val="BodyText"/>
        <w:spacing w:before="5"/>
        <w:rPr>
          <w:sz w:val="9"/>
        </w:rPr>
      </w:pPr>
    </w:p>
    <w:p>
      <w:pPr>
        <w:spacing w:before="101"/>
        <w:ind w:left="2127" w:right="0" w:firstLine="0"/>
        <w:jc w:val="left"/>
        <w:rPr>
          <w:rFonts w:ascii="Trebuchet MS"/>
          <w:b/>
          <w:sz w:val="15"/>
        </w:rPr>
      </w:pPr>
      <w:r>
        <w:rPr>
          <w:rFonts w:ascii="Trebuchet MS"/>
          <w:b/>
          <w:w w:val="105"/>
          <w:sz w:val="15"/>
        </w:rPr>
        <w:t>BCA</w:t>
      </w:r>
      <w:r>
        <w:rPr>
          <w:rFonts w:ascii="Trebuchet MS"/>
          <w:b/>
          <w:spacing w:val="-22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Commercial</w:t>
      </w:r>
      <w:r>
        <w:rPr>
          <w:rFonts w:ascii="Trebuchet MS"/>
          <w:b/>
          <w:spacing w:val="9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-</w:t>
      </w:r>
      <w:r>
        <w:rPr>
          <w:rFonts w:ascii="Trebuchet MS"/>
          <w:b/>
          <w:spacing w:val="-4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Wilson</w:t>
      </w:r>
      <w:r>
        <w:rPr>
          <w:rFonts w:ascii="Trebuchet MS"/>
          <w:b/>
          <w:spacing w:val="-14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Boulevard</w:t>
      </w:r>
      <w:r>
        <w:rPr>
          <w:rFonts w:ascii="Trebuchet MS"/>
          <w:b/>
          <w:spacing w:val="14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Corridor</w:t>
      </w:r>
      <w:r>
        <w:rPr>
          <w:rFonts w:ascii="Trebuchet MS"/>
          <w:b/>
          <w:spacing w:val="13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-</w:t>
      </w:r>
      <w:r>
        <w:rPr>
          <w:rFonts w:ascii="Trebuchet MS"/>
          <w:b/>
          <w:spacing w:val="-4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By</w:t>
      </w:r>
      <w:r>
        <w:rPr>
          <w:rFonts w:ascii="Trebuchet MS"/>
          <w:b/>
          <w:spacing w:val="-5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Categ</w:t>
      </w:r>
      <w:r>
        <w:rPr>
          <w:rFonts w:ascii="Trebuchet MS"/>
          <w:b/>
          <w:spacing w:val="-27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ory</w:t>
      </w:r>
      <w:r>
        <w:rPr>
          <w:rFonts w:ascii="Trebuchet MS"/>
          <w:b/>
          <w:spacing w:val="-4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and</w:t>
      </w:r>
      <w:r>
        <w:rPr>
          <w:rFonts w:ascii="Trebuchet MS"/>
          <w:b/>
          <w:spacing w:val="13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By</w:t>
      </w:r>
      <w:r>
        <w:rPr>
          <w:rFonts w:ascii="Trebuchet MS"/>
          <w:b/>
          <w:spacing w:val="22"/>
          <w:w w:val="105"/>
          <w:sz w:val="15"/>
        </w:rPr>
        <w:t> </w:t>
      </w:r>
      <w:r>
        <w:rPr>
          <w:rFonts w:ascii="Trebuchet MS"/>
          <w:b/>
          <w:w w:val="105"/>
          <w:sz w:val="15"/>
        </w:rPr>
        <w:t>Size</w:t>
      </w:r>
    </w:p>
    <w:p>
      <w:pPr>
        <w:pStyle w:val="BodyText"/>
        <w:spacing w:before="5"/>
        <w:rPr>
          <w:rFonts w:ascii="Trebuchet MS"/>
          <w:b/>
          <w:sz w:val="16"/>
        </w:rPr>
      </w:pPr>
    </w:p>
    <w:p>
      <w:pPr>
        <w:spacing w:before="107"/>
        <w:ind w:left="613" w:right="0" w:firstLine="0"/>
        <w:jc w:val="left"/>
        <w:rPr>
          <w:rFonts w:ascii="Trebuchet MS"/>
          <w:sz w:val="12"/>
        </w:rPr>
      </w:pPr>
      <w:r>
        <w:rPr/>
        <w:pict>
          <v:group style="position:absolute;margin-left:119.584839pt;margin-top:8.893122pt;width:354.7pt;height:226.85pt;mso-position-horizontal-relative:page;mso-position-vertical-relative:paragraph;z-index:-26071552" id="docshapegroup150" coordorigin="2392,178" coordsize="7094,4537">
            <v:rect style="position:absolute;left:2429;top:180;width:7054;height:4499" id="docshape151" filled="true" fillcolor="#cdcdcd" stroked="false">
              <v:fill type="solid"/>
            </v:rect>
            <v:shape style="position:absolute;left:2429;top:3928;width:1800;height:3" id="docshape152" coordorigin="2429,3929" coordsize="1800,3" path="m2429,3931l4229,3931m2429,3929l4229,3929e" filled="false" stroked="true" strokeweight=".116854pt" strokecolor="#000000">
              <v:path arrowok="t"/>
              <v:stroke dashstyle="solid"/>
            </v:shape>
            <v:shape style="position:absolute;left:4573;top:3928;width:1251;height:3" id="docshape153" coordorigin="4574,3929" coordsize="1251,3" path="m4574,3931l5041,3931m4574,3929l5041,3929m5357,3931l5824,3931e" filled="false" stroked="true" strokeweight=".116854pt" strokecolor="#000000">
              <v:path arrowok="t"/>
              <v:stroke dashstyle="solid"/>
            </v:shape>
            <v:line style="position:absolute" from="5357,3929" to="5798,3929" stroked="true" strokeweight=".116854pt" strokecolor="#000000">
              <v:stroke dashstyle="solid"/>
            </v:line>
            <v:shape style="position:absolute;left:6140;top:3929;width:1224;height:2" id="docshape154" coordorigin="6140,3930" coordsize="1224,0" path="m6140,3930l6581,3930m6923,3930l7364,3930e" filled="false" stroked="true" strokeweight=".232595pt" strokecolor="#000000">
              <v:path arrowok="t"/>
              <v:stroke dashstyle="solid"/>
            </v:shape>
            <v:line style="position:absolute" from="7710,3931" to="8176,3931" stroked="true" strokeweight=".116854pt" strokecolor="#000000">
              <v:stroke dashstyle="solid"/>
            </v:line>
            <v:line style="position:absolute" from="7710,3929" to="8150,3929" stroked="true" strokeweight=".116854pt" strokecolor="#000000">
              <v:stroke dashstyle="solid"/>
            </v:line>
            <v:shape style="position:absolute;left:2429;top:3178;width:7054;height:752" id="docshape155" coordorigin="2429,3179" coordsize="7054,752" path="m8492,3930l8934,3930m9276,3930l9483,3930m2429,3179l6607,3179m6923,3179l7364,3179m7710,3179l8150,3179m8492,3179l8934,3179m9276,3179l9483,3179e" filled="false" stroked="true" strokeweight=".232595pt" strokecolor="#000000">
              <v:path arrowok="t"/>
              <v:stroke dashstyle="solid"/>
            </v:shape>
            <v:shape style="position:absolute;left:2429;top:2429;width:5747;height:3" id="docshape156" coordorigin="2429,2429" coordsize="5747,3" path="m2429,2432l8176,2432m2429,2429l8176,2429e" filled="false" stroked="true" strokeweight=".116617pt" strokecolor="#000000">
              <v:path arrowok="t"/>
              <v:stroke dashstyle="solid"/>
            </v:shape>
            <v:shape style="position:absolute;left:2429;top:1679;width:7054;height:751" id="docshape157" coordorigin="2429,1680" coordsize="7054,751" path="m8492,2430l8934,2430m9276,2430l9483,2430m2429,1680l8176,1680m8492,1680l8934,1680m9276,1680l9483,1680e" filled="false" stroked="true" strokeweight=".232595pt" strokecolor="#000000">
              <v:path arrowok="t"/>
              <v:stroke dashstyle="solid"/>
            </v:shape>
            <v:shape style="position:absolute;left:2429;top:931;width:7054;height:3748" id="docshape158" coordorigin="2429,932" coordsize="7054,3748" path="m9483,932l2429,932,2429,933,2429,4678,2429,4679,9483,4679,9483,4678,9483,933,9483,932xe" filled="true" fillcolor="#000000" stroked="false">
              <v:path arrowok="t"/>
              <v:fill type="solid"/>
            </v:shape>
            <v:line style="position:absolute" from="2429,930" to="9483,930" stroked="true" strokeweight=".11093pt" strokecolor="#000000">
              <v:stroke dashstyle="solid"/>
            </v:line>
            <v:line style="position:absolute" from="2429,180" to="9483,180" stroked="true" strokeweight=".232595pt" strokecolor="#000000">
              <v:stroke dashstyle="solid"/>
            </v:line>
            <v:shape style="position:absolute;left:2976;top:955;width:6300;height:3726" id="docshape159" coordorigin="2976,955" coordsize="6300,3726" path="m3005,4328l2976,4328,2976,4681,3005,4681,3005,4328xm3788,3954l3759,3954,3759,4681,3788,4681,3788,3954xm4574,3577l4546,3577,4546,4681,4574,4681,4574,3577xm5357,3577l5328,3577,5328,3930,5041,3930,5041,3957,5328,3957,5328,4681,5357,4681,5357,3957,5357,3954,5357,3930,5357,3577xm6140,3577l6111,3577,6111,3930,5824,3930,5824,3957,6111,3957,6111,4681,6140,4681,6140,3957,6140,3954,6140,3930,6140,3577xm6923,2829l6895,2829,6895,4681,6923,4681,6923,2829xm7710,2455l7681,2455,7681,4681,7710,4681,7710,2455xm8492,955l8464,955,8464,3954,8464,3957,8464,4304,8176,4304,8176,4331,8464,4331,8464,4681,8492,4681,8492,4331,8492,4328,8492,4304,8492,3957,8492,3954,8492,955xm9276,956l9247,956,9247,4681,9276,4681,9276,956xe" filled="true" fillcolor="#7e7e7e" stroked="false">
              <v:path arrowok="t"/>
              <v:fill type="solid"/>
            </v:shape>
            <v:shape style="position:absolute;left:5798;top:3929;width:2666;height:749" id="docshape160" coordorigin="5798,3930" coordsize="2666,749" path="m6111,3930l5798,3930,5798,4678,6111,4678,6111,3930xm8464,4304l8150,4304,8150,4678,8464,4678,8464,4304xe" filled="true" fillcolor="#dd2d32" stroked="false">
              <v:path arrowok="t"/>
              <v:fill type="solid"/>
            </v:shape>
            <v:rect style="position:absolute;left:8150;top:3929;width:314;height:375" id="docshape161" filled="true" fillcolor="#fff58c" stroked="false">
              <v:fill type="solid"/>
            </v:rect>
            <v:shape style="position:absolute;left:5015;top:931;width:4232;height:3747" id="docshape162" coordorigin="5015,932" coordsize="4232,3747" path="m5328,3930l5015,3930,5015,4678,5328,4678,5328,3930xm6111,3553l5798,3553,5798,3930,6111,3930,6111,3553xm7681,2430l7364,2430,7364,4678,7681,4678,7681,2430xm8464,932l8150,932,8150,3930,8464,3930,8464,932xm9247,932l8934,932,8934,4678,9247,4678,9247,932xe" filled="true" fillcolor="#4ee257" stroked="false">
              <v:path arrowok="t"/>
              <v:fill type="solid"/>
            </v:shape>
            <v:rect style="position:absolute;left:5015;top:3553;width:313;height:377" id="docshape163" filled="true" fillcolor="#6711ff" stroked="false">
              <v:fill type="solid"/>
            </v:rect>
            <v:line style="position:absolute" from="2429,180" to="2429,4678" stroked="true" strokeweight=".247913pt" strokecolor="#000000">
              <v:stroke dashstyle="solid"/>
            </v:line>
            <v:line style="position:absolute" from="2392,4678" to="2429,4678" stroked="true" strokeweight=".232595pt" strokecolor="#000000">
              <v:stroke dashstyle="solid"/>
            </v:line>
            <v:line style="position:absolute" from="2392,3930" to="2429,3930" stroked="true" strokeweight=".232595pt" strokecolor="#000000">
              <v:stroke dashstyle="solid"/>
            </v:line>
            <v:line style="position:absolute" from="2392,3179" to="2429,3179" stroked="true" strokeweight=".232595pt" strokecolor="#000000">
              <v:stroke dashstyle="solid"/>
            </v:line>
            <v:line style="position:absolute" from="2392,2430" to="2429,2430" stroked="true" strokeweight=".232595pt" strokecolor="#000000">
              <v:stroke dashstyle="solid"/>
            </v:line>
            <v:line style="position:absolute" from="2392,1680" to="2429,1680" stroked="true" strokeweight=".232595pt" strokecolor="#000000">
              <v:stroke dashstyle="solid"/>
            </v:line>
            <v:line style="position:absolute" from="2392,931" to="2429,931" stroked="true" strokeweight=".232595pt" strokecolor="#000000">
              <v:stroke dashstyle="solid"/>
            </v:line>
            <v:line style="position:absolute" from="2392,180" to="2429,180" stroked="true" strokeweight=".232595pt" strokecolor="#000000">
              <v:stroke dashstyle="solid"/>
            </v:line>
            <v:line style="position:absolute" from="2429,4678" to="9483,4678" stroked="true" strokeweight=".232595pt" strokecolor="#000000">
              <v:stroke dashstyle="solid"/>
            </v:line>
            <v:line style="position:absolute" from="2429,4714" to="2429,4678" stroked="true" strokeweight=".247913pt" strokecolor="#000000">
              <v:stroke dashstyle="solid"/>
            </v:line>
            <v:line style="position:absolute" from="3213,4714" to="3213,4678" stroked="true" strokeweight=".247913pt" strokecolor="#000000">
              <v:stroke dashstyle="solid"/>
            </v:line>
            <v:line style="position:absolute" from="3995,4714" to="3995,4678" stroked="true" strokeweight=".247913pt" strokecolor="#000000">
              <v:stroke dashstyle="solid"/>
            </v:line>
            <v:line style="position:absolute" from="4782,4714" to="4782,4678" stroked="true" strokeweight=".247913pt" strokecolor="#000000">
              <v:stroke dashstyle="solid"/>
            </v:line>
            <v:line style="position:absolute" from="5565,4714" to="5565,4678" stroked="true" strokeweight=".247913pt" strokecolor="#000000">
              <v:stroke dashstyle="solid"/>
            </v:line>
            <v:line style="position:absolute" from="6348,4714" to="6348,4678" stroked="true" strokeweight=".247913pt" strokecolor="#000000">
              <v:stroke dashstyle="solid"/>
            </v:line>
            <v:line style="position:absolute" from="7132,4714" to="7132,4678" stroked="true" strokeweight=".247913pt" strokecolor="#000000">
              <v:stroke dashstyle="solid"/>
            </v:line>
            <v:line style="position:absolute" from="7917,4714" to="7917,4678" stroked="true" strokeweight=".247913pt" strokecolor="#000000">
              <v:stroke dashstyle="solid"/>
            </v:line>
            <v:line style="position:absolute" from="8701,4714" to="8701,4678" stroked="true" strokeweight=".247913pt" strokecolor="#000000">
              <v:stroke dashstyle="solid"/>
            </v:line>
            <v:line style="position:absolute" from="9483,4714" to="9483,4678" stroked="true" strokeweight=".247913pt" strokecolor="#000000">
              <v:stroke dashstyle="solid"/>
            </v:line>
            <v:shape style="position:absolute;left:8269;top:2347;width:91;height:148" type="#_x0000_t202" id="docshape164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rebuchet MS"/>
                        <w:sz w:val="12"/>
                      </w:rPr>
                    </w:pPr>
                    <w:r>
                      <w:rPr>
                        <w:rFonts w:ascii="Trebuchet MS"/>
                        <w:w w:val="112"/>
                        <w:sz w:val="12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9019;top:2721;width:173;height:148" type="#_x0000_t202" id="docshape165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rebuchet MS"/>
                        <w:sz w:val="12"/>
                      </w:rPr>
                    </w:pPr>
                    <w:r>
                      <w:rPr>
                        <w:rFonts w:ascii="Trebuchet MS"/>
                        <w:w w:val="115"/>
                        <w:sz w:val="12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7485;top:3472;width:91;height:148" type="#_x0000_t202" id="docshape166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rebuchet MS"/>
                        <w:sz w:val="12"/>
                      </w:rPr>
                    </w:pPr>
                    <w:r>
                      <w:rPr>
                        <w:rFonts w:ascii="Trebuchet MS"/>
                        <w:w w:val="112"/>
                        <w:sz w:val="12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5136;top:3659;width:91;height:148" type="#_x0000_t202" id="docshape167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rebuchet MS"/>
                        <w:sz w:val="12"/>
                      </w:rPr>
                    </w:pPr>
                    <w:r>
                      <w:rPr>
                        <w:rFonts w:ascii="Trebuchet MS"/>
                        <w:w w:val="112"/>
                        <w:sz w:val="12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5916;top:3659;width:91;height:148" type="#_x0000_t202" id="docshape168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rebuchet MS"/>
                        <w:sz w:val="12"/>
                      </w:rPr>
                    </w:pPr>
                    <w:r>
                      <w:rPr>
                        <w:rFonts w:ascii="Trebuchet MS"/>
                        <w:w w:val="112"/>
                        <w:sz w:val="12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8269;top:4034;width:91;height:148" type="#_x0000_t202" id="docshape169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rebuchet MS"/>
                        <w:sz w:val="12"/>
                      </w:rPr>
                    </w:pPr>
                    <w:r>
                      <w:rPr>
                        <w:rFonts w:ascii="Trebuchet MS"/>
                        <w:w w:val="112"/>
                        <w:sz w:val="12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5136;top:4220;width:91;height:148" type="#_x0000_t202" id="docshape170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rebuchet MS"/>
                        <w:sz w:val="12"/>
                      </w:rPr>
                    </w:pPr>
                    <w:r>
                      <w:rPr>
                        <w:rFonts w:ascii="Trebuchet MS"/>
                        <w:w w:val="112"/>
                        <w:sz w:val="12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5916;top:4220;width:91;height:148" type="#_x0000_t202" id="docshape171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rebuchet MS"/>
                        <w:sz w:val="12"/>
                      </w:rPr>
                    </w:pPr>
                    <w:r>
                      <w:rPr>
                        <w:rFonts w:ascii="Trebuchet MS"/>
                        <w:w w:val="112"/>
                        <w:sz w:val="12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8269;top:4407;width:91;height:148" type="#_x0000_t202" id="docshape17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rebuchet MS"/>
                        <w:sz w:val="12"/>
                      </w:rPr>
                    </w:pPr>
                    <w:r>
                      <w:rPr>
                        <w:rFonts w:ascii="Trebuchet MS"/>
                        <w:w w:val="112"/>
                        <w:sz w:val="12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2663;top:4304;width:313;height:374" type="#_x0000_t202" id="docshape173" filled="true" fillcolor="#63aafe" stroked="false">
              <v:textbox inset="0,0,0,0">
                <w:txbxContent>
                  <w:p>
                    <w:pPr>
                      <w:spacing w:before="110"/>
                      <w:ind w:left="0" w:right="0" w:firstLine="0"/>
                      <w:jc w:val="center"/>
                      <w:rPr>
                        <w:rFonts w:ascii="Trebuchet MS"/>
                        <w:color w:val="000000"/>
                        <w:sz w:val="12"/>
                      </w:rPr>
                    </w:pPr>
                    <w:r>
                      <w:rPr>
                        <w:rFonts w:ascii="Trebuchet MS"/>
                        <w:color w:val="000000"/>
                        <w:w w:val="112"/>
                        <w:sz w:val="12"/>
                      </w:rPr>
                      <w:t>1</w:t>
                    </w:r>
                  </w:p>
                </w:txbxContent>
              </v:textbox>
              <v:fill type="solid"/>
              <w10:wrap type="none"/>
            </v:shape>
            <v:shape style="position:absolute;left:3445;top:3929;width:313;height:749" type="#_x0000_t202" id="docshape174" filled="true" fillcolor="#dd2d32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color w:val="000000"/>
                        <w:sz w:val="14"/>
                      </w:rPr>
                    </w:pPr>
                  </w:p>
                  <w:p>
                    <w:pPr>
                      <w:spacing w:line="240" w:lineRule="auto" w:before="9"/>
                      <w:rPr>
                        <w:color w:val="000000"/>
                        <w:sz w:val="11"/>
                      </w:rPr>
                    </w:pPr>
                  </w:p>
                  <w:p>
                    <w:pPr>
                      <w:spacing w:before="1"/>
                      <w:ind w:left="0" w:right="2" w:firstLine="0"/>
                      <w:jc w:val="center"/>
                      <w:rPr>
                        <w:rFonts w:ascii="Trebuchet MS"/>
                        <w:color w:val="000000"/>
                        <w:sz w:val="12"/>
                      </w:rPr>
                    </w:pPr>
                    <w:r>
                      <w:rPr>
                        <w:rFonts w:ascii="Trebuchet MS"/>
                        <w:color w:val="000000"/>
                        <w:w w:val="112"/>
                        <w:sz w:val="12"/>
                      </w:rPr>
                      <w:t>2</w:t>
                    </w:r>
                  </w:p>
                </w:txbxContent>
              </v:textbox>
              <v:fill type="solid"/>
              <w10:wrap type="none"/>
            </v:shape>
            <v:shape style="position:absolute;left:4229;top:3552;width:317;height:1126" type="#_x0000_t202" id="docshape175" filled="true" fillcolor="#4ee257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color w:val="000000"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color w:val="000000"/>
                        <w:sz w:val="14"/>
                      </w:rPr>
                    </w:pPr>
                  </w:p>
                  <w:p>
                    <w:pPr>
                      <w:spacing w:line="240" w:lineRule="auto" w:before="4"/>
                      <w:rPr>
                        <w:color w:val="000000"/>
                        <w:sz w:val="14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center"/>
                      <w:rPr>
                        <w:rFonts w:ascii="Trebuchet MS"/>
                        <w:color w:val="000000"/>
                        <w:sz w:val="12"/>
                      </w:rPr>
                    </w:pPr>
                    <w:r>
                      <w:rPr>
                        <w:rFonts w:ascii="Trebuchet MS"/>
                        <w:color w:val="000000"/>
                        <w:w w:val="112"/>
                        <w:sz w:val="12"/>
                      </w:rPr>
                      <w:t>3</w:t>
                    </w:r>
                  </w:p>
                </w:txbxContent>
              </v:textbox>
              <v:fill type="solid"/>
              <w10:wrap type="none"/>
            </v:shape>
            <v:shape style="position:absolute;left:6581;top:2804;width:314;height:1874" type="#_x0000_t202" id="docshape176" filled="true" fillcolor="#4ee257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color w:val="000000"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color w:val="000000"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color w:val="000000"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color w:val="000000"/>
                        <w:sz w:val="14"/>
                      </w:rPr>
                    </w:pPr>
                  </w:p>
                  <w:p>
                    <w:pPr>
                      <w:spacing w:line="240" w:lineRule="auto" w:before="10"/>
                      <w:rPr>
                        <w:color w:val="000000"/>
                        <w:sz w:val="18"/>
                      </w:rPr>
                    </w:pPr>
                  </w:p>
                  <w:p>
                    <w:pPr>
                      <w:spacing w:before="0"/>
                      <w:ind w:left="1" w:right="0" w:firstLine="0"/>
                      <w:jc w:val="center"/>
                      <w:rPr>
                        <w:rFonts w:ascii="Trebuchet MS"/>
                        <w:color w:val="000000"/>
                        <w:sz w:val="12"/>
                      </w:rPr>
                    </w:pPr>
                    <w:r>
                      <w:rPr>
                        <w:rFonts w:ascii="Trebuchet MS"/>
                        <w:color w:val="000000"/>
                        <w:w w:val="112"/>
                        <w:sz w:val="12"/>
                      </w:rPr>
                      <w:t>5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rFonts w:ascii="Trebuchet MS"/>
          <w:w w:val="115"/>
          <w:sz w:val="12"/>
        </w:rPr>
        <w:t>12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5"/>
        <w:rPr>
          <w:rFonts w:ascii="Trebuchet MS"/>
          <w:sz w:val="23"/>
        </w:rPr>
      </w:pPr>
    </w:p>
    <w:p>
      <w:pPr>
        <w:spacing w:before="107"/>
        <w:ind w:left="613" w:right="0" w:firstLine="0"/>
        <w:jc w:val="left"/>
        <w:rPr>
          <w:rFonts w:ascii="Trebuchet MS"/>
          <w:sz w:val="12"/>
        </w:rPr>
      </w:pPr>
      <w:r>
        <w:rPr>
          <w:rFonts w:ascii="Trebuchet MS"/>
          <w:w w:val="115"/>
          <w:sz w:val="12"/>
        </w:rPr>
        <w:t>10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3"/>
        <w:rPr>
          <w:rFonts w:ascii="Trebuchet MS"/>
          <w:sz w:val="23"/>
        </w:rPr>
      </w:pPr>
    </w:p>
    <w:p>
      <w:pPr>
        <w:spacing w:before="107"/>
        <w:ind w:left="683" w:right="0" w:firstLine="0"/>
        <w:jc w:val="left"/>
        <w:rPr>
          <w:rFonts w:ascii="Trebuchet MS"/>
          <w:sz w:val="12"/>
        </w:rPr>
      </w:pPr>
      <w:r>
        <w:rPr>
          <w:rFonts w:ascii="Trebuchet MS"/>
          <w:w w:val="112"/>
          <w:sz w:val="12"/>
        </w:rPr>
        <w:t>8</w:t>
      </w:r>
    </w:p>
    <w:p>
      <w:pPr>
        <w:pStyle w:val="BodyText"/>
        <w:spacing w:before="7"/>
        <w:rPr>
          <w:rFonts w:ascii="Trebuchet MS"/>
          <w:sz w:val="13"/>
        </w:rPr>
      </w:pPr>
    </w:p>
    <w:p>
      <w:pPr>
        <w:spacing w:before="106"/>
        <w:ind w:left="8181" w:right="0" w:firstLine="0"/>
        <w:jc w:val="left"/>
        <w:rPr>
          <w:rFonts w:ascii="Trebuchet MS"/>
          <w:sz w:val="12"/>
        </w:rPr>
      </w:pPr>
      <w:r>
        <w:rPr/>
        <w:pict>
          <v:rect style="position:absolute;margin-left:481.684998pt;margin-top:6.437972pt;width:4.792pt;height:4.496pt;mso-position-horizontal-relative:page;mso-position-vertical-relative:paragraph;z-index:15784448" id="docshape177" filled="true" fillcolor="#6711ff" stroked="false">
            <v:fill type="solid"/>
            <w10:wrap type="none"/>
          </v:rect>
        </w:pict>
      </w:r>
      <w:r>
        <w:rPr>
          <w:rFonts w:ascii="Trebuchet MS"/>
          <w:w w:val="115"/>
          <w:sz w:val="12"/>
        </w:rPr>
        <w:t>Non-Profit</w:t>
      </w:r>
    </w:p>
    <w:p>
      <w:pPr>
        <w:spacing w:before="36"/>
        <w:ind w:left="8181" w:right="0" w:firstLine="0"/>
        <w:jc w:val="left"/>
        <w:rPr>
          <w:rFonts w:ascii="Trebuchet MS"/>
          <w:sz w:val="12"/>
        </w:rPr>
      </w:pPr>
      <w:r>
        <w:rPr/>
        <w:pict>
          <v:rect style="position:absolute;margin-left:481.684998pt;margin-top:2.938075pt;width:4.792pt;height:4.496pt;mso-position-horizontal-relative:page;mso-position-vertical-relative:paragraph;z-index:15784960" id="docshape178" filled="true" fillcolor="#4ee257" stroked="false">
            <v:fill type="solid"/>
            <w10:wrap type="none"/>
          </v:rect>
        </w:pict>
      </w:r>
      <w:r>
        <w:rPr>
          <w:rFonts w:ascii="Trebuchet MS"/>
          <w:spacing w:val="-1"/>
          <w:w w:val="115"/>
          <w:sz w:val="12"/>
        </w:rPr>
        <w:t>Owner</w:t>
      </w:r>
      <w:r>
        <w:rPr>
          <w:rFonts w:ascii="Trebuchet MS"/>
          <w:spacing w:val="-8"/>
          <w:w w:val="115"/>
          <w:sz w:val="12"/>
        </w:rPr>
        <w:t> </w:t>
      </w:r>
      <w:r>
        <w:rPr>
          <w:rFonts w:ascii="Trebuchet MS"/>
          <w:spacing w:val="-1"/>
          <w:w w:val="115"/>
          <w:sz w:val="12"/>
        </w:rPr>
        <w:t>Operated</w:t>
      </w:r>
    </w:p>
    <w:p>
      <w:pPr>
        <w:tabs>
          <w:tab w:pos="8181" w:val="left" w:leader="none"/>
        </w:tabs>
        <w:spacing w:before="36"/>
        <w:ind w:left="683" w:right="0" w:firstLine="0"/>
        <w:jc w:val="left"/>
        <w:rPr>
          <w:rFonts w:ascii="Trebuchet MS"/>
          <w:sz w:val="12"/>
        </w:rPr>
      </w:pPr>
      <w:r>
        <w:rPr/>
        <w:pict>
          <v:rect style="position:absolute;margin-left:481.684998pt;margin-top:2.896614pt;width:4.792pt;height:4.537pt;mso-position-horizontal-relative:page;mso-position-vertical-relative:paragraph;z-index:-26070016" id="docshape179" filled="true" fillcolor="#fff58c" stroked="false">
            <v:fill type="solid"/>
            <w10:wrap type="none"/>
          </v:rect>
        </w:pict>
      </w:r>
      <w:r>
        <w:rPr>
          <w:rFonts w:ascii="Trebuchet MS"/>
          <w:w w:val="115"/>
          <w:sz w:val="12"/>
        </w:rPr>
        <w:t>6</w:t>
        <w:tab/>
      </w:r>
      <w:r>
        <w:rPr>
          <w:rFonts w:ascii="Trebuchet MS"/>
          <w:spacing w:val="-2"/>
          <w:w w:val="115"/>
          <w:sz w:val="12"/>
        </w:rPr>
        <w:t>Local</w:t>
      </w:r>
      <w:r>
        <w:rPr>
          <w:rFonts w:ascii="Trebuchet MS"/>
          <w:spacing w:val="-9"/>
          <w:w w:val="115"/>
          <w:sz w:val="12"/>
        </w:rPr>
        <w:t> </w:t>
      </w:r>
      <w:r>
        <w:rPr>
          <w:rFonts w:ascii="Trebuchet MS"/>
          <w:spacing w:val="-2"/>
          <w:w w:val="115"/>
          <w:sz w:val="12"/>
        </w:rPr>
        <w:t>Chain</w:t>
      </w:r>
    </w:p>
    <w:p>
      <w:pPr>
        <w:spacing w:line="300" w:lineRule="auto" w:before="36"/>
        <w:ind w:left="8181" w:right="1876" w:firstLine="0"/>
        <w:jc w:val="left"/>
        <w:rPr>
          <w:rFonts w:ascii="Trebuchet MS"/>
          <w:sz w:val="12"/>
        </w:rPr>
      </w:pPr>
      <w:r>
        <w:rPr/>
        <w:pict>
          <v:rect style="position:absolute;margin-left:481.684998pt;margin-top:2.896717pt;width:4.792pt;height:4.537pt;mso-position-horizontal-relative:page;mso-position-vertical-relative:paragraph;z-index:15785984" id="docshape180" filled="true" fillcolor="#dd2d32" stroked="false">
            <v:fill type="solid"/>
            <w10:wrap type="none"/>
          </v:rect>
        </w:pict>
      </w:r>
      <w:r>
        <w:rPr/>
        <w:pict>
          <v:rect style="position:absolute;margin-left:481.684998pt;margin-top:11.638718pt;width:4.792pt;height:4.537pt;mso-position-horizontal-relative:page;mso-position-vertical-relative:paragraph;z-index:15786496" id="docshape181" filled="true" fillcolor="#63aafe" stroked="false">
            <v:fill type="solid"/>
            <w10:wrap type="none"/>
          </v:rect>
        </w:pict>
      </w:r>
      <w:r>
        <w:rPr>
          <w:rFonts w:ascii="Trebuchet MS"/>
          <w:spacing w:val="-2"/>
          <w:w w:val="110"/>
          <w:sz w:val="12"/>
        </w:rPr>
        <w:t>Franchis e</w:t>
      </w:r>
      <w:r>
        <w:rPr>
          <w:rFonts w:ascii="Trebuchet MS"/>
          <w:spacing w:val="-37"/>
          <w:w w:val="110"/>
          <w:sz w:val="12"/>
        </w:rPr>
        <w:t> </w:t>
      </w:r>
      <w:r>
        <w:rPr>
          <w:rFonts w:ascii="Trebuchet MS"/>
          <w:w w:val="115"/>
          <w:sz w:val="12"/>
        </w:rPr>
        <w:t>Closed</w:t>
      </w:r>
    </w:p>
    <w:p>
      <w:pPr>
        <w:pStyle w:val="BodyText"/>
        <w:spacing w:before="10"/>
        <w:rPr>
          <w:rFonts w:ascii="Trebuchet MS"/>
          <w:sz w:val="9"/>
        </w:rPr>
      </w:pPr>
    </w:p>
    <w:p>
      <w:pPr>
        <w:spacing w:before="107"/>
        <w:ind w:left="683" w:right="0" w:firstLine="0"/>
        <w:jc w:val="left"/>
        <w:rPr>
          <w:rFonts w:ascii="Trebuchet MS"/>
          <w:sz w:val="12"/>
        </w:rPr>
      </w:pPr>
      <w:r>
        <w:rPr>
          <w:rFonts w:ascii="Trebuchet MS"/>
          <w:w w:val="112"/>
          <w:sz w:val="12"/>
        </w:rPr>
        <w:t>4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6"/>
        <w:rPr>
          <w:rFonts w:ascii="Trebuchet MS"/>
          <w:sz w:val="23"/>
        </w:rPr>
      </w:pPr>
    </w:p>
    <w:p>
      <w:pPr>
        <w:spacing w:before="107"/>
        <w:ind w:left="683" w:right="0" w:firstLine="0"/>
        <w:jc w:val="left"/>
        <w:rPr>
          <w:rFonts w:ascii="Trebuchet MS"/>
          <w:sz w:val="12"/>
        </w:rPr>
      </w:pPr>
      <w:r>
        <w:rPr>
          <w:rFonts w:ascii="Trebuchet MS"/>
          <w:w w:val="112"/>
          <w:sz w:val="12"/>
        </w:rPr>
        <w:t>2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3"/>
        <w:rPr>
          <w:rFonts w:ascii="Trebuchet MS"/>
          <w:sz w:val="23"/>
        </w:rPr>
      </w:pPr>
    </w:p>
    <w:p>
      <w:pPr>
        <w:spacing w:after="0"/>
        <w:rPr>
          <w:rFonts w:ascii="Trebuchet MS"/>
          <w:sz w:val="23"/>
        </w:rPr>
        <w:sectPr>
          <w:pgSz w:w="12240" w:h="15840"/>
          <w:pgMar w:header="0" w:footer="985" w:top="1360" w:bottom="1260" w:left="1580" w:right="0"/>
        </w:sectPr>
      </w:pPr>
    </w:p>
    <w:p>
      <w:pPr>
        <w:spacing w:before="106"/>
        <w:ind w:left="0" w:right="15" w:firstLine="0"/>
        <w:jc w:val="center"/>
        <w:rPr>
          <w:rFonts w:ascii="Trebuchet MS"/>
          <w:sz w:val="12"/>
        </w:rPr>
      </w:pPr>
      <w:r>
        <w:rPr>
          <w:rFonts w:ascii="Trebuchet MS"/>
          <w:w w:val="112"/>
          <w:sz w:val="12"/>
        </w:rPr>
        <w:t>0</w:t>
      </w:r>
    </w:p>
    <w:p>
      <w:pPr>
        <w:spacing w:before="32"/>
        <w:ind w:left="1048" w:right="0" w:firstLine="0"/>
        <w:jc w:val="center"/>
        <w:rPr>
          <w:rFonts w:ascii="Trebuchet MS"/>
          <w:sz w:val="12"/>
        </w:rPr>
      </w:pPr>
      <w:r>
        <w:rPr>
          <w:rFonts w:ascii="Trebuchet MS"/>
          <w:w w:val="110"/>
          <w:sz w:val="12"/>
        </w:rPr>
        <w:t>Closed</w:t>
      </w:r>
    </w:p>
    <w:p>
      <w:pPr>
        <w:spacing w:line="240" w:lineRule="auto" w:before="0"/>
        <w:rPr>
          <w:rFonts w:ascii="Trebuchet MS"/>
          <w:sz w:val="14"/>
        </w:rPr>
      </w:pPr>
      <w:r>
        <w:rPr/>
        <w:br w:type="column"/>
      </w:r>
      <w:r>
        <w:rPr>
          <w:rFonts w:ascii="Trebuchet MS"/>
          <w:sz w:val="14"/>
        </w:rPr>
      </w:r>
    </w:p>
    <w:p>
      <w:pPr>
        <w:spacing w:before="115"/>
        <w:ind w:left="393" w:right="0" w:firstLine="0"/>
        <w:jc w:val="left"/>
        <w:rPr>
          <w:rFonts w:ascii="Trebuchet MS"/>
          <w:sz w:val="12"/>
        </w:rPr>
      </w:pPr>
      <w:r>
        <w:rPr>
          <w:rFonts w:ascii="Trebuchet MS"/>
          <w:w w:val="110"/>
          <w:sz w:val="12"/>
        </w:rPr>
        <w:t>Auto</w:t>
      </w:r>
    </w:p>
    <w:p>
      <w:pPr>
        <w:spacing w:line="240" w:lineRule="auto" w:before="0"/>
        <w:rPr>
          <w:rFonts w:ascii="Trebuchet MS"/>
          <w:sz w:val="14"/>
        </w:rPr>
      </w:pPr>
      <w:r>
        <w:rPr/>
        <w:br w:type="column"/>
      </w:r>
      <w:r>
        <w:rPr>
          <w:rFonts w:ascii="Trebuchet MS"/>
          <w:sz w:val="14"/>
        </w:rPr>
      </w:r>
    </w:p>
    <w:p>
      <w:pPr>
        <w:tabs>
          <w:tab w:pos="1178" w:val="left" w:leader="none"/>
          <w:tab w:pos="1936" w:val="left" w:leader="none"/>
        </w:tabs>
        <w:spacing w:before="115"/>
        <w:ind w:left="399" w:right="0" w:firstLine="0"/>
        <w:jc w:val="left"/>
        <w:rPr>
          <w:rFonts w:ascii="Trebuchet MS"/>
          <w:sz w:val="12"/>
        </w:rPr>
      </w:pPr>
      <w:r>
        <w:rPr>
          <w:rFonts w:ascii="Trebuchet MS"/>
          <w:w w:val="115"/>
          <w:sz w:val="12"/>
        </w:rPr>
        <w:t>Beauty</w:t>
        <w:tab/>
        <w:t>Fitness</w:t>
        <w:tab/>
      </w:r>
      <w:r>
        <w:rPr>
          <w:rFonts w:ascii="Trebuchet MS"/>
          <w:w w:val="110"/>
          <w:sz w:val="12"/>
        </w:rPr>
        <w:t>Grocery   </w:t>
      </w:r>
      <w:r>
        <w:rPr>
          <w:rFonts w:ascii="Trebuchet MS"/>
          <w:spacing w:val="34"/>
          <w:w w:val="110"/>
          <w:sz w:val="12"/>
        </w:rPr>
        <w:t> </w:t>
      </w:r>
      <w:r>
        <w:rPr>
          <w:rFonts w:ascii="Trebuchet MS"/>
          <w:w w:val="110"/>
          <w:sz w:val="12"/>
        </w:rPr>
        <w:t>Health</w:t>
      </w:r>
      <w:r>
        <w:rPr>
          <w:rFonts w:ascii="Trebuchet MS"/>
          <w:spacing w:val="-10"/>
          <w:w w:val="110"/>
          <w:sz w:val="12"/>
        </w:rPr>
        <w:t> </w:t>
      </w:r>
      <w:r>
        <w:rPr>
          <w:rFonts w:ascii="Trebuchet MS"/>
          <w:w w:val="110"/>
          <w:sz w:val="12"/>
        </w:rPr>
        <w:t>Care</w:t>
      </w:r>
    </w:p>
    <w:p>
      <w:pPr>
        <w:spacing w:before="60"/>
        <w:ind w:left="1556" w:right="0" w:firstLine="0"/>
        <w:jc w:val="left"/>
        <w:rPr>
          <w:rFonts w:ascii="Trebuchet MS"/>
          <w:b/>
          <w:sz w:val="12"/>
        </w:rPr>
      </w:pPr>
      <w:r>
        <w:rPr>
          <w:rFonts w:ascii="Trebuchet MS"/>
          <w:b/>
          <w:spacing w:val="-1"/>
          <w:w w:val="110"/>
          <w:sz w:val="12"/>
        </w:rPr>
        <w:t>Types</w:t>
      </w:r>
      <w:r>
        <w:rPr>
          <w:rFonts w:ascii="Trebuchet MS"/>
          <w:b/>
          <w:spacing w:val="3"/>
          <w:w w:val="110"/>
          <w:sz w:val="12"/>
        </w:rPr>
        <w:t> </w:t>
      </w:r>
      <w:r>
        <w:rPr>
          <w:rFonts w:ascii="Trebuchet MS"/>
          <w:b/>
          <w:w w:val="110"/>
          <w:sz w:val="12"/>
        </w:rPr>
        <w:t>of</w:t>
      </w:r>
      <w:r>
        <w:rPr>
          <w:rFonts w:ascii="Trebuchet MS"/>
          <w:b/>
          <w:spacing w:val="-15"/>
          <w:w w:val="110"/>
          <w:sz w:val="12"/>
        </w:rPr>
        <w:t> </w:t>
      </w:r>
      <w:r>
        <w:rPr>
          <w:rFonts w:ascii="Trebuchet MS"/>
          <w:b/>
          <w:w w:val="110"/>
          <w:sz w:val="12"/>
        </w:rPr>
        <w:t>B</w:t>
      </w:r>
      <w:r>
        <w:rPr>
          <w:rFonts w:ascii="Trebuchet MS"/>
          <w:b/>
          <w:spacing w:val="-18"/>
          <w:w w:val="110"/>
          <w:sz w:val="12"/>
        </w:rPr>
        <w:t> </w:t>
      </w:r>
      <w:r>
        <w:rPr>
          <w:rFonts w:ascii="Trebuchet MS"/>
          <w:b/>
          <w:w w:val="110"/>
          <w:sz w:val="12"/>
        </w:rPr>
        <w:t>usinesses</w:t>
      </w:r>
    </w:p>
    <w:p>
      <w:pPr>
        <w:spacing w:line="240" w:lineRule="auto" w:before="0"/>
        <w:rPr>
          <w:rFonts w:ascii="Trebuchet MS"/>
          <w:b/>
          <w:sz w:val="14"/>
        </w:rPr>
      </w:pPr>
      <w:r>
        <w:rPr/>
        <w:br w:type="column"/>
      </w:r>
      <w:r>
        <w:rPr>
          <w:rFonts w:ascii="Trebuchet MS"/>
          <w:b/>
          <w:sz w:val="14"/>
        </w:rPr>
      </w:r>
    </w:p>
    <w:p>
      <w:pPr>
        <w:spacing w:before="115"/>
        <w:ind w:left="271" w:right="0" w:firstLine="0"/>
        <w:jc w:val="left"/>
        <w:rPr>
          <w:rFonts w:ascii="Trebuchet MS"/>
          <w:sz w:val="12"/>
        </w:rPr>
      </w:pPr>
      <w:r>
        <w:rPr>
          <w:rFonts w:ascii="Trebuchet MS"/>
          <w:spacing w:val="-3"/>
          <w:w w:val="110"/>
          <w:sz w:val="12"/>
        </w:rPr>
        <w:t>Law</w:t>
      </w:r>
    </w:p>
    <w:p>
      <w:pPr>
        <w:spacing w:line="240" w:lineRule="auto" w:before="0"/>
        <w:rPr>
          <w:rFonts w:ascii="Trebuchet MS"/>
          <w:sz w:val="14"/>
        </w:rPr>
      </w:pPr>
      <w:r>
        <w:rPr/>
        <w:br w:type="column"/>
      </w:r>
      <w:r>
        <w:rPr>
          <w:rFonts w:ascii="Trebuchet MS"/>
          <w:sz w:val="14"/>
        </w:rPr>
      </w:r>
    </w:p>
    <w:p>
      <w:pPr>
        <w:spacing w:before="115"/>
        <w:ind w:left="310" w:right="0" w:firstLine="0"/>
        <w:jc w:val="left"/>
        <w:rPr>
          <w:rFonts w:ascii="Trebuchet MS"/>
          <w:sz w:val="12"/>
        </w:rPr>
      </w:pPr>
      <w:r>
        <w:rPr>
          <w:rFonts w:ascii="Trebuchet MS"/>
          <w:spacing w:val="-1"/>
          <w:w w:val="110"/>
          <w:sz w:val="12"/>
        </w:rPr>
        <w:t>Restaurant</w:t>
      </w:r>
      <w:r>
        <w:rPr>
          <w:rFonts w:ascii="Trebuchet MS"/>
          <w:spacing w:val="59"/>
          <w:w w:val="110"/>
          <w:sz w:val="12"/>
        </w:rPr>
        <w:t> </w:t>
      </w:r>
      <w:r>
        <w:rPr>
          <w:rFonts w:ascii="Trebuchet MS"/>
          <w:spacing w:val="59"/>
          <w:w w:val="110"/>
          <w:sz w:val="12"/>
        </w:rPr>
        <w:t> </w:t>
      </w:r>
      <w:r>
        <w:rPr>
          <w:rFonts w:ascii="Trebuchet MS"/>
          <w:spacing w:val="-1"/>
          <w:w w:val="110"/>
          <w:sz w:val="12"/>
        </w:rPr>
        <w:t>Speci</w:t>
      </w:r>
      <w:r>
        <w:rPr>
          <w:rFonts w:ascii="Trebuchet MS"/>
          <w:spacing w:val="-27"/>
          <w:w w:val="110"/>
          <w:sz w:val="12"/>
        </w:rPr>
        <w:t> </w:t>
      </w:r>
      <w:r>
        <w:rPr>
          <w:rFonts w:ascii="Trebuchet MS"/>
          <w:w w:val="110"/>
          <w:sz w:val="12"/>
        </w:rPr>
        <w:t>alty</w:t>
      </w:r>
    </w:p>
    <w:p>
      <w:pPr>
        <w:spacing w:after="0"/>
        <w:jc w:val="left"/>
        <w:rPr>
          <w:rFonts w:ascii="Trebuchet MS"/>
          <w:sz w:val="12"/>
        </w:rPr>
        <w:sectPr>
          <w:type w:val="continuous"/>
          <w:pgSz w:w="12240" w:h="15840"/>
          <w:pgMar w:header="0" w:footer="985" w:top="1500" w:bottom="1260" w:left="1580" w:right="0"/>
          <w:cols w:num="5" w:equalWidth="0">
            <w:col w:w="1455" w:space="40"/>
            <w:col w:w="671" w:space="39"/>
            <w:col w:w="3309" w:space="40"/>
            <w:col w:w="500" w:space="40"/>
            <w:col w:w="4566"/>
          </w:cols>
        </w:sectPr>
      </w:pPr>
    </w:p>
    <w:p>
      <w:pPr>
        <w:pStyle w:val="BodyText"/>
        <w:spacing w:before="9"/>
        <w:rPr>
          <w:rFonts w:ascii="Trebuchet MS"/>
          <w:sz w:val="28"/>
        </w:rPr>
      </w:pPr>
    </w:p>
    <w:p>
      <w:pPr>
        <w:pStyle w:val="Heading1"/>
        <w:numPr>
          <w:ilvl w:val="0"/>
          <w:numId w:val="17"/>
        </w:numPr>
        <w:tabs>
          <w:tab w:pos="460" w:val="left" w:leader="none"/>
        </w:tabs>
        <w:spacing w:line="240" w:lineRule="auto" w:before="90" w:after="0"/>
        <w:ind w:left="460" w:right="0" w:hanging="240"/>
        <w:jc w:val="left"/>
      </w:pPr>
      <w:r>
        <w:rPr/>
        <w:t>Conditions</w:t>
      </w:r>
      <w:r>
        <w:rPr>
          <w:spacing w:val="-1"/>
        </w:rPr>
        <w:t> </w:t>
      </w:r>
      <w:r>
        <w:rPr/>
        <w:t>Affecting Bluemont Businesses</w:t>
      </w:r>
    </w:p>
    <w:p>
      <w:pPr>
        <w:pStyle w:val="BodyText"/>
        <w:rPr>
          <w:b/>
        </w:rPr>
      </w:pPr>
    </w:p>
    <w:p>
      <w:pPr>
        <w:pStyle w:val="BodyText"/>
        <w:ind w:left="220" w:right="1866" w:firstLine="560"/>
      </w:pPr>
      <w:r>
        <w:rPr/>
        <w:t>Bluemont’s two primary commercial districts are in different stages of</w:t>
      </w:r>
      <w:r>
        <w:rPr>
          <w:spacing w:val="1"/>
        </w:rPr>
        <w:t> </w:t>
      </w:r>
      <w:r>
        <w:rPr/>
        <w:t>development. While there has been little change to the Wilson Boulevard corridor</w:t>
      </w:r>
      <w:r>
        <w:rPr>
          <w:spacing w:val="1"/>
        </w:rPr>
        <w:t> </w:t>
      </w:r>
      <w:r>
        <w:rPr/>
        <w:t>businesses, the Glebe Road corridor of businesses has, like Ballston just across the street,</w:t>
      </w:r>
      <w:r>
        <w:rPr>
          <w:spacing w:val="-58"/>
        </w:rPr>
        <w:t> </w:t>
      </w:r>
      <w:r>
        <w:rPr/>
        <w:t>experienced dramatic change since the 1999 NCP. The large Bob Peck / Staples site and</w:t>
      </w:r>
      <w:r>
        <w:rPr>
          <w:spacing w:val="1"/>
        </w:rPr>
        <w:t> </w:t>
      </w:r>
      <w:r>
        <w:rPr/>
        <w:t>adjacent Jordan Apartments were sold and demolished and have been replaced with</w:t>
      </w:r>
      <w:r>
        <w:rPr>
          <w:spacing w:val="1"/>
        </w:rPr>
        <w:t> </w:t>
      </w:r>
      <w:r>
        <w:rPr/>
        <w:t>multi-story office buildings, new affordable housing, and (soon) townhouses. Large new</w:t>
      </w:r>
      <w:r>
        <w:rPr>
          <w:spacing w:val="1"/>
        </w:rPr>
        <w:t> </w:t>
      </w:r>
      <w:r>
        <w:rPr/>
        <w:t>office buildings and businesses now dominate the stretch of Glebe Road between Wilson</w:t>
      </w:r>
      <w:r>
        <w:rPr>
          <w:spacing w:val="-57"/>
        </w:rPr>
        <w:t> </w:t>
      </w:r>
      <w:r>
        <w:rPr/>
        <w:t>Blvd. and Fairfax Drive.</w:t>
      </w:r>
    </w:p>
    <w:p>
      <w:pPr>
        <w:pStyle w:val="BodyText"/>
        <w:spacing w:before="2"/>
      </w:pPr>
    </w:p>
    <w:p>
      <w:pPr>
        <w:pStyle w:val="BodyText"/>
        <w:spacing w:before="1"/>
        <w:ind w:left="220" w:right="1836" w:firstLine="560"/>
      </w:pPr>
      <w:r>
        <w:rPr/>
        <w:t>Although the NCP 2010 Survey did not directly solicit responses regarding</w:t>
      </w:r>
      <w:r>
        <w:rPr>
          <w:spacing w:val="1"/>
        </w:rPr>
        <w:t> </w:t>
      </w:r>
      <w:r>
        <w:rPr/>
        <w:t>problems within the Wilson Boulevard corridor, the comments and responses on related</w:t>
      </w:r>
      <w:r>
        <w:rPr>
          <w:spacing w:val="1"/>
        </w:rPr>
        <w:t> </w:t>
      </w:r>
      <w:r>
        <w:rPr/>
        <w:t>questions give the overall impression that there are no significant issues per se but rather</w:t>
      </w:r>
      <w:r>
        <w:rPr>
          <w:spacing w:val="1"/>
        </w:rPr>
        <w:t> </w:t>
      </w:r>
      <w:r>
        <w:rPr/>
        <w:t>a collective desire for general improvement to the retail offerings. Unlike the Glebe Road</w:t>
      </w:r>
      <w:r>
        <w:rPr>
          <w:spacing w:val="-58"/>
        </w:rPr>
        <w:t> </w:t>
      </w:r>
      <w:r>
        <w:rPr/>
        <w:t>businesses, the small businesses along Wilson Blvd. (many of which are locally owned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serve the neighborhood) abut neighborhoods of single-family housing or parkland.</w:t>
      </w:r>
    </w:p>
    <w:p>
      <w:pPr>
        <w:pStyle w:val="BodyText"/>
        <w:ind w:left="220" w:right="1922"/>
      </w:pPr>
      <w:r>
        <w:rPr/>
        <w:t>Our survey indicates a growing concern among residents about the many opportunities</w:t>
      </w:r>
      <w:r>
        <w:rPr>
          <w:spacing w:val="1"/>
        </w:rPr>
        <w:t> </w:t>
      </w:r>
      <w:r>
        <w:rPr/>
        <w:t>for growth and change along Wilson Blvd. and the possibly adverse impact of</w:t>
      </w:r>
      <w:r>
        <w:rPr>
          <w:spacing w:val="1"/>
        </w:rPr>
        <w:t> </w:t>
      </w:r>
      <w:r>
        <w:rPr/>
        <w:t>development in this area, including additional traffic and retail parking spilling over into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neighborhood’s residential areas.</w:t>
      </w:r>
    </w:p>
    <w:p>
      <w:pPr>
        <w:spacing w:after="0"/>
        <w:sectPr>
          <w:type w:val="continuous"/>
          <w:pgSz w:w="12240" w:h="15840"/>
          <w:pgMar w:header="0" w:footer="985" w:top="1500" w:bottom="1260" w:left="1580" w:right="0"/>
        </w:sectPr>
      </w:pPr>
    </w:p>
    <w:p>
      <w:pPr>
        <w:pStyle w:val="BodyText"/>
        <w:spacing w:before="76"/>
        <w:ind w:left="220" w:right="1818" w:firstLine="560"/>
      </w:pPr>
      <w:r>
        <w:rPr/>
        <w:t>Commercial establishments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residents alike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expressed considerable</w:t>
      </w:r>
      <w:r>
        <w:rPr>
          <w:spacing w:val="1"/>
        </w:rPr>
        <w:t> </w:t>
      </w:r>
      <w:r>
        <w:rPr/>
        <w:t>concern about changes to the balance of the Wilson Boulevard business district and the</w:t>
      </w:r>
      <w:r>
        <w:rPr>
          <w:spacing w:val="1"/>
        </w:rPr>
        <w:t> </w:t>
      </w:r>
      <w:r>
        <w:rPr/>
        <w:t>surrounding neighborhoods. Similarly, there are concerns about the risk of losing existing</w:t>
      </w:r>
      <w:r>
        <w:rPr>
          <w:spacing w:val="-57"/>
        </w:rPr>
        <w:t> </w:t>
      </w:r>
      <w:r>
        <w:rPr/>
        <w:t>long-standing small businesses, some of which are run by our neighbors and many of</w:t>
      </w:r>
      <w:r>
        <w:rPr>
          <w:spacing w:val="1"/>
        </w:rPr>
        <w:t> </w:t>
      </w:r>
      <w:r>
        <w:rPr/>
        <w:t>which have been serving the community for decades. On the positive side, residents</w:t>
      </w:r>
      <w:r>
        <w:rPr>
          <w:spacing w:val="1"/>
        </w:rPr>
        <w:t> </w:t>
      </w:r>
      <w:r>
        <w:rPr/>
        <w:t>would welcome changes that bring the opportunity to upgrade the quality of local</w:t>
      </w:r>
      <w:r>
        <w:rPr>
          <w:spacing w:val="1"/>
        </w:rPr>
        <w:t> </w:t>
      </w:r>
      <w:r>
        <w:rPr/>
        <w:t>facilities, improve parking, pedestrian access and infrastructure, and offer new services to</w:t>
      </w:r>
      <w:r>
        <w:rPr>
          <w:spacing w:val="-57"/>
        </w:rPr>
        <w:t> </w:t>
      </w:r>
      <w:r>
        <w:rPr/>
        <w:t>this neighborhood. The tension between the risks and opportunities of such change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Bluemont’s</w:t>
      </w:r>
      <w:r>
        <w:rPr>
          <w:spacing w:val="-1"/>
        </w:rPr>
        <w:t> </w:t>
      </w:r>
      <w:r>
        <w:rPr/>
        <w:t>commercial segment</w:t>
      </w:r>
      <w:r>
        <w:rPr>
          <w:spacing w:val="-1"/>
        </w:rPr>
        <w:t> </w:t>
      </w:r>
      <w:r>
        <w:rPr/>
        <w:t>challenges businesses and residents alike.</w:t>
      </w:r>
    </w:p>
    <w:p>
      <w:pPr>
        <w:pStyle w:val="BodyText"/>
      </w:pPr>
    </w:p>
    <w:p>
      <w:pPr>
        <w:pStyle w:val="Heading1"/>
        <w:numPr>
          <w:ilvl w:val="0"/>
          <w:numId w:val="17"/>
        </w:numPr>
        <w:tabs>
          <w:tab w:pos="460" w:val="left" w:leader="none"/>
        </w:tabs>
        <w:spacing w:line="240" w:lineRule="auto" w:before="1" w:after="0"/>
        <w:ind w:left="460" w:right="0" w:hanging="240"/>
        <w:jc w:val="left"/>
      </w:pPr>
      <w:r>
        <w:rPr/>
        <w:t>Commercial-Residential</w:t>
      </w:r>
      <w:r>
        <w:rPr>
          <w:spacing w:val="-1"/>
        </w:rPr>
        <w:t> </w:t>
      </w:r>
      <w:r>
        <w:rPr/>
        <w:t>Relationships</w:t>
      </w:r>
    </w:p>
    <w:p>
      <w:pPr>
        <w:pStyle w:val="BodyText"/>
        <w:rPr>
          <w:b/>
        </w:rPr>
      </w:pPr>
    </w:p>
    <w:p>
      <w:pPr>
        <w:pStyle w:val="BodyText"/>
        <w:ind w:left="220" w:right="1828" w:firstLine="560"/>
      </w:pPr>
      <w:r>
        <w:rPr/>
        <w:t>The 2010 Bluemont survey included several questions that addressed residents’</w:t>
      </w:r>
      <w:r>
        <w:rPr>
          <w:spacing w:val="1"/>
        </w:rPr>
        <w:t> </w:t>
      </w:r>
      <w:r>
        <w:rPr/>
        <w:t>relationship to existing businesses and additionally asked for comments regarding</w:t>
      </w:r>
      <w:r>
        <w:rPr>
          <w:spacing w:val="1"/>
        </w:rPr>
        <w:t> </w:t>
      </w:r>
      <w:r>
        <w:rPr/>
        <w:t>preferences for future development.</w:t>
      </w:r>
      <w:r>
        <w:rPr>
          <w:vertAlign w:val="superscript"/>
        </w:rPr>
        <w:t>197</w:t>
      </w:r>
      <w:r>
        <w:rPr>
          <w:spacing w:val="1"/>
          <w:vertAlign w:val="baseline"/>
        </w:rPr>
        <w:t> </w:t>
      </w:r>
      <w:r>
        <w:rPr>
          <w:vertAlign w:val="baseline"/>
        </w:rPr>
        <w:t>As expected from such a diverse community,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responses covered a wide range of tastes and opinions, but the central themes were</w:t>
      </w:r>
      <w:r>
        <w:rPr>
          <w:spacing w:val="1"/>
          <w:vertAlign w:val="baseline"/>
        </w:rPr>
        <w:t> </w:t>
      </w:r>
      <w:r>
        <w:rPr>
          <w:vertAlign w:val="baseline"/>
        </w:rPr>
        <w:t>surprisingly focused.</w:t>
      </w:r>
    </w:p>
    <w:p>
      <w:pPr>
        <w:pStyle w:val="BodyText"/>
      </w:pPr>
    </w:p>
    <w:p>
      <w:pPr>
        <w:pStyle w:val="BodyText"/>
        <w:ind w:left="220" w:right="1988" w:firstLine="560"/>
      </w:pPr>
      <w:r>
        <w:rPr/>
        <w:t>A resounding 83% of survey respondents believed that the single-family nature of</w:t>
      </w:r>
      <w:r>
        <w:rPr>
          <w:spacing w:val="-58"/>
        </w:rPr>
        <w:t> </w:t>
      </w:r>
      <w:r>
        <w:rPr/>
        <w:t>the neighborhood should be retained, though only 50% were opposed to rezoning to</w:t>
      </w:r>
      <w:r>
        <w:rPr>
          <w:spacing w:val="1"/>
        </w:rPr>
        <w:t> </w:t>
      </w:r>
      <w:r>
        <w:rPr/>
        <w:t>allow for higher density development. Approximately 70% of the residents surveyed</w:t>
      </w:r>
      <w:r>
        <w:rPr>
          <w:spacing w:val="1"/>
        </w:rPr>
        <w:t> </w:t>
      </w:r>
      <w:r>
        <w:rPr/>
        <w:t>favored a village center concept (i.e., development with a mixture of retail, office,</w:t>
      </w:r>
      <w:r>
        <w:rPr>
          <w:spacing w:val="1"/>
        </w:rPr>
        <w:t> </w:t>
      </w:r>
      <w:r>
        <w:rPr/>
        <w:t>residential, and cultural uses in a compact, pedestrian-oriented center) and a slightly</w:t>
      </w:r>
      <w:r>
        <w:rPr>
          <w:spacing w:val="1"/>
        </w:rPr>
        <w:t> </w:t>
      </w:r>
      <w:r>
        <w:rPr/>
        <w:t>smaller</w:t>
      </w:r>
      <w:r>
        <w:rPr>
          <w:spacing w:val="-1"/>
        </w:rPr>
        <w:t> </w:t>
      </w:r>
      <w:r>
        <w:rPr/>
        <w:t>percentage (64%) supported development that would include multi-story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  <w:r>
        <w:rPr/>
        <w:pict>
          <v:rect style="position:absolute;margin-left:90pt;margin-top:9.799102pt;width:144pt;height:.48pt;mso-position-horizontal-relative:page;mso-position-vertical-relative:paragraph;z-index:-15670272;mso-wrap-distance-left:0;mso-wrap-distance-right:0" id="docshape182" filled="true" fillcolor="#000000" stroked="false">
            <v:fill type="solid"/>
            <w10:wrap type="topAndBottom"/>
          </v:rect>
        </w:pict>
      </w:r>
    </w:p>
    <w:p>
      <w:pPr>
        <w:spacing w:line="259" w:lineRule="auto" w:before="72"/>
        <w:ind w:left="580" w:right="1828" w:firstLine="0"/>
        <w:jc w:val="left"/>
        <w:rPr>
          <w:sz w:val="19"/>
        </w:rPr>
      </w:pPr>
      <w:r>
        <w:rPr>
          <w:w w:val="105"/>
          <w:position w:val="11"/>
          <w:sz w:val="16"/>
        </w:rPr>
        <w:t>197 </w:t>
      </w:r>
      <w:r>
        <w:rPr>
          <w:w w:val="105"/>
          <w:sz w:val="19"/>
        </w:rPr>
        <w:t>For the purposes of this section of the NCP, the following Bluemont NCP Survey questions are</w:t>
      </w:r>
      <w:r>
        <w:rPr>
          <w:spacing w:val="-47"/>
          <w:w w:val="105"/>
          <w:sz w:val="19"/>
        </w:rPr>
        <w:t> </w:t>
      </w:r>
      <w:r>
        <w:rPr>
          <w:w w:val="105"/>
          <w:sz w:val="19"/>
        </w:rPr>
        <w:t>most relevant:</w:t>
      </w:r>
    </w:p>
    <w:p>
      <w:pPr>
        <w:spacing w:line="252" w:lineRule="auto" w:before="0"/>
        <w:ind w:left="1300" w:right="1828" w:firstLine="0"/>
        <w:jc w:val="left"/>
        <w:rPr>
          <w:sz w:val="19"/>
        </w:rPr>
      </w:pPr>
      <w:r>
        <w:rPr>
          <w:w w:val="105"/>
          <w:sz w:val="19"/>
        </w:rPr>
        <w:t>“2. Do you believe that Bluemont should remain primarily a neighborhood of single-family,</w:t>
      </w:r>
      <w:r>
        <w:rPr>
          <w:spacing w:val="-47"/>
          <w:w w:val="105"/>
          <w:sz w:val="19"/>
        </w:rPr>
        <w:t> </w:t>
      </w:r>
      <w:r>
        <w:rPr>
          <w:w w:val="105"/>
          <w:sz w:val="19"/>
        </w:rPr>
        <w:t>detached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homes?</w:t>
      </w:r>
    </w:p>
    <w:p>
      <w:pPr>
        <w:spacing w:before="0"/>
        <w:ind w:left="1300" w:right="0" w:firstLine="0"/>
        <w:jc w:val="left"/>
        <w:rPr>
          <w:sz w:val="19"/>
        </w:rPr>
      </w:pPr>
      <w:r>
        <w:rPr>
          <w:w w:val="105"/>
          <w:sz w:val="19"/>
        </w:rPr>
        <w:t>. . .</w:t>
      </w:r>
    </w:p>
    <w:p>
      <w:pPr>
        <w:pStyle w:val="ListParagraph"/>
        <w:numPr>
          <w:ilvl w:val="0"/>
          <w:numId w:val="17"/>
        </w:numPr>
        <w:tabs>
          <w:tab w:pos="1500" w:val="left" w:leader="none"/>
        </w:tabs>
        <w:spacing w:line="252" w:lineRule="auto" w:before="7" w:after="0"/>
        <w:ind w:left="1300" w:right="2346" w:firstLine="0"/>
        <w:jc w:val="left"/>
        <w:rPr>
          <w:sz w:val="19"/>
        </w:rPr>
      </w:pPr>
      <w:r>
        <w:rPr>
          <w:w w:val="105"/>
          <w:sz w:val="19"/>
        </w:rPr>
        <w:t>Would you want to allow any land currently zoned as low-density residential to be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converted to low/moderate density commercial zoning to allow for more commercial or</w:t>
      </w:r>
      <w:r>
        <w:rPr>
          <w:spacing w:val="-47"/>
          <w:w w:val="105"/>
          <w:sz w:val="19"/>
        </w:rPr>
        <w:t> </w:t>
      </w:r>
      <w:r>
        <w:rPr>
          <w:w w:val="105"/>
          <w:sz w:val="19"/>
        </w:rPr>
        <w:t>mixed-use development in</w:t>
      </w:r>
      <w:r>
        <w:rPr>
          <w:spacing w:val="2"/>
          <w:w w:val="105"/>
          <w:sz w:val="19"/>
        </w:rPr>
        <w:t> </w:t>
      </w:r>
      <w:r>
        <w:rPr>
          <w:w w:val="105"/>
          <w:sz w:val="19"/>
        </w:rPr>
        <w:t>the neighborhood?</w:t>
      </w:r>
    </w:p>
    <w:p>
      <w:pPr>
        <w:spacing w:line="217" w:lineRule="exact" w:before="0"/>
        <w:ind w:left="1300" w:right="0" w:firstLine="0"/>
        <w:jc w:val="left"/>
        <w:rPr>
          <w:sz w:val="19"/>
        </w:rPr>
      </w:pPr>
      <w:r>
        <w:rPr>
          <w:w w:val="105"/>
          <w:sz w:val="19"/>
        </w:rPr>
        <w:t>. . .</w:t>
      </w:r>
    </w:p>
    <w:p>
      <w:pPr>
        <w:pStyle w:val="ListParagraph"/>
        <w:numPr>
          <w:ilvl w:val="0"/>
          <w:numId w:val="19"/>
        </w:numPr>
        <w:tabs>
          <w:tab w:pos="1500" w:val="left" w:leader="none"/>
        </w:tabs>
        <w:spacing w:line="252" w:lineRule="auto" w:before="12" w:after="0"/>
        <w:ind w:left="1300" w:right="1816" w:firstLine="0"/>
        <w:jc w:val="left"/>
        <w:rPr>
          <w:sz w:val="19"/>
        </w:rPr>
      </w:pPr>
      <w:r>
        <w:rPr>
          <w:w w:val="105"/>
          <w:sz w:val="19"/>
        </w:rPr>
        <w:t>Certain jurisdictions and neighborhoods have welcomed “village center” type development.</w:t>
      </w:r>
      <w:r>
        <w:rPr>
          <w:spacing w:val="-47"/>
          <w:w w:val="105"/>
          <w:sz w:val="19"/>
        </w:rPr>
        <w:t> </w:t>
      </w:r>
      <w:r>
        <w:rPr>
          <w:w w:val="105"/>
          <w:sz w:val="19"/>
        </w:rPr>
        <w:t>A development concept calling for a mix of retail, office, residential, and cultural uses in a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compact, pedestrian-oriented center serving as the focal point for the surrounding residential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area. Do you think a village center concept is desirable for Bluemont’s commercial corridor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(Wilson Boulevard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between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N. George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Mason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Drive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and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N. Greenbrier</w:t>
      </w:r>
      <w:r>
        <w:rPr>
          <w:spacing w:val="-1"/>
          <w:w w:val="105"/>
          <w:sz w:val="19"/>
        </w:rPr>
        <w:t> </w:t>
      </w:r>
      <w:r>
        <w:rPr>
          <w:w w:val="105"/>
          <w:sz w:val="19"/>
        </w:rPr>
        <w:t>Street)?</w:t>
      </w:r>
    </w:p>
    <w:p>
      <w:pPr>
        <w:spacing w:before="5"/>
        <w:ind w:left="1300" w:right="0" w:firstLine="0"/>
        <w:jc w:val="left"/>
        <w:rPr>
          <w:sz w:val="19"/>
        </w:rPr>
      </w:pPr>
      <w:r>
        <w:rPr>
          <w:w w:val="105"/>
          <w:sz w:val="19"/>
        </w:rPr>
        <w:t>. . .</w:t>
      </w:r>
    </w:p>
    <w:p>
      <w:pPr>
        <w:pStyle w:val="ListParagraph"/>
        <w:numPr>
          <w:ilvl w:val="0"/>
          <w:numId w:val="19"/>
        </w:numPr>
        <w:tabs>
          <w:tab w:pos="1500" w:val="left" w:leader="none"/>
        </w:tabs>
        <w:spacing w:line="252" w:lineRule="auto" w:before="12" w:after="0"/>
        <w:ind w:left="1300" w:right="2403" w:firstLine="0"/>
        <w:jc w:val="both"/>
        <w:rPr>
          <w:sz w:val="19"/>
        </w:rPr>
      </w:pPr>
      <w:r>
        <w:rPr>
          <w:w w:val="105"/>
          <w:sz w:val="19"/>
        </w:rPr>
        <w:t>If the BCA were to pursue a village center concept in shaping future development in</w:t>
      </w:r>
      <w:r>
        <w:rPr>
          <w:spacing w:val="-47"/>
          <w:w w:val="105"/>
          <w:sz w:val="19"/>
        </w:rPr>
        <w:t> </w:t>
      </w:r>
      <w:r>
        <w:rPr>
          <w:w w:val="105"/>
          <w:sz w:val="19"/>
        </w:rPr>
        <w:t>Bluemont’s commercial corridor, [what elements would be important to include or not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include]?</w:t>
      </w:r>
    </w:p>
    <w:p>
      <w:pPr>
        <w:spacing w:before="3"/>
        <w:ind w:left="1300" w:right="0" w:firstLine="0"/>
        <w:jc w:val="both"/>
        <w:rPr>
          <w:sz w:val="19"/>
        </w:rPr>
      </w:pPr>
      <w:r>
        <w:rPr>
          <w:w w:val="105"/>
          <w:sz w:val="19"/>
        </w:rPr>
        <w:t>. . .</w:t>
      </w:r>
    </w:p>
    <w:p>
      <w:pPr>
        <w:spacing w:line="252" w:lineRule="auto" w:before="12"/>
        <w:ind w:left="1300" w:right="1806" w:firstLine="0"/>
        <w:jc w:val="left"/>
        <w:rPr>
          <w:sz w:val="19"/>
        </w:rPr>
      </w:pPr>
      <w:r>
        <w:rPr>
          <w:w w:val="105"/>
          <w:sz w:val="19"/>
        </w:rPr>
        <w:t>9. Village center-style development may not be economically feasible for developers unless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they can build modest multi-story buildings combined with street-level retail space and upper-</w:t>
      </w:r>
      <w:r>
        <w:rPr>
          <w:spacing w:val="-47"/>
          <w:w w:val="105"/>
          <w:sz w:val="19"/>
        </w:rPr>
        <w:t> </w:t>
      </w:r>
      <w:r>
        <w:rPr>
          <w:w w:val="105"/>
          <w:sz w:val="19"/>
        </w:rPr>
        <w:t>story office and/or residential space. If this were the case, would you support a village center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redevelopment concept for</w:t>
      </w:r>
      <w:r>
        <w:rPr>
          <w:spacing w:val="1"/>
          <w:w w:val="105"/>
          <w:sz w:val="19"/>
        </w:rPr>
        <w:t> </w:t>
      </w:r>
      <w:r>
        <w:rPr>
          <w:w w:val="105"/>
          <w:sz w:val="19"/>
        </w:rPr>
        <w:t>Bluemont’s commercial corridor?</w:t>
      </w:r>
    </w:p>
    <w:p>
      <w:pPr>
        <w:spacing w:line="218" w:lineRule="exact" w:before="0"/>
        <w:ind w:left="1300" w:right="0" w:firstLine="0"/>
        <w:jc w:val="left"/>
        <w:rPr>
          <w:sz w:val="19"/>
        </w:rPr>
      </w:pPr>
      <w:r>
        <w:rPr>
          <w:w w:val="105"/>
          <w:sz w:val="19"/>
        </w:rPr>
        <w:t>. . .</w:t>
      </w:r>
    </w:p>
    <w:p>
      <w:pPr>
        <w:spacing w:before="12"/>
        <w:ind w:left="1300" w:right="0" w:firstLine="0"/>
        <w:jc w:val="left"/>
        <w:rPr>
          <w:sz w:val="19"/>
        </w:rPr>
      </w:pPr>
      <w:r>
        <w:rPr>
          <w:w w:val="105"/>
          <w:sz w:val="19"/>
        </w:rPr>
        <w:t>13.</w:t>
      </w:r>
      <w:r>
        <w:rPr>
          <w:spacing w:val="-2"/>
          <w:w w:val="105"/>
          <w:sz w:val="19"/>
        </w:rPr>
        <w:t> </w:t>
      </w:r>
      <w:r>
        <w:rPr>
          <w:w w:val="105"/>
          <w:sz w:val="19"/>
        </w:rPr>
        <w:t>Is</w:t>
      </w:r>
      <w:r>
        <w:rPr>
          <w:spacing w:val="-2"/>
          <w:w w:val="105"/>
          <w:sz w:val="19"/>
        </w:rPr>
        <w:t> </w:t>
      </w:r>
      <w:r>
        <w:rPr>
          <w:w w:val="105"/>
          <w:sz w:val="19"/>
        </w:rPr>
        <w:t>retaining</w:t>
      </w:r>
      <w:r>
        <w:rPr>
          <w:spacing w:val="-1"/>
          <w:w w:val="105"/>
          <w:sz w:val="19"/>
        </w:rPr>
        <w:t> </w:t>
      </w:r>
      <w:r>
        <w:rPr>
          <w:w w:val="105"/>
          <w:sz w:val="19"/>
        </w:rPr>
        <w:t>some</w:t>
      </w:r>
      <w:r>
        <w:rPr>
          <w:spacing w:val="-1"/>
          <w:w w:val="105"/>
          <w:sz w:val="19"/>
        </w:rPr>
        <w:t> </w:t>
      </w:r>
      <w:r>
        <w:rPr>
          <w:w w:val="105"/>
          <w:sz w:val="19"/>
        </w:rPr>
        <w:t>or</w:t>
      </w:r>
      <w:r>
        <w:rPr>
          <w:spacing w:val="-2"/>
          <w:w w:val="105"/>
          <w:sz w:val="19"/>
        </w:rPr>
        <w:t> </w:t>
      </w:r>
      <w:r>
        <w:rPr>
          <w:w w:val="105"/>
          <w:sz w:val="19"/>
        </w:rPr>
        <w:t>all</w:t>
      </w:r>
      <w:r>
        <w:rPr>
          <w:spacing w:val="-2"/>
          <w:w w:val="105"/>
          <w:sz w:val="19"/>
        </w:rPr>
        <w:t> </w:t>
      </w:r>
      <w:r>
        <w:rPr>
          <w:w w:val="105"/>
          <w:sz w:val="19"/>
        </w:rPr>
        <w:t>of</w:t>
      </w:r>
      <w:r>
        <w:rPr>
          <w:spacing w:val="-2"/>
          <w:w w:val="105"/>
          <w:sz w:val="19"/>
        </w:rPr>
        <w:t> </w:t>
      </w:r>
      <w:r>
        <w:rPr>
          <w:w w:val="105"/>
          <w:sz w:val="19"/>
        </w:rPr>
        <w:t>the</w:t>
      </w:r>
      <w:r>
        <w:rPr>
          <w:spacing w:val="-1"/>
          <w:w w:val="105"/>
          <w:sz w:val="19"/>
        </w:rPr>
        <w:t> </w:t>
      </w:r>
      <w:r>
        <w:rPr>
          <w:w w:val="105"/>
          <w:sz w:val="19"/>
        </w:rPr>
        <w:t>corridor’s</w:t>
      </w:r>
      <w:r>
        <w:rPr>
          <w:spacing w:val="-1"/>
          <w:w w:val="105"/>
          <w:sz w:val="19"/>
        </w:rPr>
        <w:t> </w:t>
      </w:r>
      <w:r>
        <w:rPr>
          <w:w w:val="105"/>
          <w:sz w:val="19"/>
        </w:rPr>
        <w:t>existing</w:t>
      </w:r>
      <w:r>
        <w:rPr>
          <w:spacing w:val="-1"/>
          <w:w w:val="105"/>
          <w:sz w:val="19"/>
        </w:rPr>
        <w:t> </w:t>
      </w:r>
      <w:r>
        <w:rPr>
          <w:w w:val="105"/>
          <w:sz w:val="19"/>
        </w:rPr>
        <w:t>business</w:t>
      </w:r>
      <w:r>
        <w:rPr>
          <w:spacing w:val="-2"/>
          <w:w w:val="105"/>
          <w:sz w:val="19"/>
        </w:rPr>
        <w:t> </w:t>
      </w:r>
      <w:r>
        <w:rPr>
          <w:w w:val="105"/>
          <w:sz w:val="19"/>
        </w:rPr>
        <w:t>important</w:t>
      </w:r>
      <w:r>
        <w:rPr>
          <w:spacing w:val="-2"/>
          <w:w w:val="105"/>
          <w:sz w:val="19"/>
        </w:rPr>
        <w:t> </w:t>
      </w:r>
      <w:r>
        <w:rPr>
          <w:w w:val="105"/>
          <w:sz w:val="19"/>
        </w:rPr>
        <w:t>to</w:t>
      </w:r>
      <w:r>
        <w:rPr>
          <w:spacing w:val="-1"/>
          <w:w w:val="105"/>
          <w:sz w:val="19"/>
        </w:rPr>
        <w:t> </w:t>
      </w:r>
      <w:r>
        <w:rPr>
          <w:w w:val="105"/>
          <w:sz w:val="19"/>
        </w:rPr>
        <w:t>you?”</w:t>
      </w:r>
    </w:p>
    <w:p>
      <w:pPr>
        <w:spacing w:after="0"/>
        <w:jc w:val="left"/>
        <w:rPr>
          <w:sz w:val="19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spacing w:before="76"/>
        <w:ind w:left="220" w:right="1833"/>
      </w:pPr>
      <w:r>
        <w:rPr/>
        <w:t>buildings. It is important to note that this support of multi-story development is refined</w:t>
      </w:r>
      <w:r>
        <w:rPr>
          <w:spacing w:val="1"/>
        </w:rPr>
        <w:t> </w:t>
      </w:r>
      <w:r>
        <w:rPr/>
        <w:t>later in the survey with 54% of respondents stating that they would favor a limit of no</w:t>
      </w:r>
      <w:r>
        <w:rPr>
          <w:spacing w:val="1"/>
        </w:rPr>
        <w:t> </w:t>
      </w:r>
      <w:r>
        <w:rPr/>
        <w:t>greater than three stories; 30% of respondents indicated specifically that they felt that a</w:t>
      </w:r>
      <w:r>
        <w:rPr>
          <w:spacing w:val="1"/>
        </w:rPr>
        <w:t> </w:t>
      </w:r>
      <w:r>
        <w:rPr/>
        <w:t>three-story maximum height was acceptable. (The survey also indicated that 5% and 19%</w:t>
      </w:r>
      <w:r>
        <w:rPr>
          <w:spacing w:val="-57"/>
        </w:rPr>
        <w:t> </w:t>
      </w:r>
      <w:r>
        <w:rPr/>
        <w:t>of respondents would consider one story and two stories their respective maximum</w:t>
      </w:r>
      <w:r>
        <w:rPr>
          <w:spacing w:val="1"/>
        </w:rPr>
        <w:t> </w:t>
      </w:r>
      <w:r>
        <w:rPr/>
        <w:t>heights.)</w:t>
      </w:r>
      <w:r>
        <w:rPr>
          <w:spacing w:val="1"/>
        </w:rPr>
        <w:t> </w:t>
      </w:r>
      <w:r>
        <w:rPr/>
        <w:t>Elements rated most important included inclusion of a grocery store, retail and</w:t>
      </w:r>
      <w:r>
        <w:rPr>
          <w:spacing w:val="1"/>
        </w:rPr>
        <w:t> </w:t>
      </w:r>
      <w:r>
        <w:rPr/>
        <w:t>restaurants,</w:t>
      </w:r>
      <w:r>
        <w:rPr>
          <w:spacing w:val="-1"/>
        </w:rPr>
        <w:t> </w:t>
      </w:r>
      <w:r>
        <w:rPr/>
        <w:t>easy pedestrian access, on-site parking and green/open space.</w:t>
      </w:r>
    </w:p>
    <w:p>
      <w:pPr>
        <w:pStyle w:val="BodyText"/>
      </w:pPr>
    </w:p>
    <w:p>
      <w:pPr>
        <w:pStyle w:val="BodyText"/>
        <w:spacing w:before="1"/>
        <w:ind w:left="220" w:right="1896" w:firstLine="560"/>
      </w:pPr>
      <w:r>
        <w:rPr/>
        <w:t>Opinion as to the actual composition of the retail component was quite divided but</w:t>
      </w:r>
      <w:r>
        <w:rPr>
          <w:spacing w:val="-57"/>
        </w:rPr>
        <w:t> </w:t>
      </w:r>
      <w:r>
        <w:rPr/>
        <w:t>strongly favored retention of a neighborhood-focused business district directed toward</w:t>
      </w:r>
      <w:r>
        <w:rPr>
          <w:spacing w:val="1"/>
        </w:rPr>
        <w:t> </w:t>
      </w:r>
      <w:r>
        <w:rPr/>
        <w:t>the needs of residents. A recurring theme was interest in a retail area comprised of small</w:t>
      </w:r>
      <w:r>
        <w:rPr>
          <w:spacing w:val="-57"/>
        </w:rPr>
        <w:t> </w:t>
      </w:r>
      <w:r>
        <w:rPr/>
        <w:t>and local businesses geared to provide services important to the everyday lives of the</w:t>
      </w:r>
      <w:r>
        <w:rPr>
          <w:spacing w:val="1"/>
        </w:rPr>
        <w:t> </w:t>
      </w:r>
      <w:r>
        <w:rPr/>
        <w:t>Bluemont residents. Most in demand was “Grocery Store,” followed by “Independently-</w:t>
      </w:r>
      <w:r>
        <w:rPr>
          <w:spacing w:val="-57"/>
        </w:rPr>
        <w:t> </w:t>
      </w:r>
      <w:r>
        <w:rPr/>
        <w:t>owned Restaurant,” “Coffee Shop,” “Gas Station,” and “General Merchandise/Hardware</w:t>
      </w:r>
      <w:r>
        <w:rPr>
          <w:spacing w:val="-58"/>
        </w:rPr>
        <w:t> </w:t>
      </w:r>
      <w:r>
        <w:rPr/>
        <w:t>Store.” The commenters overwhelmingly expressed a desire</w:t>
      </w:r>
      <w:r>
        <w:rPr>
          <w:spacing w:val="1"/>
        </w:rPr>
        <w:t> </w:t>
      </w:r>
      <w:r>
        <w:rPr/>
        <w:t>that the retail district retain</w:t>
      </w:r>
      <w:r>
        <w:rPr>
          <w:spacing w:val="-57"/>
        </w:rPr>
        <w:t> </w:t>
      </w:r>
      <w:r>
        <w:rPr/>
        <w:t>its low-key character and convenience, along with clear wishes to improve the quality of</w:t>
      </w:r>
      <w:r>
        <w:rPr>
          <w:spacing w:val="-57"/>
        </w:rPr>
        <w:t> </w:t>
      </w:r>
      <w:r>
        <w:rPr/>
        <w:t>the existing Safeway grocery store, and, overall, for the Wilson Boulevard corridor to</w:t>
      </w:r>
      <w:r>
        <w:rPr>
          <w:spacing w:val="1"/>
        </w:rPr>
        <w:t> </w:t>
      </w:r>
      <w:r>
        <w:rPr/>
        <w:t>pursue</w:t>
      </w:r>
      <w:r>
        <w:rPr>
          <w:spacing w:val="-1"/>
        </w:rPr>
        <w:t> </w:t>
      </w:r>
      <w:r>
        <w:rPr/>
        <w:t>a more</w:t>
      </w:r>
      <w:r>
        <w:rPr>
          <w:spacing w:val="-1"/>
        </w:rPr>
        <w:t> </w:t>
      </w:r>
      <w:r>
        <w:rPr/>
        <w:t>organized, aesthetically</w:t>
      </w:r>
      <w:r>
        <w:rPr>
          <w:spacing w:val="-1"/>
        </w:rPr>
        <w:t> </w:t>
      </w:r>
      <w:r>
        <w:rPr/>
        <w:t>pleasing and less</w:t>
      </w:r>
      <w:r>
        <w:rPr>
          <w:spacing w:val="-1"/>
        </w:rPr>
        <w:t> </w:t>
      </w:r>
      <w:r>
        <w:rPr/>
        <w:t>“strip-mall”-like</w:t>
      </w:r>
      <w:r>
        <w:rPr>
          <w:spacing w:val="-1"/>
        </w:rPr>
        <w:t> </w:t>
      </w:r>
      <w:r>
        <w:rPr/>
        <w:t>appearance.</w:t>
      </w:r>
    </w:p>
    <w:p>
      <w:pPr>
        <w:pStyle w:val="BodyText"/>
        <w:spacing w:line="237" w:lineRule="auto" w:before="2"/>
        <w:ind w:left="220" w:right="2009"/>
      </w:pPr>
      <w:r>
        <w:rPr/>
        <w:t>Many responses expressed interest in more upscale amenities such as a coffee shop or a</w:t>
      </w:r>
      <w:r>
        <w:rPr>
          <w:spacing w:val="-57"/>
        </w:rPr>
        <w:t> </w:t>
      </w:r>
      <w:r>
        <w:rPr/>
        <w:t>restaurant with outdoor seating.</w:t>
      </w:r>
    </w:p>
    <w:p>
      <w:pPr>
        <w:pStyle w:val="BodyText"/>
        <w:spacing w:before="1"/>
      </w:pPr>
    </w:p>
    <w:p>
      <w:pPr>
        <w:pStyle w:val="BodyText"/>
        <w:ind w:left="220" w:right="1888" w:firstLine="560"/>
      </w:pPr>
      <w:r>
        <w:rPr/>
        <w:t>The comments in the survey responses demonstrated a strong antipathy to either</w:t>
      </w:r>
      <w:r>
        <w:rPr>
          <w:spacing w:val="1"/>
        </w:rPr>
        <w:t> </w:t>
      </w:r>
      <w:r>
        <w:rPr/>
        <w:t>Clarendon Market or Ballston-style development models as a direction to pursue. The</w:t>
      </w:r>
      <w:r>
        <w:rPr>
          <w:spacing w:val="1"/>
        </w:rPr>
        <w:t> </w:t>
      </w:r>
      <w:r>
        <w:rPr/>
        <w:t>comments expressed distaste for the vehicular traffic and congestion of those</w:t>
      </w:r>
      <w:r>
        <w:rPr>
          <w:spacing w:val="1"/>
        </w:rPr>
        <w:t> </w:t>
      </w:r>
      <w:r>
        <w:rPr/>
        <w:t>neighborhoods and seemed to have a basis in a preference for a self-supporting retail</w:t>
      </w:r>
      <w:r>
        <w:rPr>
          <w:spacing w:val="1"/>
        </w:rPr>
        <w:t> </w:t>
      </w:r>
      <w:r>
        <w:rPr/>
        <w:t>district as opposed to a site devoted to national retail chains. Adjectives such as “small,”</w:t>
      </w:r>
      <w:r>
        <w:rPr>
          <w:spacing w:val="-57"/>
        </w:rPr>
        <w:t> </w:t>
      </w:r>
      <w:r>
        <w:rPr/>
        <w:t>“locally owned,” and “affordable” occur in many of the responses. In addition, many</w:t>
      </w:r>
      <w:r>
        <w:rPr>
          <w:spacing w:val="1"/>
        </w:rPr>
        <w:t> </w:t>
      </w:r>
      <w:r>
        <w:rPr/>
        <w:t>comments addressed the fear that future development would drive away existing</w:t>
      </w:r>
      <w:r>
        <w:rPr>
          <w:spacing w:val="1"/>
        </w:rPr>
        <w:t> </w:t>
      </w:r>
      <w:r>
        <w:rPr/>
        <w:t>businesses. Asked whether retaining existing businesses was important to residents, 69%</w:t>
      </w:r>
      <w:r>
        <w:rPr>
          <w:spacing w:val="-58"/>
        </w:rPr>
        <w:t> </w:t>
      </w:r>
      <w:r>
        <w:rPr/>
        <w:t>answered affirmatively.</w:t>
      </w:r>
      <w:r>
        <w:rPr>
          <w:vertAlign w:val="superscript"/>
        </w:rPr>
        <w:t>198</w:t>
      </w: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84.480003pt;margin-top:14.231133pt;width:443.05pt;height:55.7pt;mso-position-horizontal-relative:page;mso-position-vertical-relative:paragraph;z-index:-15669760;mso-wrap-distance-left:0;mso-wrap-distance-right:0" type="#_x0000_t202" id="docshape183" filled="false" stroked="true" strokeweight=".48pt" strokecolor="#000000">
            <v:textbox inset="0,0,0,0">
              <w:txbxContent>
                <w:p>
                  <w:pPr>
                    <w:pStyle w:val="BodyText"/>
                    <w:ind w:left="105" w:right="168"/>
                  </w:pPr>
                  <w:r>
                    <w:rPr>
                      <w:b/>
                    </w:rPr>
                    <w:t>Recommendation IX-1: </w:t>
                  </w:r>
                  <w:r>
                    <w:rPr/>
                    <w:t>The County should take steps to keep the heaviest commercial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development contained to Ballston and let the Wilson Boulevard business district focus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on local businesses that can directly serve the neighborhood. The retail section of Wilson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Blvd. in this area could serve as the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“Bluemont Main Street,”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84.480003pt;margin-top:84.311134pt;width:443.05pt;height:42pt;mso-position-horizontal-relative:page;mso-position-vertical-relative:paragraph;z-index:-15669248;mso-wrap-distance-left:0;mso-wrap-distance-right:0" type="#_x0000_t202" id="docshape184" filled="false" stroked="true" strokeweight=".48pt" strokecolor="#000000">
            <v:textbox inset="0,0,0,0">
              <w:txbxContent>
                <w:p>
                  <w:pPr>
                    <w:pStyle w:val="BodyText"/>
                    <w:ind w:left="105" w:right="228"/>
                  </w:pPr>
                  <w:r>
                    <w:rPr>
                      <w:b/>
                    </w:rPr>
                    <w:t>Recommendation IX-2</w:t>
                  </w:r>
                  <w:r>
                    <w:rPr/>
                    <w:t>: The County should ensure that the current Safeway site remain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a grocery store, but with improved quality of service and outward appearance, without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sacrificing parking or accessibility.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84.480003pt;margin-top:140.471130pt;width:443.05pt;height:55.7pt;mso-position-horizontal-relative:page;mso-position-vertical-relative:paragraph;z-index:-15668736;mso-wrap-distance-left:0;mso-wrap-distance-right:0" type="#_x0000_t202" id="docshape185" filled="false" stroked="true" strokeweight=".48pt" strokecolor="#000000">
            <v:textbox inset="0,0,0,0">
              <w:txbxContent>
                <w:p>
                  <w:pPr>
                    <w:pStyle w:val="BodyText"/>
                    <w:ind w:left="105" w:right="117"/>
                  </w:pPr>
                  <w:r>
                    <w:rPr>
                      <w:b/>
                    </w:rPr>
                    <w:t>Recommendation IX-3: </w:t>
                  </w:r>
                  <w:r>
                    <w:rPr/>
                    <w:t>The County should take steps to improve the overall quality and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appearance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the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Wilson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Boulevard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business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district,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and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to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improve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pedestrian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access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to the Wilson Boulevard businesses. Steps could include reducing Wilson Blvd. to one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lane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each way between Glebe Road and N. McKinley St. (the Falls Church line: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similar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  <w:r>
        <w:rPr/>
        <w:pict>
          <v:rect style="position:absolute;margin-left:90pt;margin-top:10.340977pt;width:144pt;height:.48pt;mso-position-horizontal-relative:page;mso-position-vertical-relative:paragraph;z-index:-15668224;mso-wrap-distance-left:0;mso-wrap-distance-right:0" id="docshape186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198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13.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ind w:left="104"/>
        <w:rPr>
          <w:sz w:val="20"/>
        </w:rPr>
      </w:pPr>
      <w:r>
        <w:rPr>
          <w:sz w:val="20"/>
        </w:rPr>
        <w:pict>
          <v:shape style="width:443.05pt;height:42pt;mso-position-horizontal-relative:char;mso-position-vertical-relative:line" type="#_x0000_t202" id="docshape187" filled="false" stroked="true" strokeweight=".48pt" strokecolor="#000000">
            <w10:anchorlock/>
            <v:textbox inset="0,0,0,0">
              <w:txbxContent>
                <w:p>
                  <w:pPr>
                    <w:pStyle w:val="BodyText"/>
                    <w:ind w:left="105" w:right="128"/>
                  </w:pPr>
                  <w:r>
                    <w:rPr/>
                    <w:t>to a comparable area of Washington Blvd. between Glebe Road and the Falls Church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line). This would permit the widening sidewalks and allow for trees and on-street parking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similar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to Westover or the Del-Ray neighborhood of Alexandria.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440" w:bottom="1260" w:left="1580" w:right="0"/>
        </w:sectPr>
      </w:pPr>
    </w:p>
    <w:p>
      <w:pPr>
        <w:pStyle w:val="Heading1"/>
        <w:numPr>
          <w:ilvl w:val="0"/>
          <w:numId w:val="2"/>
        </w:numPr>
        <w:tabs>
          <w:tab w:pos="514" w:val="left" w:leader="none"/>
        </w:tabs>
        <w:spacing w:line="240" w:lineRule="auto" w:before="76" w:after="0"/>
        <w:ind w:left="513" w:right="0" w:hanging="294"/>
        <w:jc w:val="left"/>
      </w:pPr>
      <w:bookmarkStart w:name="_TOC_250009" w:id="9"/>
      <w:r>
        <w:rPr/>
        <w:t>Urban</w:t>
      </w:r>
      <w:r>
        <w:rPr>
          <w:spacing w:val="-1"/>
        </w:rPr>
        <w:t> </w:t>
      </w:r>
      <w:bookmarkEnd w:id="9"/>
      <w:r>
        <w:rPr/>
        <w:t>Forestry</w:t>
      </w:r>
    </w:p>
    <w:p>
      <w:pPr>
        <w:pStyle w:val="BodyText"/>
        <w:rPr>
          <w:b/>
        </w:rPr>
      </w:pPr>
    </w:p>
    <w:p>
      <w:pPr>
        <w:pStyle w:val="BodyText"/>
        <w:ind w:left="220" w:right="1909" w:firstLine="720"/>
      </w:pPr>
      <w:r>
        <w:rPr/>
        <w:t>Bluemont residents treasure the tree-lined streets and wooded parks in their</w:t>
      </w:r>
      <w:r>
        <w:rPr>
          <w:spacing w:val="1"/>
        </w:rPr>
        <w:t> </w:t>
      </w:r>
      <w:r>
        <w:rPr/>
        <w:t>neighborhoods.</w:t>
      </w:r>
      <w:r>
        <w:rPr>
          <w:vertAlign w:val="superscript"/>
        </w:rPr>
        <w:t>199</w:t>
      </w:r>
      <w:r>
        <w:rPr>
          <w:vertAlign w:val="baseline"/>
        </w:rPr>
        <w:t> Urban trees provide a host of ecosystem services such as cleaning and</w:t>
      </w:r>
      <w:r>
        <w:rPr>
          <w:spacing w:val="-57"/>
          <w:vertAlign w:val="baseline"/>
        </w:rPr>
        <w:t> </w:t>
      </w:r>
      <w:r>
        <w:rPr>
          <w:vertAlign w:val="baseline"/>
        </w:rPr>
        <w:t>cooling the air, filtering storm water, reducing energy consumption, providing noise</w:t>
      </w:r>
      <w:r>
        <w:rPr>
          <w:spacing w:val="1"/>
          <w:vertAlign w:val="baseline"/>
        </w:rPr>
        <w:t> </w:t>
      </w:r>
      <w:r>
        <w:rPr>
          <w:vertAlign w:val="baseline"/>
        </w:rPr>
        <w:t>abatement, increasing soil quality and providing walkable streets. Urban trees also</w:t>
      </w:r>
      <w:r>
        <w:rPr>
          <w:spacing w:val="1"/>
          <w:vertAlign w:val="baseline"/>
        </w:rPr>
        <w:t> </w:t>
      </w:r>
      <w:r>
        <w:rPr>
          <w:vertAlign w:val="baseline"/>
        </w:rPr>
        <w:t>contribute to greater economic stability for businesses and greater property values for</w:t>
      </w:r>
      <w:r>
        <w:rPr>
          <w:spacing w:val="1"/>
          <w:vertAlign w:val="baseline"/>
        </w:rPr>
        <w:t> </w:t>
      </w:r>
      <w:r>
        <w:rPr>
          <w:vertAlign w:val="baseline"/>
        </w:rPr>
        <w:t>homeowners.</w:t>
      </w:r>
      <w:r>
        <w:rPr>
          <w:vertAlign w:val="superscript"/>
        </w:rPr>
        <w:t>200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20" w:right="1876" w:firstLine="720"/>
      </w:pPr>
      <w:r>
        <w:rPr/>
        <w:t>However, trees growing in an urban setting are exposed to extremely harsh</w:t>
      </w:r>
      <w:r>
        <w:rPr>
          <w:spacing w:val="1"/>
        </w:rPr>
        <w:t> </w:t>
      </w:r>
      <w:r>
        <w:rPr/>
        <w:t>conditions and require a great deal of care and maintenance to survive.</w:t>
      </w:r>
      <w:r>
        <w:rPr>
          <w:spacing w:val="1"/>
        </w:rPr>
        <w:t> </w:t>
      </w:r>
      <w:r>
        <w:rPr/>
        <w:t>Unlike trees</w:t>
      </w:r>
      <w:r>
        <w:rPr>
          <w:spacing w:val="1"/>
        </w:rPr>
        <w:t> </w:t>
      </w:r>
      <w:r>
        <w:rPr/>
        <w:t>growing in a forest that are fed through the decomposition of leaves and other organic</w:t>
      </w:r>
      <w:r>
        <w:rPr>
          <w:spacing w:val="1"/>
        </w:rPr>
        <w:t> </w:t>
      </w:r>
      <w:r>
        <w:rPr/>
        <w:t>materials and have protection from high winds, freezing temperatures and scalding sun,</w:t>
      </w:r>
      <w:r>
        <w:rPr>
          <w:spacing w:val="1"/>
        </w:rPr>
        <w:t> </w:t>
      </w:r>
      <w:r>
        <w:rPr/>
        <w:t>urban trees are not so fortunate. Urban trees must also contend with compacted soil, air</w:t>
      </w:r>
      <w:r>
        <w:rPr>
          <w:spacing w:val="1"/>
        </w:rPr>
        <w:t> </w:t>
      </w:r>
      <w:r>
        <w:rPr/>
        <w:t>pollution, increasing amounts of impervious surfaces, and the lack of adequate water and</w:t>
      </w:r>
      <w:r>
        <w:rPr>
          <w:spacing w:val="-57"/>
        </w:rPr>
        <w:t> </w:t>
      </w:r>
      <w:r>
        <w:rPr/>
        <w:t>nutrients.</w:t>
      </w:r>
    </w:p>
    <w:p>
      <w:pPr>
        <w:pStyle w:val="BodyText"/>
      </w:pPr>
    </w:p>
    <w:p>
      <w:pPr>
        <w:pStyle w:val="BodyText"/>
        <w:ind w:left="940"/>
      </w:pPr>
      <w:r>
        <w:rPr/>
        <w:t>Maintenance</w:t>
      </w:r>
      <w:r>
        <w:rPr>
          <w:spacing w:val="-1"/>
        </w:rPr>
        <w:t> </w:t>
      </w:r>
      <w:r>
        <w:rPr/>
        <w:t>of the urban canopy is a high priority for Bluemont residents.</w:t>
      </w:r>
    </w:p>
    <w:p>
      <w:pPr>
        <w:pStyle w:val="BodyText"/>
        <w:spacing w:before="2"/>
        <w:ind w:left="220" w:right="2029"/>
      </w:pPr>
      <w:r>
        <w:rPr/>
        <w:t>According to the recently released Urban Canopy study, Bluemont has a tree canopy</w:t>
      </w:r>
      <w:r>
        <w:rPr>
          <w:spacing w:val="1"/>
        </w:rPr>
        <w:t> </w:t>
      </w:r>
      <w:r>
        <w:rPr/>
        <w:t>coverage of 44%. The canopy coverage within the Bluemont Parks averages 79%; non-</w:t>
      </w:r>
      <w:r>
        <w:rPr>
          <w:spacing w:val="-58"/>
        </w:rPr>
        <w:t> </w:t>
      </w:r>
      <w:r>
        <w:rPr/>
        <w:t>park land averages 39.6% canopy coverage. The one public school within Bluemont,</w:t>
      </w:r>
      <w:r>
        <w:rPr>
          <w:spacing w:val="1"/>
        </w:rPr>
        <w:t> </w:t>
      </w:r>
      <w:r>
        <w:rPr/>
        <w:t>ATS,</w:t>
      </w:r>
      <w:r>
        <w:rPr>
          <w:spacing w:val="-1"/>
        </w:rPr>
        <w:t> </w:t>
      </w:r>
      <w:r>
        <w:rPr/>
        <w:t>has a tree canopy of 14.3%.</w:t>
      </w:r>
      <w:r>
        <w:rPr>
          <w:vertAlign w:val="superscript"/>
        </w:rPr>
        <w:t>201</w:t>
      </w:r>
    </w:p>
    <w:p>
      <w:pPr>
        <w:pStyle w:val="BodyText"/>
        <w:spacing w:before="3"/>
      </w:pPr>
    </w:p>
    <w:p>
      <w:pPr>
        <w:pStyle w:val="BodyText"/>
        <w:ind w:left="220" w:right="2016" w:firstLine="720"/>
      </w:pPr>
      <w:r>
        <w:rPr/>
        <w:t>The tree canopy coverage above was measured prior to the recent spate of harsh</w:t>
      </w:r>
      <w:r>
        <w:rPr>
          <w:spacing w:val="-58"/>
        </w:rPr>
        <w:t> </w:t>
      </w:r>
      <w:r>
        <w:rPr/>
        <w:t>winter storms, hurricanes, thunderstorms and the June 2012 “Derecho”</w:t>
      </w:r>
      <w:r>
        <w:rPr>
          <w:vertAlign w:val="superscript"/>
        </w:rPr>
        <w:t>202</w:t>
      </w:r>
      <w:r>
        <w:rPr>
          <w:vertAlign w:val="baseline"/>
        </w:rPr>
        <w:t> that toppled</w:t>
      </w:r>
      <w:r>
        <w:rPr>
          <w:spacing w:val="1"/>
          <w:vertAlign w:val="baseline"/>
        </w:rPr>
        <w:t> </w:t>
      </w:r>
      <w:r>
        <w:rPr>
          <w:vertAlign w:val="baseline"/>
        </w:rPr>
        <w:t>numerous mature trees. As a result, the current tree canopy numbers are likely to be</w:t>
      </w:r>
      <w:r>
        <w:rPr>
          <w:spacing w:val="1"/>
          <w:vertAlign w:val="baseline"/>
        </w:rPr>
        <w:t> </w:t>
      </w:r>
      <w:r>
        <w:rPr>
          <w:vertAlign w:val="baseline"/>
        </w:rPr>
        <w:t>lower than those noted above. The data is, however, useful in analyzing where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County should focus efforts to increase the urban tree canopy. Bluemont residents</w:t>
      </w:r>
      <w:r>
        <w:rPr>
          <w:spacing w:val="1"/>
          <w:vertAlign w:val="baseline"/>
        </w:rPr>
        <w:t> </w:t>
      </w:r>
      <w:r>
        <w:rPr>
          <w:vertAlign w:val="baseline"/>
        </w:rPr>
        <w:t>recommend that, in doing so, the County should focus both on opportunities within</w:t>
      </w:r>
      <w:r>
        <w:rPr>
          <w:spacing w:val="1"/>
          <w:vertAlign w:val="baseline"/>
        </w:rPr>
        <w:t> </w:t>
      </w:r>
      <w:r>
        <w:rPr>
          <w:vertAlign w:val="baseline"/>
        </w:rPr>
        <w:t>existing</w:t>
      </w:r>
      <w:r>
        <w:rPr>
          <w:spacing w:val="-1"/>
          <w:vertAlign w:val="baseline"/>
        </w:rPr>
        <w:t> </w:t>
      </w:r>
      <w:r>
        <w:rPr>
          <w:vertAlign w:val="baseline"/>
        </w:rPr>
        <w:t>parks and other public open spaces, as well as on private land.</w:t>
      </w:r>
    </w:p>
    <w:p>
      <w:pPr>
        <w:pStyle w:val="BodyText"/>
        <w:spacing w:before="5"/>
      </w:pPr>
    </w:p>
    <w:p>
      <w:pPr>
        <w:pStyle w:val="BodyText"/>
        <w:ind w:left="220" w:right="1812" w:firstLine="720"/>
      </w:pPr>
      <w:r>
        <w:rPr/>
        <w:t>Bluemont residents commend the County for the initiation of the green corridors</w:t>
      </w:r>
      <w:r>
        <w:rPr>
          <w:spacing w:val="1"/>
        </w:rPr>
        <w:t> </w:t>
      </w:r>
      <w:r>
        <w:rPr/>
        <w:t>project along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Bluemont</w:t>
      </w:r>
      <w:r>
        <w:rPr>
          <w:spacing w:val="1"/>
        </w:rPr>
        <w:t> </w:t>
      </w:r>
      <w:r>
        <w:rPr/>
        <w:t>Junction Trail and</w:t>
      </w:r>
      <w:r>
        <w:rPr>
          <w:spacing w:val="1"/>
        </w:rPr>
        <w:t> </w:t>
      </w:r>
      <w:r>
        <w:rPr/>
        <w:t>look</w:t>
      </w:r>
      <w:r>
        <w:rPr>
          <w:spacing w:val="1"/>
        </w:rPr>
        <w:t> </w:t>
      </w:r>
      <w:r>
        <w:rPr/>
        <w:t>forward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working</w:t>
      </w:r>
      <w:r>
        <w:rPr>
          <w:spacing w:val="1"/>
        </w:rPr>
        <w:t> </w:t>
      </w:r>
      <w:r>
        <w:rPr/>
        <w:t>with the</w:t>
      </w:r>
      <w:r>
        <w:rPr>
          <w:spacing w:val="1"/>
        </w:rPr>
        <w:t> </w:t>
      </w:r>
      <w:r>
        <w:rPr/>
        <w:t>Parks</w:t>
      </w:r>
      <w:r>
        <w:rPr>
          <w:spacing w:val="1"/>
        </w:rPr>
        <w:t> </w:t>
      </w:r>
      <w:r>
        <w:rPr/>
        <w:t>and Natural Resources Division to implement the plan.</w:t>
      </w:r>
      <w:r>
        <w:rPr>
          <w:vertAlign w:val="superscript"/>
        </w:rPr>
        <w:t>203</w:t>
      </w:r>
      <w:r>
        <w:rPr>
          <w:vertAlign w:val="baseline"/>
        </w:rPr>
        <w:t> Removing the invasive species</w:t>
      </w:r>
      <w:r>
        <w:rPr>
          <w:spacing w:val="1"/>
          <w:vertAlign w:val="baseline"/>
        </w:rPr>
        <w:t> </w:t>
      </w:r>
      <w:r>
        <w:rPr>
          <w:vertAlign w:val="baseline"/>
        </w:rPr>
        <w:t>and planting native trees should lead to increased size and survivability of the tree canopy</w:t>
      </w:r>
      <w:r>
        <w:rPr>
          <w:spacing w:val="-57"/>
          <w:vertAlign w:val="baseline"/>
        </w:rPr>
        <w:t> </w:t>
      </w:r>
      <w:r>
        <w:rPr>
          <w:vertAlign w:val="baseline"/>
        </w:rPr>
        <w:t>and can also be used as an educational tool within</w:t>
      </w:r>
      <w:r>
        <w:rPr>
          <w:spacing w:val="-1"/>
          <w:vertAlign w:val="baseline"/>
        </w:rPr>
        <w:t> </w:t>
      </w:r>
      <w:r>
        <w:rPr>
          <w:vertAlign w:val="baseline"/>
        </w:rPr>
        <w:t>Arlington.</w:t>
      </w:r>
    </w:p>
    <w:p>
      <w:pPr>
        <w:pStyle w:val="BodyText"/>
        <w:spacing w:before="7"/>
      </w:pPr>
    </w:p>
    <w:p>
      <w:pPr>
        <w:pStyle w:val="BodyText"/>
        <w:spacing w:line="237" w:lineRule="auto"/>
        <w:ind w:left="220" w:right="1988" w:firstLine="720"/>
      </w:pPr>
      <w:r>
        <w:rPr/>
        <w:t>Numerous residents in Bluemont have participated in the County-sponsored tree</w:t>
      </w:r>
      <w:r>
        <w:rPr>
          <w:spacing w:val="-58"/>
        </w:rPr>
        <w:t> </w:t>
      </w:r>
      <w:r>
        <w:rPr/>
        <w:t>distribution</w:t>
      </w:r>
      <w:r>
        <w:rPr>
          <w:spacing w:val="-1"/>
        </w:rPr>
        <w:t> </w:t>
      </w:r>
      <w:r>
        <w:rPr/>
        <w:t>(funded through the Tree Canopy Fund) for private property owners where</w:t>
      </w:r>
    </w:p>
    <w:p>
      <w:pPr>
        <w:pStyle w:val="BodyText"/>
        <w:rPr>
          <w:sz w:val="16"/>
        </w:rPr>
      </w:pPr>
      <w:r>
        <w:rPr/>
        <w:pict>
          <v:rect style="position:absolute;margin-left:90pt;margin-top:10.426631pt;width:144pt;height:.48pt;mso-position-horizontal-relative:page;mso-position-vertical-relative:paragraph;z-index:-15667200;mso-wrap-distance-left:0;mso-wrap-distance-right:0" id="docshape188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199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NCP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Survey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various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narrative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responses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to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Question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I.1.</w:t>
      </w:r>
    </w:p>
    <w:p>
      <w:pPr>
        <w:spacing w:line="254" w:lineRule="auto" w:before="11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200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Nowak,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David,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al,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u w:val="single"/>
          <w:vertAlign w:val="baseline"/>
        </w:rPr>
        <w:t>Sustaining</w:t>
      </w:r>
      <w:r>
        <w:rPr>
          <w:spacing w:val="1"/>
          <w:w w:val="105"/>
          <w:sz w:val="17"/>
          <w:u w:val="single"/>
          <w:vertAlign w:val="baseline"/>
        </w:rPr>
        <w:t> </w:t>
      </w:r>
      <w:r>
        <w:rPr>
          <w:w w:val="105"/>
          <w:sz w:val="17"/>
          <w:u w:val="single"/>
          <w:vertAlign w:val="baseline"/>
        </w:rPr>
        <w:t>America’s</w:t>
      </w:r>
      <w:r>
        <w:rPr>
          <w:spacing w:val="2"/>
          <w:w w:val="105"/>
          <w:sz w:val="17"/>
          <w:u w:val="single"/>
          <w:vertAlign w:val="baseline"/>
        </w:rPr>
        <w:t> </w:t>
      </w:r>
      <w:r>
        <w:rPr>
          <w:w w:val="105"/>
          <w:sz w:val="17"/>
          <w:u w:val="single"/>
          <w:vertAlign w:val="baseline"/>
        </w:rPr>
        <w:t>Urban</w:t>
      </w:r>
      <w:r>
        <w:rPr>
          <w:spacing w:val="2"/>
          <w:w w:val="105"/>
          <w:sz w:val="17"/>
          <w:u w:val="single"/>
          <w:vertAlign w:val="baseline"/>
        </w:rPr>
        <w:t> </w:t>
      </w:r>
      <w:r>
        <w:rPr>
          <w:w w:val="105"/>
          <w:sz w:val="17"/>
          <w:u w:val="single"/>
          <w:vertAlign w:val="baseline"/>
        </w:rPr>
        <w:t>Trees</w:t>
      </w:r>
      <w:r>
        <w:rPr>
          <w:spacing w:val="1"/>
          <w:w w:val="105"/>
          <w:sz w:val="17"/>
          <w:u w:val="single"/>
          <w:vertAlign w:val="baseline"/>
        </w:rPr>
        <w:t> </w:t>
      </w:r>
      <w:r>
        <w:rPr>
          <w:w w:val="105"/>
          <w:sz w:val="17"/>
          <w:u w:val="single"/>
          <w:vertAlign w:val="baseline"/>
        </w:rPr>
        <w:t>and</w:t>
      </w:r>
      <w:r>
        <w:rPr>
          <w:spacing w:val="2"/>
          <w:w w:val="105"/>
          <w:sz w:val="17"/>
          <w:u w:val="single"/>
          <w:vertAlign w:val="baseline"/>
        </w:rPr>
        <w:t> </w:t>
      </w:r>
      <w:r>
        <w:rPr>
          <w:w w:val="105"/>
          <w:sz w:val="17"/>
          <w:u w:val="single"/>
          <w:vertAlign w:val="baseline"/>
        </w:rPr>
        <w:t>Forests</w:t>
      </w:r>
      <w:r>
        <w:rPr>
          <w:w w:val="105"/>
          <w:sz w:val="17"/>
          <w:vertAlign w:val="baseline"/>
        </w:rPr>
        <w:t>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USDA,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Forest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Service,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Gen.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Tech.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Rept.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NRS-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62, June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7.</w:t>
      </w:r>
    </w:p>
    <w:p>
      <w:pPr>
        <w:spacing w:line="254" w:lineRule="auto" w:before="0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201</w:t>
      </w:r>
      <w:r>
        <w:rPr>
          <w:spacing w:val="4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Conversations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e-mail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exchanges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Vincent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Verweij,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Arlington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Urban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Forester, Division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Parks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Natural Resources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12/11-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1/12</w:t>
      </w:r>
    </w:p>
    <w:p>
      <w:pPr>
        <w:spacing w:line="254" w:lineRule="auto" w:before="2"/>
        <w:ind w:left="220" w:right="1828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202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derecho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widespread,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long-lived,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straight-line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windstorm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that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associated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with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fast-moving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band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severe</w:t>
      </w:r>
      <w:r>
        <w:rPr>
          <w:spacing w:val="-4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thunderstorms.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Office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Federal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Coordinator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for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Meteorology,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Meteorological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Definitions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(2008).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June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29,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derecho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tracked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across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mid-Atlantic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states,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including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Washington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metropolitan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area.</w:t>
      </w:r>
    </w:p>
    <w:p>
      <w:pPr>
        <w:spacing w:line="193" w:lineRule="exact" w:before="0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203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Vote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in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support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of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green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corridors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at</w:t>
      </w:r>
      <w:r>
        <w:rPr>
          <w:spacing w:val="-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January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18,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2012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BCA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General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Membership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meeting.</w:t>
      </w:r>
    </w:p>
    <w:p>
      <w:pPr>
        <w:spacing w:after="0" w:line="193" w:lineRule="exact"/>
        <w:jc w:val="left"/>
        <w:rPr>
          <w:sz w:val="17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spacing w:before="76"/>
        <w:ind w:left="220" w:right="1832"/>
        <w:jc w:val="both"/>
      </w:pPr>
      <w:r>
        <w:rPr/>
        <w:t>residents and other landowners, such as businesses, churches and homeowners may apply</w:t>
      </w:r>
      <w:r>
        <w:rPr>
          <w:spacing w:val="-57"/>
        </w:rPr>
        <w:t> </w:t>
      </w:r>
      <w:r>
        <w:rPr/>
        <w:t>to obtain trees.</w:t>
      </w:r>
      <w:r>
        <w:rPr>
          <w:spacing w:val="1"/>
        </w:rPr>
        <w:t> </w:t>
      </w:r>
      <w:r>
        <w:rPr/>
        <w:t>Bluemont residents applaud the County for this program and urge further</w:t>
      </w:r>
      <w:r>
        <w:rPr>
          <w:spacing w:val="-57"/>
        </w:rPr>
        <w:t> </w:t>
      </w:r>
      <w:r>
        <w:rPr/>
        <w:t>action</w:t>
      </w:r>
      <w:r>
        <w:rPr>
          <w:spacing w:val="-1"/>
        </w:rPr>
        <w:t> </w:t>
      </w:r>
      <w:r>
        <w:rPr/>
        <w:t>to discourage removal of trees during any construction or redevelopment.</w:t>
      </w:r>
      <w:r>
        <w:rPr>
          <w:vertAlign w:val="superscript"/>
        </w:rPr>
        <w:t>204</w:t>
      </w:r>
    </w:p>
    <w:p>
      <w:pPr>
        <w:pStyle w:val="BodyText"/>
        <w:spacing w:before="5"/>
      </w:pPr>
    </w:p>
    <w:p>
      <w:pPr>
        <w:pStyle w:val="BodyText"/>
        <w:ind w:left="220" w:right="2016" w:firstLine="720"/>
      </w:pPr>
      <w:r>
        <w:rPr/>
        <w:t>Bluemont residents further commend the County for recently adopting planting</w:t>
      </w:r>
      <w:r>
        <w:rPr>
          <w:spacing w:val="1"/>
        </w:rPr>
        <w:t> </w:t>
      </w:r>
      <w:r>
        <w:rPr/>
        <w:t>guidelines that specify which plants are appropriate for which areas. These guidelines</w:t>
      </w:r>
      <w:r>
        <w:rPr>
          <w:spacing w:val="1"/>
        </w:rPr>
        <w:t> </w:t>
      </w:r>
      <w:r>
        <w:rPr/>
        <w:t>should be more widely publicized and made available to local residents. It is also noted</w:t>
      </w:r>
      <w:r>
        <w:rPr>
          <w:spacing w:val="-57"/>
        </w:rPr>
        <w:t> </w:t>
      </w:r>
      <w:r>
        <w:rPr/>
        <w:t>that non-native invasive plant species, especially English ivy (</w:t>
      </w:r>
      <w:r>
        <w:rPr>
          <w:i/>
        </w:rPr>
        <w:t>Hedera helix</w:t>
      </w:r>
      <w:r>
        <w:rPr/>
        <w:t>), porcelain</w:t>
      </w:r>
      <w:r>
        <w:rPr>
          <w:spacing w:val="1"/>
        </w:rPr>
        <w:t> </w:t>
      </w:r>
      <w:r>
        <w:rPr/>
        <w:t>berry (</w:t>
      </w:r>
      <w:r>
        <w:rPr>
          <w:i/>
        </w:rPr>
        <w:t>Ampelopsis brevipedunculata</w:t>
      </w:r>
      <w:r>
        <w:rPr/>
        <w:t>), and Japanese Honeysuckle (</w:t>
      </w:r>
      <w:r>
        <w:rPr>
          <w:i/>
        </w:rPr>
        <w:t>Lonicera japonica),</w:t>
      </w:r>
      <w:r>
        <w:rPr>
          <w:i/>
          <w:spacing w:val="1"/>
        </w:rPr>
        <w:t> </w:t>
      </w:r>
      <w:r>
        <w:rPr/>
        <w:t>can severely damage and ultimately kill mature trees. Trees being strangled by invasive</w:t>
      </w:r>
      <w:r>
        <w:rPr>
          <w:spacing w:val="-57"/>
        </w:rPr>
        <w:t> </w:t>
      </w:r>
      <w:r>
        <w:rPr/>
        <w:t>vines are apparent in many public and privately owned properties throughout the</w:t>
      </w:r>
      <w:r>
        <w:rPr>
          <w:spacing w:val="1"/>
        </w:rPr>
        <w:t> </w:t>
      </w:r>
      <w:r>
        <w:rPr/>
        <w:t>Bluemont neighborhood. The County should support increased outreach and education</w:t>
      </w:r>
      <w:r>
        <w:rPr>
          <w:spacing w:val="1"/>
        </w:rPr>
        <w:t> </w:t>
      </w:r>
      <w:r>
        <w:rPr/>
        <w:t>programs to inform residents of the damage caused by these non-native invasive plants</w:t>
      </w:r>
      <w:r>
        <w:rPr>
          <w:spacing w:val="1"/>
        </w:rPr>
        <w:t> </w:t>
      </w:r>
      <w:r>
        <w:rPr/>
        <w:t>and to promote control measures.</w:t>
      </w:r>
      <w:r>
        <w:rPr>
          <w:vertAlign w:val="superscript"/>
        </w:rPr>
        <w:t>205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  <w:r>
        <w:rPr/>
        <w:pict>
          <v:rect style="position:absolute;margin-left:90pt;margin-top:15.340586pt;width:144pt;height:.48pt;mso-position-horizontal-relative:page;mso-position-vertical-relative:paragraph;z-index:-15666688;mso-wrap-distance-left:0;mso-wrap-distance-right:0" id="docshape189" filled="true" fillcolor="#000000" stroked="false">
            <v:fill type="solid"/>
            <w10:wrap type="topAndBottom"/>
          </v:rect>
        </w:pict>
      </w:r>
    </w:p>
    <w:p>
      <w:pPr>
        <w:spacing w:before="119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204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1999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Bluemont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Neighborhood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Conservation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Plan,</w:t>
      </w:r>
      <w:r>
        <w:rPr>
          <w:spacing w:val="3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p.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23-24</w:t>
      </w:r>
    </w:p>
    <w:p>
      <w:pPr>
        <w:spacing w:line="254" w:lineRule="auto" w:before="11"/>
        <w:ind w:left="220" w:right="0" w:firstLine="0"/>
        <w:jc w:val="left"/>
        <w:rPr>
          <w:sz w:val="17"/>
        </w:rPr>
      </w:pPr>
      <w:r>
        <w:rPr>
          <w:w w:val="105"/>
          <w:sz w:val="17"/>
          <w:vertAlign w:val="superscript"/>
        </w:rPr>
        <w:t>205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Natural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Resources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Management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Plan,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adopted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the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County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Board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on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November</w:t>
      </w:r>
      <w:r>
        <w:rPr>
          <w:spacing w:val="2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13,</w:t>
      </w:r>
      <w:r>
        <w:rPr>
          <w:spacing w:val="1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2010:</w:t>
      </w:r>
      <w:r>
        <w:rPr>
          <w:spacing w:val="1"/>
          <w:w w:val="105"/>
          <w:sz w:val="17"/>
          <w:vertAlign w:val="baseline"/>
        </w:rPr>
        <w:t> </w:t>
      </w:r>
      <w:hyperlink r:id="rId38">
        <w:r>
          <w:rPr>
            <w:color w:val="0000FF"/>
            <w:w w:val="105"/>
            <w:sz w:val="17"/>
            <w:u w:val="single" w:color="0000FF"/>
            <w:vertAlign w:val="baseline"/>
          </w:rPr>
          <w:t>http://www.arlingtonva.us/departments/parksrecreation/documents/file76445.pdf</w:t>
        </w:r>
        <w:r>
          <w:rPr>
            <w:color w:val="0000FF"/>
            <w:spacing w:val="3"/>
            <w:w w:val="105"/>
            <w:sz w:val="17"/>
            <w:vertAlign w:val="baseline"/>
          </w:rPr>
          <w:t> </w:t>
        </w:r>
      </w:hyperlink>
      <w:r>
        <w:rPr>
          <w:w w:val="105"/>
          <w:sz w:val="17"/>
          <w:vertAlign w:val="baseline"/>
        </w:rPr>
        <w:t>Recommendations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#11,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13</w:t>
      </w:r>
      <w:r>
        <w:rPr>
          <w:spacing w:val="5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and</w:t>
      </w:r>
      <w:r>
        <w:rPr>
          <w:spacing w:val="6"/>
          <w:w w:val="105"/>
          <w:sz w:val="17"/>
          <w:vertAlign w:val="baseline"/>
        </w:rPr>
        <w:t> </w:t>
      </w:r>
      <w:r>
        <w:rPr>
          <w:w w:val="105"/>
          <w:sz w:val="17"/>
          <w:vertAlign w:val="baseline"/>
        </w:rPr>
        <w:t>14.</w:t>
      </w:r>
    </w:p>
    <w:p>
      <w:pPr>
        <w:spacing w:after="0" w:line="254" w:lineRule="auto"/>
        <w:jc w:val="left"/>
        <w:rPr>
          <w:sz w:val="17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Heading1"/>
        <w:numPr>
          <w:ilvl w:val="0"/>
          <w:numId w:val="2"/>
        </w:numPr>
        <w:tabs>
          <w:tab w:pos="607" w:val="left" w:leader="none"/>
        </w:tabs>
        <w:spacing w:line="240" w:lineRule="auto" w:before="90" w:after="0"/>
        <w:ind w:left="606" w:right="0" w:hanging="387"/>
        <w:jc w:val="left"/>
      </w:pPr>
      <w:bookmarkStart w:name="_TOC_250008" w:id="10"/>
      <w:bookmarkEnd w:id="10"/>
      <w:r>
        <w:rPr/>
        <w:t>Recommendations</w:t>
      </w:r>
    </w:p>
    <w:p>
      <w:pPr>
        <w:pStyle w:val="BodyText"/>
        <w:rPr>
          <w:b/>
        </w:rPr>
      </w:pPr>
    </w:p>
    <w:p>
      <w:pPr>
        <w:pStyle w:val="BodyText"/>
        <w:ind w:left="220" w:right="2099" w:firstLine="720"/>
        <w:jc w:val="both"/>
      </w:pPr>
      <w:r>
        <w:rPr/>
        <w:t>The residents of Bluemont believe that each of the following recommendations</w:t>
      </w:r>
      <w:r>
        <w:rPr>
          <w:spacing w:val="-57"/>
        </w:rPr>
        <w:t> </w:t>
      </w:r>
      <w:r>
        <w:rPr/>
        <w:t>will enhance the quality of life in our community.</w:t>
      </w:r>
      <w:r>
        <w:rPr>
          <w:spacing w:val="1"/>
        </w:rPr>
        <w:t> </w:t>
      </w:r>
      <w:r>
        <w:rPr/>
        <w:t>Each recommendation is more fully</w:t>
      </w:r>
      <w:r>
        <w:rPr>
          <w:spacing w:val="-57"/>
        </w:rPr>
        <w:t> </w:t>
      </w:r>
      <w:r>
        <w:rPr/>
        <w:t>explained above and is numbered to ease referral to those</w:t>
      </w:r>
      <w:r>
        <w:rPr>
          <w:spacing w:val="-1"/>
        </w:rPr>
        <w:t> </w:t>
      </w:r>
      <w:r>
        <w:rPr/>
        <w:t>explanations.</w:t>
      </w:r>
    </w:p>
    <w:p>
      <w:pPr>
        <w:pStyle w:val="BodyText"/>
      </w:pPr>
    </w:p>
    <w:p>
      <w:pPr>
        <w:pStyle w:val="BodyText"/>
        <w:ind w:left="220" w:right="1882"/>
      </w:pPr>
      <w:r>
        <w:rPr>
          <w:b/>
        </w:rPr>
        <w:t>Recommendation IV-1: </w:t>
      </w:r>
      <w:r>
        <w:rPr/>
        <w:t>In order to preserve Bluemont as a predominantly residential</w:t>
      </w:r>
      <w:r>
        <w:rPr>
          <w:spacing w:val="1"/>
        </w:rPr>
        <w:t> </w:t>
      </w:r>
      <w:r>
        <w:rPr/>
        <w:t>neighborhood of detached homes, the County should work with the BCA to broadly</w:t>
      </w:r>
      <w:r>
        <w:rPr>
          <w:spacing w:val="1"/>
        </w:rPr>
        <w:t> </w:t>
      </w:r>
      <w:r>
        <w:rPr/>
        <w:t>maintain the prevailing land use and zoning patterns of the neighborhood. Bluemont</w:t>
      </w:r>
      <w:r>
        <w:rPr>
          <w:spacing w:val="1"/>
        </w:rPr>
        <w:t> </w:t>
      </w:r>
      <w:r>
        <w:rPr/>
        <w:t>residents particularly recommend that their views be given due consideration in</w:t>
      </w:r>
      <w:r>
        <w:rPr>
          <w:spacing w:val="1"/>
        </w:rPr>
        <w:t> </w:t>
      </w:r>
      <w:r>
        <w:rPr/>
        <w:t>adjudicating any rezoning request or zoning variance request that would allow additional</w:t>
      </w:r>
      <w:r>
        <w:rPr>
          <w:spacing w:val="-58"/>
        </w:rPr>
        <w:t> </w:t>
      </w:r>
      <w:r>
        <w:rPr/>
        <w:t>commercial</w:t>
      </w:r>
      <w:r>
        <w:rPr>
          <w:spacing w:val="-1"/>
        </w:rPr>
        <w:t> </w:t>
      </w:r>
      <w:r>
        <w:rPr/>
        <w:t>development or higher density development in the neighborhood.</w:t>
      </w:r>
    </w:p>
    <w:p>
      <w:pPr>
        <w:pStyle w:val="BodyText"/>
        <w:spacing w:before="3"/>
      </w:pPr>
    </w:p>
    <w:p>
      <w:pPr>
        <w:pStyle w:val="BodyText"/>
        <w:ind w:left="220" w:right="1801"/>
      </w:pPr>
      <w:r>
        <w:rPr>
          <w:b/>
        </w:rPr>
        <w:t>Recommendation IV-2: </w:t>
      </w:r>
      <w:r>
        <w:rPr/>
        <w:t>The County should work closely with the BCA in actively</w:t>
      </w:r>
      <w:r>
        <w:rPr>
          <w:spacing w:val="1"/>
        </w:rPr>
        <w:t> </w:t>
      </w:r>
      <w:r>
        <w:rPr/>
        <w:t>soliciting the opinions of Bluemont residents on prospective modifications to the Ballston</w:t>
      </w:r>
      <w:r>
        <w:rPr>
          <w:spacing w:val="-57"/>
        </w:rPr>
        <w:t> </w:t>
      </w:r>
      <w:r>
        <w:rPr/>
        <w:t>Sector Plan that include any part of the Bluemont neighborhood.</w:t>
      </w:r>
    </w:p>
    <w:p>
      <w:pPr>
        <w:pStyle w:val="BodyText"/>
      </w:pPr>
    </w:p>
    <w:p>
      <w:pPr>
        <w:pStyle w:val="BodyText"/>
        <w:ind w:left="220" w:right="2127"/>
      </w:pPr>
      <w:r>
        <w:rPr>
          <w:b/>
        </w:rPr>
        <w:t>Recommendation IV-3: </w:t>
      </w:r>
      <w:r>
        <w:rPr/>
        <w:t>Working with the BCA as appropriate, the County should be</w:t>
      </w:r>
      <w:r>
        <w:rPr>
          <w:spacing w:val="-57"/>
        </w:rPr>
        <w:t> </w:t>
      </w:r>
      <w:r>
        <w:rPr/>
        <w:t>responsive to requests for enforcement of County ordinances on residential use,</w:t>
      </w:r>
      <w:r>
        <w:rPr>
          <w:spacing w:val="1"/>
        </w:rPr>
        <w:t> </w:t>
      </w:r>
      <w:r>
        <w:rPr/>
        <w:t>residential care, parking, noise, and other health and quality of life issues. In acting on</w:t>
      </w:r>
      <w:r>
        <w:rPr>
          <w:spacing w:val="-57"/>
        </w:rPr>
        <w:t> </w:t>
      </w:r>
      <w:r>
        <w:rPr/>
        <w:t>such requests, the County should balance potential risks to health, safety, and welfare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the privacy rights of local residents.</w:t>
      </w:r>
    </w:p>
    <w:p>
      <w:pPr>
        <w:pStyle w:val="BodyText"/>
      </w:pPr>
    </w:p>
    <w:p>
      <w:pPr>
        <w:pStyle w:val="BodyText"/>
        <w:ind w:left="220" w:right="1834"/>
      </w:pPr>
      <w:r>
        <w:rPr>
          <w:b/>
        </w:rPr>
        <w:t>Recommendation V-1: </w:t>
      </w:r>
      <w:r>
        <w:rPr/>
        <w:t>Improve sidewalks on both sides of Wilson Blvd. throughout the</w:t>
      </w:r>
      <w:r>
        <w:rPr>
          <w:spacing w:val="-57"/>
        </w:rPr>
        <w:t> </w:t>
      </w:r>
      <w:r>
        <w:rPr/>
        <w:t>Bluemont neighborhood so that they meet Arlington County and ADA design standards</w:t>
      </w:r>
      <w:r>
        <w:rPr>
          <w:spacing w:val="1"/>
        </w:rPr>
        <w:t> </w:t>
      </w:r>
      <w:r>
        <w:rPr/>
        <w:t>and generally manage Wilson Blvd. so that it is safe and comfortable for pedestrians,</w:t>
      </w:r>
      <w:r>
        <w:rPr>
          <w:spacing w:val="1"/>
        </w:rPr>
        <w:t> </w:t>
      </w:r>
      <w:r>
        <w:rPr/>
        <w:t>bicyclists, transit riders, motorists, and other users. County officials should work closely</w:t>
      </w:r>
      <w:r>
        <w:rPr>
          <w:spacing w:val="1"/>
        </w:rPr>
        <w:t> </w:t>
      </w:r>
      <w:r>
        <w:rPr/>
        <w:t>with the BCA’s Arterial Roads Task Force in undertaking these efforts to ensure that any</w:t>
      </w:r>
      <w:r>
        <w:rPr>
          <w:spacing w:val="-57"/>
        </w:rPr>
        <w:t> </w:t>
      </w:r>
      <w:r>
        <w:rPr/>
        <w:t>work</w:t>
      </w:r>
      <w:r>
        <w:rPr>
          <w:spacing w:val="-1"/>
        </w:rPr>
        <w:t> </w:t>
      </w:r>
      <w:r>
        <w:rPr/>
        <w:t>is responsive to the particular needs of Bluemont residents.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0" w:right="1883"/>
      </w:pPr>
      <w:r>
        <w:rPr>
          <w:b/>
        </w:rPr>
        <w:t>Recommendation V-2:</w:t>
      </w:r>
      <w:r>
        <w:rPr>
          <w:b/>
          <w:spacing w:val="1"/>
        </w:rPr>
        <w:t> </w:t>
      </w:r>
      <w:r>
        <w:rPr/>
        <w:t>In the near term, implement the recommendations made in the</w:t>
      </w:r>
      <w:r>
        <w:rPr>
          <w:spacing w:val="1"/>
        </w:rPr>
        <w:t> </w:t>
      </w:r>
      <w:r>
        <w:rPr/>
        <w:t>BCA’s October 24, 2012 Resolution to reconfigure Wilson Boulevard west of George</w:t>
      </w:r>
      <w:r>
        <w:rPr>
          <w:spacing w:val="1"/>
        </w:rPr>
        <w:t> </w:t>
      </w:r>
      <w:r>
        <w:rPr/>
        <w:t>Mason Drive to make it safer and more accessible for all modes of transportation, with</w:t>
      </w:r>
      <w:r>
        <w:rPr>
          <w:spacing w:val="1"/>
        </w:rPr>
        <w:t> </w:t>
      </w:r>
      <w:r>
        <w:rPr/>
        <w:t>implementation in two phases: (1) Conversion of the existing four lanes to two through</w:t>
      </w:r>
      <w:r>
        <w:rPr>
          <w:spacing w:val="1"/>
        </w:rPr>
        <w:t> </w:t>
      </w:r>
      <w:r>
        <w:rPr/>
        <w:t>lanes and a two-way center turn lane (with dedicated turn lanes at intersections), and two</w:t>
      </w:r>
      <w:r>
        <w:rPr>
          <w:spacing w:val="-57"/>
        </w:rPr>
        <w:t> </w:t>
      </w:r>
      <w:r>
        <w:rPr/>
        <w:t>bicycle lanes by restriping the pavement; and (2) Widening of sidewalks and</w:t>
      </w:r>
      <w:r>
        <w:rPr>
          <w:spacing w:val="1"/>
        </w:rPr>
        <w:t> </w:t>
      </w:r>
      <w:r>
        <w:rPr/>
        <w:t>planting/utility strips so as to meet ADA requirements and Arlington County design</w:t>
      </w:r>
      <w:r>
        <w:rPr>
          <w:spacing w:val="1"/>
        </w:rPr>
        <w:t> </w:t>
      </w:r>
      <w:r>
        <w:rPr/>
        <w:t>guidelines.</w:t>
      </w:r>
    </w:p>
    <w:p>
      <w:pPr>
        <w:pStyle w:val="BodyText"/>
        <w:spacing w:before="3"/>
      </w:pPr>
    </w:p>
    <w:p>
      <w:pPr>
        <w:pStyle w:val="BodyText"/>
        <w:ind w:left="220" w:right="2174"/>
      </w:pPr>
      <w:r>
        <w:rPr>
          <w:b/>
        </w:rPr>
        <w:t>Recommendation V-3: </w:t>
      </w:r>
      <w:r>
        <w:rPr/>
        <w:t>Improve sidewalks on both sides of N. George Mason Drive</w:t>
      </w:r>
      <w:r>
        <w:rPr>
          <w:spacing w:val="1"/>
        </w:rPr>
        <w:t> </w:t>
      </w:r>
      <w:r>
        <w:rPr/>
        <w:t>throughout the Bluemont neighborhood so that they meet Arlington County and ADA</w:t>
      </w:r>
      <w:r>
        <w:rPr>
          <w:spacing w:val="-57"/>
        </w:rPr>
        <w:t> </w:t>
      </w:r>
      <w:r>
        <w:rPr/>
        <w:t>design standards and generally manage N. George Mason Drive so that it is safe and</w:t>
      </w:r>
      <w:r>
        <w:rPr>
          <w:spacing w:val="1"/>
        </w:rPr>
        <w:t> </w:t>
      </w:r>
      <w:r>
        <w:rPr/>
        <w:t>comfortable for pedestrians,</w:t>
      </w:r>
      <w:r>
        <w:rPr>
          <w:spacing w:val="-1"/>
        </w:rPr>
        <w:t> </w:t>
      </w:r>
      <w:r>
        <w:rPr/>
        <w:t>bicyclists, transit riders, motorists, and other users.</w:t>
      </w:r>
    </w:p>
    <w:p>
      <w:pPr>
        <w:spacing w:after="0"/>
        <w:sectPr>
          <w:pgSz w:w="12240" w:h="15840"/>
          <w:pgMar w:header="0" w:footer="985" w:top="1500" w:bottom="1260" w:left="1580" w:right="0"/>
        </w:sectPr>
      </w:pPr>
    </w:p>
    <w:p>
      <w:pPr>
        <w:pStyle w:val="BodyText"/>
        <w:spacing w:before="76"/>
        <w:ind w:left="220" w:right="1828"/>
      </w:pPr>
      <w:r>
        <w:rPr>
          <w:b/>
        </w:rPr>
        <w:t>Recommendation V-4: </w:t>
      </w:r>
      <w:r>
        <w:rPr/>
        <w:t>Install sidewalks on at least one side of the street on N. Jefferson</w:t>
      </w:r>
      <w:r>
        <w:rPr>
          <w:spacing w:val="-58"/>
        </w:rPr>
        <w:t> </w:t>
      </w:r>
      <w:r>
        <w:rPr/>
        <w:t>St., N. Kensington St., N. Lexington St., 5th St. N., 6th St. N., 8th St. N., and 8th Road</w:t>
      </w:r>
      <w:r>
        <w:rPr>
          <w:spacing w:val="1"/>
        </w:rPr>
        <w:t> </w:t>
      </w:r>
      <w:r>
        <w:rPr/>
        <w:t>N..</w:t>
      </w:r>
    </w:p>
    <w:p>
      <w:pPr>
        <w:pStyle w:val="BodyText"/>
      </w:pPr>
    </w:p>
    <w:p>
      <w:pPr>
        <w:pStyle w:val="BodyText"/>
        <w:spacing w:before="1"/>
        <w:ind w:left="220" w:right="2321"/>
      </w:pPr>
      <w:r>
        <w:rPr>
          <w:b/>
        </w:rPr>
        <w:t>Recommendation V-5: </w:t>
      </w:r>
      <w:r>
        <w:rPr/>
        <w:t>The utility lines along Wilson Blvd. should be placed</w:t>
      </w:r>
      <w:r>
        <w:rPr>
          <w:spacing w:val="1"/>
        </w:rPr>
        <w:t> </w:t>
      </w:r>
      <w:r>
        <w:rPr/>
        <w:t>underground and the costs of this undergrounding should be primarily borne by</w:t>
      </w:r>
      <w:r>
        <w:rPr>
          <w:spacing w:val="1"/>
        </w:rPr>
        <w:t> </w:t>
      </w:r>
      <w:r>
        <w:rPr/>
        <w:t>developers and Dominion Virginia Power, along with Arlington County taxpayers if</w:t>
      </w:r>
      <w:r>
        <w:rPr>
          <w:spacing w:val="-57"/>
        </w:rPr>
        <w:t> </w:t>
      </w:r>
      <w:r>
        <w:rPr/>
        <w:t>necessary.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0" w:right="1841"/>
      </w:pPr>
      <w:r>
        <w:rPr>
          <w:b/>
        </w:rPr>
        <w:t>Recommendation VI-1: </w:t>
      </w:r>
      <w:r>
        <w:rPr/>
        <w:t>Install a four-way stop sign at the intersection of N. Kensington</w:t>
      </w:r>
      <w:r>
        <w:rPr>
          <w:spacing w:val="-58"/>
        </w:rPr>
        <w:t> </w:t>
      </w:r>
      <w:r>
        <w:rPr/>
        <w:t>St. and 7th St. N. ; create a crosswalk with stamped asphalt or a raised and stamped</w:t>
      </w:r>
      <w:r>
        <w:rPr>
          <w:spacing w:val="1"/>
        </w:rPr>
        <w:t> </w:t>
      </w:r>
      <w:r>
        <w:rPr/>
        <w:t>crosswalk; and provide signage along N. Kensington informing motorists to yield to</w:t>
      </w:r>
      <w:r>
        <w:rPr>
          <w:spacing w:val="1"/>
        </w:rPr>
        <w:t> </w:t>
      </w:r>
      <w:r>
        <w:rPr/>
        <w:t>pedestrians. If necessary, the County could consider the installation of traffic circles at</w:t>
      </w:r>
      <w:r>
        <w:rPr>
          <w:spacing w:val="1"/>
        </w:rPr>
        <w:t> </w:t>
      </w:r>
      <w:r>
        <w:rPr/>
        <w:t>several points along N. Kensington St. or restrictions on the usage of the street by non-</w:t>
      </w:r>
      <w:r>
        <w:rPr>
          <w:spacing w:val="1"/>
        </w:rPr>
        <w:t> </w:t>
      </w:r>
      <w:r>
        <w:rPr/>
        <w:t>residents during rush hours.</w:t>
      </w:r>
    </w:p>
    <w:p>
      <w:pPr>
        <w:pStyle w:val="BodyText"/>
        <w:spacing w:before="2"/>
      </w:pPr>
    </w:p>
    <w:p>
      <w:pPr>
        <w:pStyle w:val="BodyText"/>
        <w:ind w:left="220" w:right="1919"/>
      </w:pPr>
      <w:r>
        <w:rPr>
          <w:b/>
        </w:rPr>
        <w:t>Recommendation VI-2: </w:t>
      </w:r>
      <w:r>
        <w:rPr/>
        <w:t>Institute traffic calming measures along the Emerson-</w:t>
      </w:r>
      <w:r>
        <w:rPr>
          <w:spacing w:val="1"/>
        </w:rPr>
        <w:t> </w:t>
      </w:r>
      <w:r>
        <w:rPr/>
        <w:t>Bluemont-Greenbrier-5th-Harrison Cut-Through, including a raised crosswalk at N.</w:t>
      </w:r>
      <w:r>
        <w:rPr>
          <w:spacing w:val="1"/>
        </w:rPr>
        <w:t> </w:t>
      </w:r>
      <w:r>
        <w:rPr/>
        <w:t>Emerson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Bluemont</w:t>
      </w:r>
      <w:r>
        <w:rPr>
          <w:spacing w:val="-1"/>
        </w:rPr>
        <w:t> </w:t>
      </w:r>
      <w:r>
        <w:rPr/>
        <w:t>Junction</w:t>
      </w:r>
      <w:r>
        <w:rPr>
          <w:spacing w:val="-1"/>
        </w:rPr>
        <w:t> </w:t>
      </w:r>
      <w:r>
        <w:rPr/>
        <w:t>Trail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appropriate</w:t>
      </w:r>
      <w:r>
        <w:rPr>
          <w:spacing w:val="-1"/>
        </w:rPr>
        <w:t> </w:t>
      </w:r>
      <w:r>
        <w:rPr/>
        <w:t>stop</w:t>
      </w:r>
      <w:r>
        <w:rPr>
          <w:spacing w:val="-1"/>
        </w:rPr>
        <w:t> </w:t>
      </w:r>
      <w:r>
        <w:rPr/>
        <w:t>signs</w:t>
      </w:r>
      <w:r>
        <w:rPr>
          <w:spacing w:val="-2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Bluemont</w:t>
      </w:r>
      <w:r>
        <w:rPr>
          <w:spacing w:val="-1"/>
        </w:rPr>
        <w:t> </w:t>
      </w:r>
      <w:r>
        <w:rPr/>
        <w:t>Drive-</w:t>
      </w:r>
    </w:p>
    <w:p>
      <w:pPr>
        <w:pStyle w:val="BodyText"/>
        <w:spacing w:line="274" w:lineRule="exact"/>
        <w:ind w:left="220"/>
      </w:pPr>
      <w:r>
        <w:rPr/>
        <w:t>N.</w:t>
      </w:r>
      <w:r>
        <w:rPr>
          <w:spacing w:val="-1"/>
        </w:rPr>
        <w:t> </w:t>
      </w:r>
      <w:r>
        <w:rPr/>
        <w:t>Greenbrier and</w:t>
      </w:r>
      <w:r>
        <w:rPr>
          <w:spacing w:val="-1"/>
        </w:rPr>
        <w:t> </w:t>
      </w:r>
      <w:r>
        <w:rPr/>
        <w:t>N.</w:t>
      </w:r>
      <w:r>
        <w:rPr>
          <w:spacing w:val="-1"/>
        </w:rPr>
        <w:t> </w:t>
      </w:r>
      <w:r>
        <w:rPr/>
        <w:t>Greenbrier-5th</w:t>
      </w:r>
      <w:r>
        <w:rPr>
          <w:spacing w:val="-1"/>
        </w:rPr>
        <w:t> </w:t>
      </w:r>
      <w:r>
        <w:rPr/>
        <w:t>intersections.</w:t>
      </w:r>
    </w:p>
    <w:p>
      <w:pPr>
        <w:pStyle w:val="BodyText"/>
      </w:pPr>
    </w:p>
    <w:p>
      <w:pPr>
        <w:pStyle w:val="BodyText"/>
        <w:ind w:left="220" w:right="1979"/>
        <w:jc w:val="both"/>
      </w:pPr>
      <w:r>
        <w:rPr>
          <w:b/>
        </w:rPr>
        <w:t>Recommendation VI-3: </w:t>
      </w:r>
      <w:r>
        <w:rPr/>
        <w:t>Institute traffic calming measures along the Buchanan-Fairfax</w:t>
      </w:r>
      <w:r>
        <w:rPr>
          <w:spacing w:val="-57"/>
        </w:rPr>
        <w:t> </w:t>
      </w:r>
      <w:r>
        <w:rPr/>
        <w:t>Cut-Through, including a raised crosswalk at N. Buchanan and Bluemont Junction Trail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appropriate stop signs along N. Buchanan.</w:t>
      </w:r>
    </w:p>
    <w:p>
      <w:pPr>
        <w:pStyle w:val="BodyText"/>
      </w:pPr>
    </w:p>
    <w:p>
      <w:pPr>
        <w:pStyle w:val="BodyText"/>
        <w:ind w:left="220" w:right="1935"/>
        <w:jc w:val="both"/>
      </w:pPr>
      <w:r>
        <w:rPr>
          <w:b/>
        </w:rPr>
        <w:t>Recommendation VI-4: </w:t>
      </w:r>
      <w:r>
        <w:rPr/>
        <w:t>Institute traffic calming measures along the 6th St.-Edison St.</w:t>
      </w:r>
      <w:r>
        <w:rPr>
          <w:spacing w:val="1"/>
        </w:rPr>
        <w:t> </w:t>
      </w:r>
      <w:r>
        <w:rPr/>
        <w:t>Cut-Through, including either a stop sign or traffic circle at the Edison-6th intersection.</w:t>
      </w:r>
      <w:r>
        <w:rPr>
          <w:spacing w:val="1"/>
        </w:rPr>
        <w:t> </w:t>
      </w:r>
      <w:r>
        <w:rPr/>
        <w:t>In addition, take steps to ensure a smooth flow of traffic over the on-ramp from George</w:t>
      </w:r>
      <w:r>
        <w:rPr>
          <w:spacing w:val="1"/>
        </w:rPr>
        <w:t> </w:t>
      </w:r>
      <w:r>
        <w:rPr/>
        <w:t>Mason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westbound</w:t>
      </w:r>
      <w:r>
        <w:rPr>
          <w:spacing w:val="-1"/>
        </w:rPr>
        <w:t> </w:t>
      </w:r>
      <w:r>
        <w:rPr/>
        <w:t>Carlin</w:t>
      </w:r>
      <w:r>
        <w:rPr>
          <w:spacing w:val="-1"/>
        </w:rPr>
        <w:t> </w:t>
      </w:r>
      <w:r>
        <w:rPr/>
        <w:t>Springs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order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reduce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incentives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use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6</w:t>
      </w:r>
      <w:r>
        <w:rPr>
          <w:vertAlign w:val="superscript"/>
        </w:rPr>
        <w:t>th</w:t>
      </w:r>
      <w:r>
        <w:rPr>
          <w:spacing w:val="-1"/>
          <w:vertAlign w:val="baseline"/>
        </w:rPr>
        <w:t> </w:t>
      </w:r>
      <w:r>
        <w:rPr>
          <w:vertAlign w:val="baseline"/>
        </w:rPr>
        <w:t>Street</w:t>
      </w:r>
    </w:p>
    <w:p>
      <w:pPr>
        <w:pStyle w:val="BodyText"/>
        <w:spacing w:before="1"/>
        <w:ind w:left="220"/>
        <w:jc w:val="both"/>
      </w:pPr>
      <w:r>
        <w:rPr/>
        <w:t>– Edison Street cut through.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20" w:right="1948"/>
      </w:pPr>
      <w:r>
        <w:rPr>
          <w:b/>
        </w:rPr>
        <w:t>Recommendation VI-5: </w:t>
      </w:r>
      <w:r>
        <w:rPr/>
        <w:t>Institute traffic-calming measures at the intersections of the</w:t>
      </w:r>
      <w:r>
        <w:rPr>
          <w:spacing w:val="1"/>
        </w:rPr>
        <w:t> </w:t>
      </w:r>
      <w:r>
        <w:rPr/>
        <w:t>Bluemont Junction Trail and N. Buchanan, N. Emerson and N. Kensington Streets, such</w:t>
      </w:r>
      <w:r>
        <w:rPr>
          <w:spacing w:val="-57"/>
        </w:rPr>
        <w:t> </w:t>
      </w:r>
      <w:r>
        <w:rPr/>
        <w:t>as</w:t>
      </w:r>
      <w:r>
        <w:rPr>
          <w:spacing w:val="-1"/>
        </w:rPr>
        <w:t> </w:t>
      </w:r>
      <w:r>
        <w:rPr/>
        <w:t>raised crosswalks and/or stop signs.</w:t>
      </w:r>
    </w:p>
    <w:p>
      <w:pPr>
        <w:pStyle w:val="BodyText"/>
      </w:pPr>
    </w:p>
    <w:p>
      <w:pPr>
        <w:pStyle w:val="BodyText"/>
        <w:ind w:left="220" w:right="1801"/>
      </w:pPr>
      <w:r>
        <w:rPr>
          <w:b/>
        </w:rPr>
        <w:t>Recommendation VI-6: </w:t>
      </w:r>
      <w:r>
        <w:rPr/>
        <w:t>Institute speed-reduction measures on southbound George</w:t>
      </w:r>
      <w:r>
        <w:rPr>
          <w:spacing w:val="1"/>
        </w:rPr>
        <w:t> </w:t>
      </w:r>
      <w:r>
        <w:rPr/>
        <w:t>Mason Drive as it approaches the intersection with 6th St. N., including the installation of</w:t>
      </w:r>
      <w:r>
        <w:rPr>
          <w:spacing w:val="-57"/>
        </w:rPr>
        <w:t> </w:t>
      </w:r>
      <w:r>
        <w:rPr/>
        <w:t>speeding fine notice signs and/or speed display units.</w:t>
      </w:r>
    </w:p>
    <w:p>
      <w:pPr>
        <w:pStyle w:val="BodyText"/>
      </w:pPr>
    </w:p>
    <w:p>
      <w:pPr>
        <w:pStyle w:val="BodyText"/>
        <w:ind w:left="220" w:right="2162"/>
      </w:pPr>
      <w:r>
        <w:rPr>
          <w:b/>
        </w:rPr>
        <w:t>Recommendation VI-7: </w:t>
      </w:r>
      <w:r>
        <w:rPr/>
        <w:t>Institute measures to sensitize Wilson Blvd. traffic to the</w:t>
      </w:r>
      <w:r>
        <w:rPr>
          <w:spacing w:val="1"/>
        </w:rPr>
        <w:t> </w:t>
      </w:r>
      <w:r>
        <w:rPr/>
        <w:t>presence of a traffic light at the Wilson Blvd.-N. Edison St. intersection, including the</w:t>
      </w:r>
      <w:r>
        <w:rPr>
          <w:spacing w:val="-57"/>
        </w:rPr>
        <w:t> </w:t>
      </w:r>
      <w:r>
        <w:rPr/>
        <w:t>installation of a warning strobe or flashing light and periodic police presence.</w:t>
      </w:r>
    </w:p>
    <w:p>
      <w:pPr>
        <w:pStyle w:val="BodyText"/>
      </w:pPr>
    </w:p>
    <w:p>
      <w:pPr>
        <w:pStyle w:val="BodyText"/>
        <w:ind w:left="220" w:right="1987"/>
      </w:pPr>
      <w:r>
        <w:rPr>
          <w:b/>
        </w:rPr>
        <w:t>Recommendation VI-8: </w:t>
      </w:r>
      <w:r>
        <w:rPr/>
        <w:t>Make pedestrian safety enhancements at the intersection of</w:t>
      </w:r>
      <w:r>
        <w:rPr>
          <w:spacing w:val="1"/>
        </w:rPr>
        <w:t> </w:t>
      </w:r>
      <w:r>
        <w:rPr/>
        <w:t>Carlin Springs Road and N. Edison St., such as the installation of a prominently painted</w:t>
      </w:r>
      <w:r>
        <w:rPr>
          <w:spacing w:val="-58"/>
        </w:rPr>
        <w:t> </w:t>
      </w:r>
      <w:r>
        <w:rPr/>
        <w:t>crosswalk.</w:t>
      </w:r>
    </w:p>
    <w:p>
      <w:pPr>
        <w:spacing w:after="0"/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line="242" w:lineRule="auto" w:before="90"/>
        <w:ind w:left="220" w:right="2308"/>
      </w:pPr>
      <w:r>
        <w:rPr>
          <w:b/>
        </w:rPr>
        <w:t>Recommendation VI-9: </w:t>
      </w:r>
      <w:r>
        <w:rPr/>
        <w:t>Make the Custis Trail exits/entrances and/or warning signs</w:t>
      </w:r>
      <w:r>
        <w:rPr>
          <w:spacing w:val="-58"/>
        </w:rPr>
        <w:t> </w:t>
      </w:r>
      <w:r>
        <w:rPr/>
        <w:t>along</w:t>
      </w:r>
      <w:r>
        <w:rPr>
          <w:spacing w:val="-1"/>
        </w:rPr>
        <w:t> </w:t>
      </w:r>
      <w:r>
        <w:rPr/>
        <w:t>Fairfax Drive more prominent.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220" w:right="1988"/>
      </w:pPr>
      <w:r>
        <w:rPr>
          <w:b/>
        </w:rPr>
        <w:t>Recommendation VI-10: </w:t>
      </w:r>
      <w:r>
        <w:rPr/>
        <w:t>Consider the installation of a traffic light at the Wilson Blvd.</w:t>
      </w:r>
      <w:r>
        <w:rPr>
          <w:spacing w:val="-57"/>
        </w:rPr>
        <w:t> </w:t>
      </w:r>
      <w:r>
        <w:rPr/>
        <w:t>and N. Emerson St. intersection, particularly in the event that the Safeway parcel is re-</w:t>
      </w:r>
      <w:r>
        <w:rPr>
          <w:spacing w:val="1"/>
        </w:rPr>
        <w:t> </w:t>
      </w:r>
      <w:r>
        <w:rPr/>
        <w:t>developed.</w:t>
      </w:r>
    </w:p>
    <w:p>
      <w:pPr>
        <w:pStyle w:val="BodyText"/>
      </w:pPr>
    </w:p>
    <w:p>
      <w:pPr>
        <w:pStyle w:val="BodyText"/>
        <w:spacing w:before="1"/>
        <w:ind w:left="220" w:right="2522"/>
      </w:pPr>
      <w:r>
        <w:rPr>
          <w:b/>
        </w:rPr>
        <w:t>Recommendation VI-11: </w:t>
      </w:r>
      <w:r>
        <w:rPr/>
        <w:t>Install reflective markings on the leading edge of the</w:t>
      </w:r>
      <w:r>
        <w:rPr>
          <w:spacing w:val="1"/>
        </w:rPr>
        <w:t> </w:t>
      </w:r>
      <w:r>
        <w:rPr/>
        <w:t>pedestrian median in George Mason Drive at the north side of its intersection with</w:t>
      </w:r>
      <w:r>
        <w:rPr>
          <w:spacing w:val="-57"/>
        </w:rPr>
        <w:t> </w:t>
      </w:r>
      <w:r>
        <w:rPr/>
        <w:t>Wilson</w:t>
      </w:r>
      <w:r>
        <w:rPr>
          <w:spacing w:val="-1"/>
        </w:rPr>
        <w:t> </w:t>
      </w:r>
      <w:r>
        <w:rPr/>
        <w:t>Blvd.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20" w:right="2328"/>
      </w:pPr>
      <w:r>
        <w:rPr>
          <w:b/>
        </w:rPr>
        <w:t>Recommendation VI-12: </w:t>
      </w:r>
      <w:r>
        <w:rPr/>
        <w:t>Evaluate intersection of Wilson Blvd. and George Mason</w:t>
      </w:r>
      <w:r>
        <w:rPr>
          <w:spacing w:val="-58"/>
        </w:rPr>
        <w:t> </w:t>
      </w:r>
      <w:r>
        <w:rPr/>
        <w:t>Drive for left-hand turning lights for eastbound and westbound Wilson Blvd. traffic,</w:t>
      </w:r>
      <w:r>
        <w:rPr>
          <w:spacing w:val="-57"/>
        </w:rPr>
        <w:t> </w:t>
      </w:r>
      <w:r>
        <w:rPr/>
        <w:t>ensuring that there will still be enough time for pedestrians and bicyclists to use the</w:t>
      </w:r>
      <w:r>
        <w:rPr>
          <w:spacing w:val="1"/>
        </w:rPr>
        <w:t> </w:t>
      </w:r>
      <w:r>
        <w:rPr/>
        <w:t>crossing.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0" w:right="1966"/>
      </w:pPr>
      <w:r>
        <w:rPr>
          <w:b/>
        </w:rPr>
        <w:t>Recommendation VI-13: </w:t>
      </w:r>
      <w:r>
        <w:rPr/>
        <w:t>Evaluate the intersection of N. Emerson St. and 6th St. N. for</w:t>
      </w:r>
      <w:r>
        <w:rPr>
          <w:spacing w:val="-58"/>
        </w:rPr>
        <w:t> </w:t>
      </w:r>
      <w:r>
        <w:rPr/>
        <w:t>hazard-reducing measures, including installation of a corner mirror to correct limited</w:t>
      </w:r>
      <w:r>
        <w:rPr>
          <w:spacing w:val="1"/>
        </w:rPr>
        <w:t> </w:t>
      </w:r>
      <w:r>
        <w:rPr/>
        <w:t>visibility,</w:t>
      </w:r>
      <w:r>
        <w:rPr>
          <w:spacing w:val="-1"/>
        </w:rPr>
        <w:t> </w:t>
      </w:r>
      <w:r>
        <w:rPr/>
        <w:t>and installation of a sidewalk along the north side of 6th St. N.</w:t>
      </w:r>
    </w:p>
    <w:p>
      <w:pPr>
        <w:pStyle w:val="BodyText"/>
      </w:pPr>
    </w:p>
    <w:p>
      <w:pPr>
        <w:pStyle w:val="BodyText"/>
        <w:spacing w:line="242" w:lineRule="auto"/>
        <w:ind w:left="220" w:right="2408"/>
      </w:pPr>
      <w:r>
        <w:rPr>
          <w:b/>
        </w:rPr>
        <w:t>Recommendation VI-14: </w:t>
      </w:r>
      <w:r>
        <w:rPr/>
        <w:t>Establish parking restrictions along the inner edge of the</w:t>
      </w:r>
      <w:r>
        <w:rPr>
          <w:spacing w:val="-57"/>
        </w:rPr>
        <w:t> </w:t>
      </w:r>
      <w:r>
        <w:rPr/>
        <w:t>intersection of</w:t>
      </w:r>
      <w:r>
        <w:rPr>
          <w:spacing w:val="-1"/>
        </w:rPr>
        <w:t> </w:t>
      </w:r>
      <w:r>
        <w:rPr/>
        <w:t>N.</w:t>
      </w:r>
      <w:r>
        <w:rPr>
          <w:spacing w:val="-1"/>
        </w:rPr>
        <w:t> </w:t>
      </w:r>
      <w:r>
        <w:rPr/>
        <w:t>Frederick St. and 5th</w:t>
      </w:r>
      <w:r>
        <w:rPr>
          <w:spacing w:val="-1"/>
        </w:rPr>
        <w:t> </w:t>
      </w:r>
      <w:r>
        <w:rPr/>
        <w:t>St. N..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37" w:lineRule="auto"/>
        <w:ind w:left="220" w:right="2088"/>
      </w:pPr>
      <w:r>
        <w:rPr>
          <w:b/>
        </w:rPr>
        <w:t>Recommendation VI-15: </w:t>
      </w:r>
      <w:r>
        <w:rPr/>
        <w:t>Establish parking restrictions along N. Emerson St. near the</w:t>
      </w:r>
      <w:r>
        <w:rPr>
          <w:spacing w:val="-57"/>
        </w:rPr>
        <w:t> </w:t>
      </w:r>
      <w:r>
        <w:rPr/>
        <w:t>intersection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N. Emerson</w:t>
      </w:r>
      <w:r>
        <w:rPr>
          <w:spacing w:val="-1"/>
        </w:rPr>
        <w:t> </w:t>
      </w:r>
      <w:r>
        <w:rPr/>
        <w:t>St.</w:t>
      </w:r>
      <w:r>
        <w:rPr>
          <w:spacing w:val="-1"/>
        </w:rPr>
        <w:t> </w:t>
      </w:r>
      <w:r>
        <w:rPr/>
        <w:t>and Bluemont Drive.</w:t>
      </w:r>
    </w:p>
    <w:p>
      <w:pPr>
        <w:pStyle w:val="BodyText"/>
        <w:spacing w:before="1"/>
      </w:pPr>
    </w:p>
    <w:p>
      <w:pPr>
        <w:spacing w:before="0"/>
        <w:ind w:left="220" w:right="0" w:firstLine="0"/>
        <w:jc w:val="left"/>
        <w:rPr>
          <w:sz w:val="24"/>
        </w:rPr>
      </w:pPr>
      <w:r>
        <w:rPr>
          <w:b/>
          <w:sz w:val="24"/>
        </w:rPr>
        <w:t>Recommendation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VI-16: </w:t>
      </w:r>
      <w:r>
        <w:rPr>
          <w:sz w:val="24"/>
        </w:rPr>
        <w:t>Re-paint the stop line at the intersection of Wilson</w:t>
      </w:r>
      <w:r>
        <w:rPr>
          <w:spacing w:val="-1"/>
          <w:sz w:val="24"/>
        </w:rPr>
        <w:t> </w:t>
      </w:r>
      <w:r>
        <w:rPr>
          <w:sz w:val="24"/>
        </w:rPr>
        <w:t>Blvd. and</w:t>
      </w:r>
    </w:p>
    <w:p>
      <w:pPr>
        <w:pStyle w:val="BodyText"/>
        <w:spacing w:line="237" w:lineRule="auto" w:before="5"/>
        <w:ind w:left="220" w:right="2301"/>
      </w:pPr>
      <w:r>
        <w:rPr/>
        <w:t>N. Vermont St. and have prominent signage warning eastbound Wilson traffic to not</w:t>
      </w:r>
      <w:r>
        <w:rPr>
          <w:spacing w:val="-57"/>
        </w:rPr>
        <w:t> </w:t>
      </w:r>
      <w:r>
        <w:rPr/>
        <w:t>block the</w:t>
      </w:r>
      <w:r>
        <w:rPr>
          <w:spacing w:val="-1"/>
        </w:rPr>
        <w:t> </w:t>
      </w:r>
      <w:r>
        <w:rPr/>
        <w:t>intersection.</w:t>
      </w:r>
    </w:p>
    <w:p>
      <w:pPr>
        <w:pStyle w:val="BodyText"/>
        <w:spacing w:before="1"/>
      </w:pPr>
    </w:p>
    <w:p>
      <w:pPr>
        <w:pStyle w:val="BodyText"/>
        <w:ind w:left="220" w:right="1854"/>
      </w:pPr>
      <w:r>
        <w:rPr>
          <w:b/>
        </w:rPr>
        <w:t>Recommendation VI-17: </w:t>
      </w:r>
      <w:r>
        <w:rPr/>
        <w:t>The County should diligently monitor the congestion situation</w:t>
      </w:r>
      <w:r>
        <w:rPr>
          <w:spacing w:val="-57"/>
        </w:rPr>
        <w:t> </w:t>
      </w:r>
      <w:r>
        <w:rPr/>
        <w:t>at the intersection of Glebe Road and Wilson Blvd. and take all necessary steps to ensure</w:t>
      </w:r>
      <w:r>
        <w:rPr>
          <w:spacing w:val="-57"/>
        </w:rPr>
        <w:t> </w:t>
      </w:r>
      <w:r>
        <w:rPr/>
        <w:t>the smooth flow of traffic without compromising the safety of pedestrians who use the</w:t>
      </w:r>
      <w:r>
        <w:rPr>
          <w:spacing w:val="1"/>
        </w:rPr>
        <w:t> </w:t>
      </w:r>
      <w:r>
        <w:rPr/>
        <w:t>intersection on their way to and from Metro and Ballston buildings.</w:t>
      </w:r>
    </w:p>
    <w:p>
      <w:pPr>
        <w:pStyle w:val="BodyText"/>
        <w:spacing w:before="2"/>
      </w:pPr>
    </w:p>
    <w:p>
      <w:pPr>
        <w:pStyle w:val="BodyText"/>
        <w:ind w:left="220" w:right="1855"/>
      </w:pPr>
      <w:r>
        <w:rPr>
          <w:b/>
        </w:rPr>
        <w:t>Recommendation VI-18: </w:t>
      </w:r>
      <w:r>
        <w:rPr/>
        <w:t>The County should give priority treatment to the completion</w:t>
      </w:r>
      <w:r>
        <w:rPr>
          <w:spacing w:val="1"/>
        </w:rPr>
        <w:t> </w:t>
      </w:r>
      <w:r>
        <w:rPr/>
        <w:t>of a western entrance to the Ballston-MU Metro station and any future development west</w:t>
      </w:r>
      <w:r>
        <w:rPr>
          <w:spacing w:val="-58"/>
        </w:rPr>
        <w:t> </w:t>
      </w:r>
      <w:r>
        <w:rPr/>
        <w:t>of N. Glebe Road between N. Carlin Springs Road and Washington Blvd. should be</w:t>
      </w:r>
      <w:r>
        <w:rPr>
          <w:spacing w:val="1"/>
        </w:rPr>
        <w:t> </w:t>
      </w:r>
      <w:r>
        <w:rPr/>
        <w:t>contingent</w:t>
      </w:r>
      <w:r>
        <w:rPr>
          <w:spacing w:val="-1"/>
        </w:rPr>
        <w:t> </w:t>
      </w:r>
      <w:r>
        <w:rPr/>
        <w:t>upon acceleration of the timetable for such entrance.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42" w:lineRule="auto"/>
        <w:ind w:left="220" w:right="2088"/>
      </w:pPr>
      <w:r>
        <w:rPr>
          <w:b/>
        </w:rPr>
        <w:t>Recommendation VI-19: </w:t>
      </w:r>
      <w:r>
        <w:rPr/>
        <w:t>The County should maintain at least the current level of bus</w:t>
      </w:r>
      <w:r>
        <w:rPr>
          <w:spacing w:val="-57"/>
        </w:rPr>
        <w:t> </w:t>
      </w:r>
      <w:r>
        <w:rPr/>
        <w:t>service enjoyed</w:t>
      </w:r>
      <w:r>
        <w:rPr>
          <w:spacing w:val="-1"/>
        </w:rPr>
        <w:t> </w:t>
      </w:r>
      <w:r>
        <w:rPr/>
        <w:t>by Bluemont through both ART and WMATA buses.</w:t>
      </w:r>
    </w:p>
    <w:p>
      <w:pPr>
        <w:spacing w:after="0" w:line="242" w:lineRule="auto"/>
        <w:sectPr>
          <w:pgSz w:w="12240" w:h="15840"/>
          <w:pgMar w:header="0" w:footer="985" w:top="1500" w:bottom="1260" w:left="1580" w:right="0"/>
        </w:sectPr>
      </w:pPr>
    </w:p>
    <w:p>
      <w:pPr>
        <w:pStyle w:val="BodyText"/>
        <w:spacing w:before="76"/>
        <w:ind w:left="220" w:right="1901"/>
      </w:pPr>
      <w:r>
        <w:rPr>
          <w:b/>
        </w:rPr>
        <w:t>Recommendation VI-20: </w:t>
      </w:r>
      <w:r>
        <w:rPr/>
        <w:t>The County should work with Capital Bikeshare to maintain</w:t>
      </w:r>
      <w:r>
        <w:rPr>
          <w:spacing w:val="1"/>
        </w:rPr>
        <w:t> </w:t>
      </w:r>
      <w:r>
        <w:rPr/>
        <w:t>the two bike-sharing stations already within Bluemont and consider additional Bluemont</w:t>
      </w:r>
      <w:r>
        <w:rPr>
          <w:spacing w:val="-58"/>
        </w:rPr>
        <w:t> </w:t>
      </w:r>
      <w:r>
        <w:rPr/>
        <w:t>locations for stations,</w:t>
      </w:r>
      <w:r>
        <w:rPr>
          <w:spacing w:val="-1"/>
        </w:rPr>
        <w:t> </w:t>
      </w:r>
      <w:r>
        <w:rPr/>
        <w:t>such as Bluemont and Bon Air Parks.</w:t>
      </w:r>
    </w:p>
    <w:p>
      <w:pPr>
        <w:pStyle w:val="BodyText"/>
      </w:pPr>
    </w:p>
    <w:p>
      <w:pPr>
        <w:pStyle w:val="BodyText"/>
        <w:spacing w:before="1"/>
        <w:ind w:left="220" w:right="2473"/>
        <w:jc w:val="both"/>
      </w:pPr>
      <w:r>
        <w:rPr>
          <w:b/>
        </w:rPr>
        <w:t>Recommendation VII-1: </w:t>
      </w:r>
      <w:r>
        <w:rPr/>
        <w:t>The BCA should remind Bluemont residents through its</w:t>
      </w:r>
      <w:r>
        <w:rPr>
          <w:spacing w:val="-57"/>
        </w:rPr>
        <w:t> </w:t>
      </w:r>
      <w:r>
        <w:rPr/>
        <w:t>website and/or newsletter of the process for filing code-related complaints with the</w:t>
      </w:r>
      <w:r>
        <w:rPr>
          <w:spacing w:val="-58"/>
        </w:rPr>
        <w:t> </w:t>
      </w:r>
      <w:r>
        <w:rPr/>
        <w:t>County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encourage them to do so, when appropriate.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20" w:right="1930"/>
      </w:pPr>
      <w:r>
        <w:rPr>
          <w:b/>
        </w:rPr>
        <w:t>Recommendation VII-2: </w:t>
      </w:r>
      <w:r>
        <w:rPr/>
        <w:t>The BCA should educate residents about the sustainable</w:t>
      </w:r>
      <w:r>
        <w:rPr>
          <w:spacing w:val="1"/>
        </w:rPr>
        <w:t> </w:t>
      </w:r>
      <w:r>
        <w:rPr/>
        <w:t>landscape movement, encourage residents to adopt environmentally friendly gardening</w:t>
      </w:r>
      <w:r>
        <w:rPr>
          <w:spacing w:val="1"/>
        </w:rPr>
        <w:t> </w:t>
      </w:r>
      <w:r>
        <w:rPr/>
        <w:t>techniques, and remind residents of the differences between “neglected” yards and those</w:t>
      </w:r>
      <w:r>
        <w:rPr>
          <w:spacing w:val="-57"/>
        </w:rPr>
        <w:t> </w:t>
      </w:r>
      <w:r>
        <w:rPr/>
        <w:t>that are intended to create havens for native plants.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0" w:right="1969"/>
      </w:pPr>
      <w:r>
        <w:rPr>
          <w:b/>
        </w:rPr>
        <w:t>Recommendation VII-3: </w:t>
      </w:r>
      <w:r>
        <w:rPr/>
        <w:t>Bluemont should work with the County to contribute to the</w:t>
      </w:r>
      <w:r>
        <w:rPr>
          <w:spacing w:val="1"/>
        </w:rPr>
        <w:t> </w:t>
      </w:r>
      <w:r>
        <w:rPr/>
        <w:t>realization of affordable housing targets as part of any future development of mixed-use</w:t>
      </w:r>
      <w:r>
        <w:rPr>
          <w:spacing w:val="-58"/>
        </w:rPr>
        <w:t> </w:t>
      </w:r>
      <w:r>
        <w:rPr/>
        <w:t>space in the Wilson</w:t>
      </w:r>
      <w:r>
        <w:rPr>
          <w:spacing w:val="-1"/>
        </w:rPr>
        <w:t> </w:t>
      </w:r>
      <w:r>
        <w:rPr/>
        <w:t>Blvd. commercial corridor.</w:t>
      </w:r>
    </w:p>
    <w:p>
      <w:pPr>
        <w:pStyle w:val="BodyText"/>
      </w:pPr>
    </w:p>
    <w:p>
      <w:pPr>
        <w:pStyle w:val="BodyText"/>
        <w:ind w:left="220" w:right="1828"/>
      </w:pPr>
      <w:r>
        <w:rPr>
          <w:b/>
        </w:rPr>
        <w:t>Recommendation VIII-1:</w:t>
      </w:r>
      <w:r>
        <w:rPr>
          <w:b/>
          <w:spacing w:val="1"/>
        </w:rPr>
        <w:t> </w:t>
      </w:r>
      <w:r>
        <w:rPr/>
        <w:t>ATS is currently slated for construction improvements to add</w:t>
      </w:r>
      <w:r>
        <w:rPr>
          <w:spacing w:val="-57"/>
        </w:rPr>
        <w:t> </w:t>
      </w:r>
      <w:r>
        <w:rPr/>
        <w:t>classrooms and capacity to the school in the near future.</w:t>
      </w:r>
      <w:r>
        <w:rPr>
          <w:spacing w:val="1"/>
        </w:rPr>
        <w:t> </w:t>
      </w:r>
      <w:r>
        <w:rPr/>
        <w:t>When this capacity is added,</w:t>
      </w:r>
      <w:r>
        <w:rPr>
          <w:spacing w:val="1"/>
        </w:rPr>
        <w:t> </w:t>
      </w:r>
      <w:r>
        <w:rPr/>
        <w:t>Bluemont recommends that the School Board change the ATS lottery process so that</w:t>
      </w:r>
      <w:r>
        <w:rPr>
          <w:spacing w:val="1"/>
        </w:rPr>
        <w:t> </w:t>
      </w:r>
      <w:r>
        <w:rPr/>
        <w:t>preference is given to Bluemont children who apply for the ATS lottery.</w:t>
      </w:r>
      <w:r>
        <w:rPr>
          <w:spacing w:val="1"/>
        </w:rPr>
        <w:t> </w:t>
      </w:r>
      <w:r>
        <w:rPr/>
        <w:t>Such a policy</w:t>
      </w:r>
      <w:r>
        <w:rPr>
          <w:spacing w:val="1"/>
        </w:rPr>
        <w:t> </w:t>
      </w:r>
      <w:r>
        <w:rPr/>
        <w:t>will allow children who live closest to ATS to attend the school if they prefer and will</w:t>
      </w:r>
      <w:r>
        <w:rPr>
          <w:spacing w:val="1"/>
        </w:rPr>
        <w:t> </w:t>
      </w:r>
      <w:r>
        <w:rPr/>
        <w:t>help</w:t>
      </w:r>
      <w:r>
        <w:rPr>
          <w:spacing w:val="-1"/>
        </w:rPr>
        <w:t> </w:t>
      </w:r>
      <w:r>
        <w:rPr/>
        <w:t>to alleviate overcrowding at Ashlawn and McKinley elementary schools.</w:t>
      </w:r>
    </w:p>
    <w:p>
      <w:pPr>
        <w:pStyle w:val="BodyText"/>
        <w:spacing w:before="3"/>
      </w:pPr>
    </w:p>
    <w:p>
      <w:pPr>
        <w:pStyle w:val="BodyText"/>
        <w:ind w:left="220" w:right="1821"/>
      </w:pPr>
      <w:r>
        <w:rPr>
          <w:b/>
        </w:rPr>
        <w:t>Recommendation VIII-2: </w:t>
      </w:r>
      <w:r>
        <w:rPr/>
        <w:t>As population density and development continues to increase,</w:t>
      </w:r>
      <w:r>
        <w:rPr>
          <w:spacing w:val="-57"/>
        </w:rPr>
        <w:t> </w:t>
      </w:r>
      <w:r>
        <w:rPr/>
        <w:t>Bluemont residents urge the County to seek additional opportunities for land acquisition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easements to expand existing parks and open space.</w:t>
      </w:r>
    </w:p>
    <w:p>
      <w:pPr>
        <w:pStyle w:val="BodyText"/>
      </w:pPr>
    </w:p>
    <w:p>
      <w:pPr>
        <w:pStyle w:val="BodyText"/>
        <w:ind w:left="220" w:right="1926"/>
      </w:pPr>
      <w:r>
        <w:rPr/>
        <w:t>R</w:t>
      </w:r>
      <w:r>
        <w:rPr>
          <w:b/>
        </w:rPr>
        <w:t>ecommendation VIII-3</w:t>
      </w:r>
      <w:r>
        <w:rPr/>
        <w:t>: The County should work with NVRPA and Dominion Power</w:t>
      </w:r>
      <w:r>
        <w:rPr>
          <w:spacing w:val="-58"/>
        </w:rPr>
        <w:t> </w:t>
      </w:r>
      <w:r>
        <w:rPr/>
        <w:t>to implement an invasive species control plan to remove the existing infestation of</w:t>
      </w:r>
      <w:r>
        <w:rPr>
          <w:spacing w:val="1"/>
        </w:rPr>
        <w:t> </w:t>
      </w:r>
      <w:r>
        <w:rPr/>
        <w:t>invasive species in the power line right of way, to stop the rampant spread of new and</w:t>
      </w:r>
      <w:r>
        <w:rPr>
          <w:spacing w:val="1"/>
        </w:rPr>
        <w:t> </w:t>
      </w:r>
      <w:r>
        <w:rPr/>
        <w:t>existing invasive species, and to slow the destruction of the trees and the riparian</w:t>
      </w:r>
      <w:r>
        <w:rPr>
          <w:spacing w:val="1"/>
        </w:rPr>
        <w:t> </w:t>
      </w:r>
      <w:r>
        <w:rPr/>
        <w:t>vegetation.</w:t>
      </w:r>
    </w:p>
    <w:p>
      <w:pPr>
        <w:pStyle w:val="BodyText"/>
      </w:pPr>
    </w:p>
    <w:p>
      <w:pPr>
        <w:pStyle w:val="BodyText"/>
        <w:ind w:left="220" w:right="2432"/>
      </w:pPr>
      <w:r>
        <w:rPr/>
        <w:t>R</w:t>
      </w:r>
      <w:r>
        <w:rPr>
          <w:b/>
        </w:rPr>
        <w:t>ecommendation VIII-4</w:t>
      </w:r>
      <w:r>
        <w:rPr/>
        <w:t>: The County should take steps to reduce the potential for</w:t>
      </w:r>
      <w:r>
        <w:rPr>
          <w:spacing w:val="-58"/>
        </w:rPr>
        <w:t> </w:t>
      </w:r>
      <w:r>
        <w:rPr/>
        <w:t>motorist-bicyclist accidents at the I-66 eastbound exit ramp/Fairfax Drive near the</w:t>
      </w:r>
      <w:r>
        <w:rPr>
          <w:spacing w:val="1"/>
        </w:rPr>
        <w:t> </w:t>
      </w:r>
      <w:r>
        <w:rPr/>
        <w:t>Holiday Inn at 4610 Fairfax Drive.</w:t>
      </w:r>
    </w:p>
    <w:p>
      <w:pPr>
        <w:pStyle w:val="BodyText"/>
      </w:pPr>
    </w:p>
    <w:p>
      <w:pPr>
        <w:pStyle w:val="BodyText"/>
        <w:ind w:left="220" w:right="1828"/>
      </w:pPr>
      <w:r>
        <w:rPr>
          <w:b/>
        </w:rPr>
        <w:t>Recommendation VIII-5</w:t>
      </w:r>
      <w:r>
        <w:rPr/>
        <w:t>:</w:t>
      </w:r>
      <w:r>
        <w:rPr>
          <w:spacing w:val="1"/>
        </w:rPr>
        <w:t> </w:t>
      </w:r>
      <w:r>
        <w:rPr/>
        <w:t>The County should complete the exhibit commemorating the</w:t>
      </w:r>
      <w:r>
        <w:rPr>
          <w:spacing w:val="-57"/>
        </w:rPr>
        <w:t> </w:t>
      </w:r>
      <w:r>
        <w:rPr/>
        <w:t>site of the former Bluemont rail junction.</w:t>
      </w:r>
      <w:r>
        <w:rPr>
          <w:spacing w:val="1"/>
        </w:rPr>
        <w:t> </w:t>
      </w:r>
      <w:r>
        <w:rPr/>
        <w:t>The completed exhibit should illustrate the</w:t>
      </w:r>
      <w:r>
        <w:rPr>
          <w:spacing w:val="1"/>
        </w:rPr>
        <w:t> </w:t>
      </w:r>
      <w:r>
        <w:rPr/>
        <w:t>history of the County’s railroads and trolleys, should explain the significance of the</w:t>
      </w:r>
      <w:r>
        <w:rPr>
          <w:spacing w:val="1"/>
        </w:rPr>
        <w:t> </w:t>
      </w:r>
      <w:r>
        <w:rPr/>
        <w:t>junction to the development of the County and the Bluemont neighborhood, should fully</w:t>
      </w:r>
      <w:r>
        <w:rPr>
          <w:spacing w:val="-57"/>
        </w:rPr>
        <w:t> </w:t>
      </w:r>
      <w:r>
        <w:rPr/>
        <w:t>expose the portion of the railroad‘s electrical substation that remains outside of the</w:t>
      </w:r>
      <w:r>
        <w:rPr>
          <w:spacing w:val="1"/>
        </w:rPr>
        <w:t> </w:t>
      </w:r>
      <w:r>
        <w:rPr/>
        <w:t>athletic field’s fence, and should interpret the historical features that remain on the site.</w:t>
      </w:r>
      <w:r>
        <w:rPr>
          <w:spacing w:val="1"/>
        </w:rPr>
        <w:t> </w:t>
      </w:r>
      <w:r>
        <w:rPr/>
        <w:t>The completed exhibit should contain maps, pictures and signage that are both outdoors</w:t>
      </w:r>
      <w:r>
        <w:rPr>
          <w:spacing w:val="1"/>
        </w:rPr>
        <w:t> </w:t>
      </w:r>
      <w:r>
        <w:rPr/>
        <w:t>and inside the caboose.</w:t>
      </w:r>
    </w:p>
    <w:p>
      <w:pPr>
        <w:spacing w:after="0"/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90"/>
        <w:ind w:left="220" w:right="1849"/>
      </w:pPr>
      <w:r>
        <w:rPr>
          <w:b/>
        </w:rPr>
        <w:t>Recommendation VIII-6</w:t>
      </w:r>
      <w:r>
        <w:rPr/>
        <w:t>: Prior to embarking on any future renovations or construction</w:t>
      </w:r>
      <w:r>
        <w:rPr>
          <w:spacing w:val="1"/>
        </w:rPr>
        <w:t> </w:t>
      </w:r>
      <w:r>
        <w:rPr/>
        <w:t>projects, the County should work to ensure that sensitive natural resources are not further</w:t>
      </w:r>
      <w:r>
        <w:rPr>
          <w:spacing w:val="-57"/>
        </w:rPr>
        <w:t> </w:t>
      </w:r>
      <w:r>
        <w:rPr/>
        <w:t>damaged or compromised.</w:t>
      </w:r>
    </w:p>
    <w:p>
      <w:pPr>
        <w:pStyle w:val="BodyText"/>
      </w:pPr>
    </w:p>
    <w:p>
      <w:pPr>
        <w:pStyle w:val="BodyText"/>
        <w:spacing w:line="242" w:lineRule="auto"/>
        <w:ind w:left="220" w:right="2255"/>
      </w:pPr>
      <w:r>
        <w:rPr>
          <w:b/>
        </w:rPr>
        <w:t>Recommendation VIII-7: </w:t>
      </w:r>
      <w:r>
        <w:rPr/>
        <w:t>Local businesses are encouraged to develop and maintain</w:t>
      </w:r>
      <w:r>
        <w:rPr>
          <w:spacing w:val="-57"/>
        </w:rPr>
        <w:t> </w:t>
      </w:r>
      <w:r>
        <w:rPr/>
        <w:t>attractive</w:t>
      </w:r>
      <w:r>
        <w:rPr>
          <w:spacing w:val="-1"/>
        </w:rPr>
        <w:t> </w:t>
      </w:r>
      <w:r>
        <w:rPr/>
        <w:t>landscaping, especially in commercial areas adjacent</w:t>
      </w:r>
      <w:r>
        <w:rPr>
          <w:spacing w:val="-1"/>
        </w:rPr>
        <w:t> </w:t>
      </w:r>
      <w:r>
        <w:rPr/>
        <w:t>to residential areas.</w:t>
      </w:r>
    </w:p>
    <w:p>
      <w:pPr>
        <w:pStyle w:val="BodyText"/>
        <w:spacing w:line="242" w:lineRule="auto"/>
        <w:ind w:left="220" w:right="2582"/>
      </w:pPr>
      <w:r>
        <w:rPr/>
        <w:t>County business development offices should encourage such practices even if not</w:t>
      </w:r>
      <w:r>
        <w:rPr>
          <w:spacing w:val="-57"/>
        </w:rPr>
        <w:t> </w:t>
      </w:r>
      <w:r>
        <w:rPr/>
        <w:t>specifically required by County ordinance.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37" w:lineRule="auto"/>
        <w:ind w:left="220" w:right="3134"/>
      </w:pPr>
      <w:r>
        <w:rPr>
          <w:b/>
        </w:rPr>
        <w:t>Recommendation VIII-8: </w:t>
      </w:r>
      <w:r>
        <w:rPr/>
        <w:t>The County should not permit the installation of</w:t>
      </w:r>
      <w:r>
        <w:rPr>
          <w:spacing w:val="-57"/>
        </w:rPr>
        <w:t> </w:t>
      </w:r>
      <w:r>
        <w:rPr/>
        <w:t>telecommunications towers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facilities in the neighborhood.</w:t>
      </w:r>
    </w:p>
    <w:p>
      <w:pPr>
        <w:pStyle w:val="BodyText"/>
        <w:spacing w:before="1"/>
      </w:pPr>
    </w:p>
    <w:p>
      <w:pPr>
        <w:pStyle w:val="BodyText"/>
        <w:ind w:left="220" w:right="1862"/>
      </w:pPr>
      <w:r>
        <w:rPr>
          <w:b/>
        </w:rPr>
        <w:t>Recommendation IX-1: </w:t>
      </w:r>
      <w:r>
        <w:rPr/>
        <w:t>The County should take steps to keep the heaviest commercial</w:t>
      </w:r>
      <w:r>
        <w:rPr>
          <w:spacing w:val="1"/>
        </w:rPr>
        <w:t> </w:t>
      </w:r>
      <w:r>
        <w:rPr/>
        <w:t>development contained to Ballston and let the Wilson Boulevard business district focus</w:t>
      </w:r>
      <w:r>
        <w:rPr>
          <w:spacing w:val="1"/>
        </w:rPr>
        <w:t> </w:t>
      </w:r>
      <w:r>
        <w:rPr/>
        <w:t>on local businesses that can directly serve the neighborhood. The retail section of Wilson</w:t>
      </w:r>
      <w:r>
        <w:rPr>
          <w:spacing w:val="-58"/>
        </w:rPr>
        <w:t> </w:t>
      </w:r>
      <w:r>
        <w:rPr/>
        <w:t>Blvd. in this area could serve as the</w:t>
      </w:r>
      <w:r>
        <w:rPr>
          <w:spacing w:val="-2"/>
        </w:rPr>
        <w:t> </w:t>
      </w:r>
      <w:r>
        <w:rPr/>
        <w:t>“Bluemont</w:t>
      </w:r>
      <w:r>
        <w:rPr>
          <w:spacing w:val="-1"/>
        </w:rPr>
        <w:t> </w:t>
      </w:r>
      <w:r>
        <w:rPr/>
        <w:t>Main Street,”</w:t>
      </w:r>
    </w:p>
    <w:p>
      <w:pPr>
        <w:pStyle w:val="BodyText"/>
        <w:spacing w:before="3"/>
      </w:pPr>
    </w:p>
    <w:p>
      <w:pPr>
        <w:pStyle w:val="BodyText"/>
        <w:ind w:left="220" w:right="1922"/>
      </w:pPr>
      <w:r>
        <w:rPr>
          <w:b/>
        </w:rPr>
        <w:t>Recommendation IX-2</w:t>
      </w:r>
      <w:r>
        <w:rPr/>
        <w:t>: The County should ensure that the current Safeway site remain</w:t>
      </w:r>
      <w:r>
        <w:rPr>
          <w:spacing w:val="-57"/>
        </w:rPr>
        <w:t> </w:t>
      </w:r>
      <w:r>
        <w:rPr/>
        <w:t>a grocery store, but with improved quality of service and outward appearance, without</w:t>
      </w:r>
      <w:r>
        <w:rPr>
          <w:spacing w:val="1"/>
        </w:rPr>
        <w:t> </w:t>
      </w:r>
      <w:r>
        <w:rPr/>
        <w:t>sacrificing parking or accessibility.</w:t>
      </w:r>
    </w:p>
    <w:p>
      <w:pPr>
        <w:pStyle w:val="BodyText"/>
      </w:pPr>
    </w:p>
    <w:p>
      <w:pPr>
        <w:pStyle w:val="BodyText"/>
        <w:ind w:left="220" w:right="1812"/>
      </w:pPr>
      <w:r>
        <w:rPr>
          <w:b/>
        </w:rPr>
        <w:t>Recommendation IX-3: </w:t>
      </w:r>
      <w:r>
        <w:rPr/>
        <w:t>The County should take steps to improve the overall quality and</w:t>
      </w:r>
      <w:r>
        <w:rPr>
          <w:spacing w:val="-58"/>
        </w:rPr>
        <w:t> </w:t>
      </w:r>
      <w:r>
        <w:rPr/>
        <w:t>appearance</w:t>
      </w:r>
      <w:r>
        <w:rPr>
          <w:spacing w:val="4"/>
        </w:rPr>
        <w:t> </w:t>
      </w:r>
      <w:r>
        <w:rPr/>
        <w:t>of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Wilson</w:t>
      </w:r>
      <w:r>
        <w:rPr>
          <w:spacing w:val="4"/>
        </w:rPr>
        <w:t> </w:t>
      </w:r>
      <w:r>
        <w:rPr/>
        <w:t>Boulevard</w:t>
      </w:r>
      <w:r>
        <w:rPr>
          <w:spacing w:val="3"/>
        </w:rPr>
        <w:t> </w:t>
      </w:r>
      <w:r>
        <w:rPr/>
        <w:t>business</w:t>
      </w:r>
      <w:r>
        <w:rPr>
          <w:spacing w:val="4"/>
        </w:rPr>
        <w:t> </w:t>
      </w:r>
      <w:r>
        <w:rPr/>
        <w:t>district,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to</w:t>
      </w:r>
      <w:r>
        <w:rPr>
          <w:spacing w:val="4"/>
        </w:rPr>
        <w:t> </w:t>
      </w:r>
      <w:r>
        <w:rPr/>
        <w:t>improve</w:t>
      </w:r>
      <w:r>
        <w:rPr>
          <w:spacing w:val="4"/>
        </w:rPr>
        <w:t> </w:t>
      </w:r>
      <w:r>
        <w:rPr/>
        <w:t>pedestrian</w:t>
      </w:r>
      <w:r>
        <w:rPr>
          <w:spacing w:val="5"/>
        </w:rPr>
        <w:t> </w:t>
      </w:r>
      <w:r>
        <w:rPr/>
        <w:t>access</w:t>
      </w:r>
      <w:r>
        <w:rPr>
          <w:spacing w:val="1"/>
        </w:rPr>
        <w:t> </w:t>
      </w:r>
      <w:r>
        <w:rPr/>
        <w:t>to the Wilson Boulevard businesses. Steps could include reducing Wilson Blvd. to one</w:t>
      </w:r>
      <w:r>
        <w:rPr>
          <w:spacing w:val="1"/>
        </w:rPr>
        <w:t> </w:t>
      </w:r>
      <w:r>
        <w:rPr/>
        <w:t>lane</w:t>
      </w:r>
      <w:r>
        <w:rPr>
          <w:spacing w:val="2"/>
        </w:rPr>
        <w:t> </w:t>
      </w:r>
      <w:r>
        <w:rPr/>
        <w:t>each</w:t>
      </w:r>
      <w:r>
        <w:rPr>
          <w:spacing w:val="2"/>
        </w:rPr>
        <w:t> </w:t>
      </w:r>
      <w:r>
        <w:rPr/>
        <w:t>way</w:t>
      </w:r>
      <w:r>
        <w:rPr>
          <w:spacing w:val="2"/>
        </w:rPr>
        <w:t> </w:t>
      </w:r>
      <w:r>
        <w:rPr/>
        <w:t>between</w:t>
      </w:r>
      <w:r>
        <w:rPr>
          <w:spacing w:val="2"/>
        </w:rPr>
        <w:t> </w:t>
      </w:r>
      <w:r>
        <w:rPr/>
        <w:t>Glebe</w:t>
      </w:r>
      <w:r>
        <w:rPr>
          <w:spacing w:val="3"/>
        </w:rPr>
        <w:t> </w:t>
      </w:r>
      <w:r>
        <w:rPr/>
        <w:t>Road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N.</w:t>
      </w:r>
      <w:r>
        <w:rPr>
          <w:spacing w:val="2"/>
        </w:rPr>
        <w:t> </w:t>
      </w:r>
      <w:r>
        <w:rPr/>
        <w:t>McKinley</w:t>
      </w:r>
      <w:r>
        <w:rPr>
          <w:spacing w:val="3"/>
        </w:rPr>
        <w:t> </w:t>
      </w:r>
      <w:r>
        <w:rPr/>
        <w:t>St.</w:t>
      </w:r>
      <w:r>
        <w:rPr>
          <w:spacing w:val="2"/>
        </w:rPr>
        <w:t> </w:t>
      </w:r>
      <w:r>
        <w:rPr/>
        <w:t>(the</w:t>
      </w:r>
      <w:r>
        <w:rPr>
          <w:spacing w:val="2"/>
        </w:rPr>
        <w:t> </w:t>
      </w:r>
      <w:r>
        <w:rPr/>
        <w:t>Falls</w:t>
      </w:r>
      <w:r>
        <w:rPr>
          <w:spacing w:val="2"/>
        </w:rPr>
        <w:t> </w:t>
      </w:r>
      <w:r>
        <w:rPr/>
        <w:t>Church</w:t>
      </w:r>
      <w:r>
        <w:rPr>
          <w:spacing w:val="3"/>
        </w:rPr>
        <w:t> </w:t>
      </w:r>
      <w:r>
        <w:rPr/>
        <w:t>line:</w:t>
      </w:r>
      <w:r>
        <w:rPr>
          <w:spacing w:val="2"/>
        </w:rPr>
        <w:t> </w:t>
      </w:r>
      <w:r>
        <w:rPr/>
        <w:t>similar</w:t>
      </w:r>
      <w:r>
        <w:rPr>
          <w:spacing w:val="1"/>
        </w:rPr>
        <w:t> </w:t>
      </w:r>
      <w:r>
        <w:rPr/>
        <w:t>to a comparable area of Washington Blvd. between Glebe Road and the Falls Church</w:t>
      </w:r>
      <w:r>
        <w:rPr>
          <w:spacing w:val="1"/>
        </w:rPr>
        <w:t> </w:t>
      </w:r>
      <w:r>
        <w:rPr/>
        <w:t>line). This would permit the widening sidewalks and allow for trees and on-street parking</w:t>
      </w:r>
      <w:r>
        <w:rPr>
          <w:spacing w:val="-57"/>
        </w:rPr>
        <w:t> </w:t>
      </w:r>
      <w:r>
        <w:rPr/>
        <w:t>similar</w:t>
      </w:r>
      <w:r>
        <w:rPr>
          <w:spacing w:val="-1"/>
        </w:rPr>
        <w:t> </w:t>
      </w:r>
      <w:r>
        <w:rPr/>
        <w:t>to Westover 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Del-Ray neighborhood of Alexandria.</w:t>
      </w:r>
    </w:p>
    <w:p>
      <w:pPr>
        <w:pStyle w:val="BodyText"/>
        <w:spacing w:before="2"/>
      </w:pPr>
    </w:p>
    <w:p>
      <w:pPr>
        <w:pStyle w:val="BodyText"/>
        <w:spacing w:line="237" w:lineRule="auto"/>
        <w:ind w:left="220" w:right="1875" w:firstLine="720"/>
      </w:pPr>
      <w:r>
        <w:rPr/>
        <w:t>The residents of Bluemont also make the following recommendation with respect</w:t>
      </w:r>
      <w:r>
        <w:rPr>
          <w:spacing w:val="-58"/>
        </w:rPr>
        <w:t> </w:t>
      </w:r>
      <w:r>
        <w:rPr/>
        <w:t>to problems identified in Appendices C and D:</w:t>
      </w:r>
    </w:p>
    <w:p>
      <w:pPr>
        <w:pStyle w:val="BodyText"/>
        <w:spacing w:before="1"/>
      </w:pPr>
    </w:p>
    <w:p>
      <w:pPr>
        <w:pStyle w:val="BodyText"/>
        <w:ind w:left="220" w:right="1819"/>
        <w:jc w:val="both"/>
      </w:pPr>
      <w:r>
        <w:rPr>
          <w:b/>
        </w:rPr>
        <w:t>Recommendation X-1</w:t>
      </w:r>
      <w:r>
        <w:rPr/>
        <w:t>: The County should address all of the various problems identified</w:t>
      </w:r>
      <w:r>
        <w:rPr>
          <w:spacing w:val="-57"/>
        </w:rPr>
        <w:t> </w:t>
      </w:r>
      <w:r>
        <w:rPr/>
        <w:t>and described in Appendix C (Illustrated List of Street Condition Issues) and Appendix D</w:t>
      </w:r>
      <w:r>
        <w:rPr>
          <w:spacing w:val="-58"/>
        </w:rPr>
        <w:t> </w:t>
      </w:r>
      <w:r>
        <w:rPr/>
        <w:t>(Illustrated</w:t>
      </w:r>
      <w:r>
        <w:rPr>
          <w:spacing w:val="-1"/>
        </w:rPr>
        <w:t> </w:t>
      </w:r>
      <w:r>
        <w:rPr/>
        <w:t>List of Traffic Management/Transportation Issues) to this document.</w:t>
      </w:r>
    </w:p>
    <w:p>
      <w:pPr>
        <w:spacing w:after="0"/>
        <w:jc w:val="both"/>
        <w:sectPr>
          <w:pgSz w:w="12240" w:h="15840"/>
          <w:pgMar w:header="0" w:footer="985" w:top="1500" w:bottom="1260" w:left="1580" w:right="0"/>
        </w:sectPr>
      </w:pPr>
    </w:p>
    <w:p>
      <w:pPr>
        <w:spacing w:before="76"/>
        <w:ind w:left="1259" w:right="0" w:firstLine="0"/>
        <w:jc w:val="left"/>
        <w:rPr>
          <w:b/>
          <w:sz w:val="24"/>
        </w:rPr>
      </w:pPr>
      <w:r>
        <w:rPr>
          <w:b/>
          <w:sz w:val="24"/>
        </w:rPr>
        <w:t>Appendix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 – Summary of Responses to BCA NCP Survey 2010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1294091</wp:posOffset>
            </wp:positionH>
            <wp:positionV relativeFrom="paragraph">
              <wp:posOffset>232709</wp:posOffset>
            </wp:positionV>
            <wp:extent cx="5147817" cy="4683442"/>
            <wp:effectExtent l="0" t="0" r="0" b="0"/>
            <wp:wrapTopAndBottom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817" cy="4683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9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ind w:left="424"/>
        <w:rPr>
          <w:sz w:val="20"/>
        </w:rPr>
      </w:pPr>
      <w:r>
        <w:rPr>
          <w:sz w:val="20"/>
        </w:rPr>
        <w:drawing>
          <wp:inline distT="0" distB="0" distL="0" distR="0">
            <wp:extent cx="5149702" cy="6380797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702" cy="638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1"/>
        </w:rPr>
      </w:pPr>
    </w:p>
    <w:p>
      <w:pPr>
        <w:pStyle w:val="BodyText"/>
        <w:ind w:left="755"/>
        <w:rPr>
          <w:sz w:val="20"/>
        </w:rPr>
      </w:pPr>
      <w:r>
        <w:rPr>
          <w:sz w:val="20"/>
        </w:rPr>
        <w:drawing>
          <wp:inline distT="0" distB="0" distL="0" distR="0">
            <wp:extent cx="4757744" cy="4119467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7744" cy="411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spacing w:before="3" w:after="1"/>
        <w:rPr>
          <w:b/>
          <w:sz w:val="19"/>
        </w:rPr>
      </w:pPr>
    </w:p>
    <w:p>
      <w:pPr>
        <w:pStyle w:val="BodyText"/>
        <w:ind w:left="507"/>
        <w:rPr>
          <w:sz w:val="20"/>
        </w:rPr>
      </w:pPr>
      <w:r>
        <w:rPr>
          <w:sz w:val="20"/>
        </w:rPr>
        <w:drawing>
          <wp:inline distT="0" distB="0" distL="0" distR="0">
            <wp:extent cx="4992356" cy="6681216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356" cy="668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ind w:left="305"/>
        <w:rPr>
          <w:sz w:val="20"/>
        </w:rPr>
      </w:pPr>
      <w:r>
        <w:rPr>
          <w:sz w:val="20"/>
        </w:rPr>
        <w:drawing>
          <wp:inline distT="0" distB="0" distL="0" distR="0">
            <wp:extent cx="5310117" cy="6892290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0117" cy="689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spacing w:before="10"/>
        <w:rPr>
          <w:b/>
          <w:sz w:val="2"/>
        </w:rPr>
      </w:pPr>
    </w:p>
    <w:p>
      <w:pPr>
        <w:pStyle w:val="BodyText"/>
        <w:ind w:left="251"/>
        <w:rPr>
          <w:sz w:val="20"/>
        </w:rPr>
      </w:pPr>
      <w:r>
        <w:rPr>
          <w:sz w:val="20"/>
        </w:rPr>
        <w:drawing>
          <wp:inline distT="0" distB="0" distL="0" distR="0">
            <wp:extent cx="5384076" cy="4672869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4076" cy="4672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spacing w:before="2"/>
        <w:rPr>
          <w:b/>
          <w:sz w:val="13"/>
        </w:rPr>
      </w:pPr>
    </w:p>
    <w:p>
      <w:pPr>
        <w:pStyle w:val="BodyText"/>
        <w:ind w:left="366"/>
        <w:rPr>
          <w:sz w:val="20"/>
        </w:rPr>
      </w:pPr>
      <w:r>
        <w:rPr>
          <w:sz w:val="20"/>
        </w:rPr>
        <w:drawing>
          <wp:inline distT="0" distB="0" distL="0" distR="0">
            <wp:extent cx="5224782" cy="5315997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4782" cy="531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spacing w:before="8"/>
        <w:rPr>
          <w:b/>
          <w:sz w:val="11"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305087" cy="6146673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5087" cy="614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spacing w:before="10"/>
        <w:rPr>
          <w:b/>
          <w:sz w:val="8"/>
        </w:rPr>
      </w:pPr>
    </w:p>
    <w:p>
      <w:pPr>
        <w:pStyle w:val="BodyText"/>
        <w:ind w:left="366"/>
        <w:rPr>
          <w:sz w:val="20"/>
        </w:rPr>
      </w:pPr>
      <w:r>
        <w:rPr>
          <w:sz w:val="20"/>
        </w:rPr>
        <w:drawing>
          <wp:inline distT="0" distB="0" distL="0" distR="0">
            <wp:extent cx="5227710" cy="6426422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710" cy="642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spacing w:before="8" w:after="1"/>
        <w:rPr>
          <w:b/>
          <w:sz w:val="9"/>
        </w:rPr>
      </w:pPr>
    </w:p>
    <w:p>
      <w:pPr>
        <w:pStyle w:val="BodyText"/>
        <w:ind w:left="336"/>
        <w:rPr>
          <w:sz w:val="20"/>
        </w:rPr>
      </w:pPr>
      <w:r>
        <w:rPr>
          <w:sz w:val="20"/>
        </w:rPr>
        <w:drawing>
          <wp:inline distT="0" distB="0" distL="0" distR="0">
            <wp:extent cx="5225189" cy="2750534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5189" cy="275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 w:after="1"/>
        <w:rPr>
          <w:b/>
          <w:sz w:val="19"/>
        </w:rPr>
      </w:pPr>
    </w:p>
    <w:p>
      <w:pPr>
        <w:pStyle w:val="BodyText"/>
        <w:ind w:left="663"/>
        <w:rPr>
          <w:sz w:val="20"/>
        </w:rPr>
      </w:pPr>
      <w:r>
        <w:rPr>
          <w:sz w:val="20"/>
        </w:rPr>
        <w:drawing>
          <wp:inline distT="0" distB="0" distL="0" distR="0">
            <wp:extent cx="4835348" cy="4601718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5348" cy="460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1"/>
        </w:rPr>
      </w:pPr>
    </w:p>
    <w:p>
      <w:pPr>
        <w:pStyle w:val="BodyText"/>
        <w:ind w:left="755"/>
        <w:rPr>
          <w:sz w:val="20"/>
        </w:rPr>
      </w:pPr>
      <w:r>
        <w:rPr>
          <w:sz w:val="20"/>
        </w:rPr>
        <w:drawing>
          <wp:inline distT="0" distB="0" distL="0" distR="0">
            <wp:extent cx="4758072" cy="4857369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072" cy="4857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rPr>
          <w:b/>
          <w:sz w:val="14"/>
        </w:rPr>
      </w:pPr>
    </w:p>
    <w:p>
      <w:pPr>
        <w:pStyle w:val="BodyText"/>
        <w:ind w:left="663"/>
        <w:rPr>
          <w:sz w:val="20"/>
        </w:rPr>
      </w:pPr>
      <w:r>
        <w:rPr>
          <w:sz w:val="20"/>
        </w:rPr>
        <w:drawing>
          <wp:inline distT="0" distB="0" distL="0" distR="0">
            <wp:extent cx="4834745" cy="6089142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745" cy="608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 w:after="1"/>
        <w:rPr>
          <w:b/>
          <w:sz w:val="19"/>
        </w:rPr>
      </w:pPr>
    </w:p>
    <w:p>
      <w:pPr>
        <w:pStyle w:val="BodyText"/>
        <w:ind w:left="663"/>
        <w:rPr>
          <w:sz w:val="20"/>
        </w:rPr>
      </w:pPr>
      <w:r>
        <w:rPr>
          <w:sz w:val="20"/>
        </w:rPr>
        <w:drawing>
          <wp:inline distT="0" distB="0" distL="0" distR="0">
            <wp:extent cx="4834948" cy="4787646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948" cy="4787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ind w:left="663"/>
        <w:rPr>
          <w:sz w:val="20"/>
        </w:rPr>
      </w:pPr>
      <w:r>
        <w:rPr>
          <w:sz w:val="20"/>
        </w:rPr>
        <w:drawing>
          <wp:inline distT="0" distB="0" distL="0" distR="0">
            <wp:extent cx="4834745" cy="6182106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745" cy="618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spacing w:after="1"/>
        <w:rPr>
          <w:b/>
          <w:sz w:val="18"/>
        </w:rPr>
      </w:pPr>
    </w:p>
    <w:p>
      <w:pPr>
        <w:pStyle w:val="BodyText"/>
        <w:ind w:left="755"/>
        <w:rPr>
          <w:sz w:val="20"/>
        </w:rPr>
      </w:pPr>
      <w:r>
        <w:rPr>
          <w:sz w:val="20"/>
        </w:rPr>
        <w:drawing>
          <wp:inline distT="0" distB="0" distL="0" distR="0">
            <wp:extent cx="4759202" cy="5827680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9202" cy="582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pStyle w:val="BodyText"/>
        <w:spacing w:before="10"/>
        <w:rPr>
          <w:b/>
          <w:sz w:val="26"/>
        </w:rPr>
      </w:pPr>
    </w:p>
    <w:p>
      <w:pPr>
        <w:pStyle w:val="BodyText"/>
        <w:ind w:left="663"/>
        <w:rPr>
          <w:sz w:val="20"/>
        </w:rPr>
      </w:pPr>
      <w:r>
        <w:rPr>
          <w:sz w:val="20"/>
        </w:rPr>
        <w:drawing>
          <wp:inline distT="0" distB="0" distL="0" distR="0">
            <wp:extent cx="4834745" cy="1487424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745" cy="148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85" w:top="1500" w:bottom="1180" w:left="1580" w:right="0"/>
        </w:sectPr>
      </w:pPr>
    </w:p>
    <w:p>
      <w:pPr>
        <w:spacing w:line="480" w:lineRule="auto" w:before="76"/>
        <w:ind w:left="220" w:right="3013" w:firstLine="1233"/>
        <w:jc w:val="left"/>
        <w:rPr>
          <w:b/>
          <w:sz w:val="24"/>
        </w:rPr>
      </w:pPr>
      <w:r>
        <w:rPr>
          <w:b/>
          <w:sz w:val="24"/>
        </w:rPr>
        <w:t>Appendix B – BCA NCP Survey 2010 (Narrative Responses)</w:t>
      </w:r>
      <w:r>
        <w:rPr>
          <w:b/>
          <w:spacing w:val="-58"/>
          <w:sz w:val="24"/>
        </w:rPr>
        <w:t> </w:t>
      </w:r>
      <w:r>
        <w:rPr>
          <w:b/>
          <w:sz w:val="24"/>
        </w:rPr>
        <w:t>Survey Question I.1.</w:t>
      </w:r>
    </w:p>
    <w:p>
      <w:pPr>
        <w:spacing w:before="1"/>
        <w:ind w:left="220" w:right="0" w:firstLine="0"/>
        <w:jc w:val="left"/>
        <w:rPr>
          <w:b/>
          <w:sz w:val="24"/>
        </w:rPr>
      </w:pPr>
      <w:r>
        <w:rPr>
          <w:b/>
          <w:sz w:val="24"/>
        </w:rPr>
        <w:t>What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are the three (3) top attributes or advantages of living in our neighborhood?</w:t>
      </w:r>
    </w:p>
    <w:p>
      <w:pPr>
        <w:pStyle w:val="BodyText"/>
        <w:spacing w:before="1"/>
        <w:rPr>
          <w:b/>
        </w:r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1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Walkability</w:t>
      </w:r>
      <w:r>
        <w:rPr>
          <w:spacing w:val="-1"/>
          <w:sz w:val="24"/>
        </w:rPr>
        <w:t> </w:t>
      </w:r>
      <w:r>
        <w:rPr>
          <w:sz w:val="24"/>
        </w:rPr>
        <w:t>on non-major streets. </w:t>
      </w:r>
      <w:r>
        <w:rPr>
          <w:i/>
          <w:sz w:val="24"/>
        </w:rPr>
        <w:t>5800 block of 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Blue</w:t>
      </w:r>
      <w:r>
        <w:rPr>
          <w:spacing w:val="-1"/>
          <w:sz w:val="24"/>
        </w:rPr>
        <w:t> </w:t>
      </w:r>
      <w:r>
        <w:rPr>
          <w:sz w:val="24"/>
        </w:rPr>
        <w:t>collarish (not as much as it used to be).</w:t>
      </w:r>
      <w:r>
        <w:rPr>
          <w:i/>
          <w:sz w:val="24"/>
        </w:rPr>
        <w:t>N. Greenbrier St. &amp; 5th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Close</w:t>
      </w:r>
      <w:r>
        <w:rPr>
          <w:spacing w:val="-1"/>
          <w:sz w:val="24"/>
        </w:rPr>
        <w:t> </w:t>
      </w:r>
      <w:r>
        <w:rPr>
          <w:sz w:val="24"/>
        </w:rPr>
        <w:t>to everything. </w:t>
      </w:r>
      <w:r>
        <w:rPr>
          <w:i/>
          <w:sz w:val="24"/>
        </w:rPr>
        <w:t>1100 block of 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Close</w:t>
      </w:r>
      <w:r>
        <w:rPr>
          <w:spacing w:val="-1"/>
          <w:sz w:val="24"/>
        </w:rPr>
        <w:t> </w:t>
      </w:r>
      <w:r>
        <w:rPr>
          <w:sz w:val="24"/>
        </w:rPr>
        <w:t>to medical</w:t>
      </w:r>
      <w:r>
        <w:rPr>
          <w:spacing w:val="-1"/>
          <w:sz w:val="24"/>
        </w:rPr>
        <w:t> </w:t>
      </w:r>
      <w:r>
        <w:rPr>
          <w:sz w:val="24"/>
        </w:rPr>
        <w:t>care. Close</w:t>
      </w:r>
      <w:r>
        <w:rPr>
          <w:spacing w:val="-1"/>
          <w:sz w:val="24"/>
        </w:rPr>
        <w:t> </w:t>
      </w:r>
      <w:r>
        <w:rPr>
          <w:sz w:val="24"/>
        </w:rPr>
        <w:t>to church.</w:t>
      </w:r>
      <w:r>
        <w:rPr>
          <w:spacing w:val="-1"/>
          <w:sz w:val="24"/>
        </w:rPr>
        <w:t> </w:t>
      </w:r>
      <w:r>
        <w:rPr>
          <w:i/>
          <w:sz w:val="24"/>
        </w:rPr>
        <w:t>No address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1893" w:hanging="360"/>
        <w:jc w:val="left"/>
        <w:rPr>
          <w:i/>
          <w:sz w:val="24"/>
        </w:rPr>
      </w:pPr>
      <w:r>
        <w:rPr>
          <w:sz w:val="24"/>
        </w:rPr>
        <w:t>Walkable to so many things - a mall, gym, restaurants, the Metro. </w:t>
      </w:r>
      <w:r>
        <w:rPr>
          <w:i/>
          <w:sz w:val="24"/>
        </w:rPr>
        <w:t>800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Edison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866" w:hanging="360"/>
        <w:jc w:val="left"/>
        <w:rPr>
          <w:i/>
          <w:sz w:val="24"/>
        </w:rPr>
      </w:pPr>
      <w:r>
        <w:rPr>
          <w:sz w:val="24"/>
        </w:rPr>
        <w:t>It offers the combination, for us, of living very close to urban amenities (i.e.,</w:t>
      </w:r>
      <w:r>
        <w:rPr>
          <w:spacing w:val="1"/>
          <w:sz w:val="24"/>
        </w:rPr>
        <w:t> </w:t>
      </w:r>
      <w:r>
        <w:rPr>
          <w:sz w:val="24"/>
        </w:rPr>
        <w:t>Metro, restaurants, library) while also having some relatively rural qualities along</w:t>
      </w:r>
      <w:r>
        <w:rPr>
          <w:spacing w:val="-57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the opportunity to garden.</w:t>
      </w:r>
      <w:r>
        <w:rPr>
          <w:spacing w:val="-1"/>
          <w:sz w:val="24"/>
        </w:rPr>
        <w:t> </w:t>
      </w:r>
      <w:r>
        <w:rPr>
          <w:i/>
          <w:sz w:val="24"/>
        </w:rPr>
        <w:t>600 block of N. Vermont St.</w:t>
      </w:r>
    </w:p>
    <w:p>
      <w:pPr>
        <w:pStyle w:val="BodyText"/>
        <w:spacing w:before="1"/>
        <w:rPr>
          <w:i/>
        </w:rPr>
      </w:pPr>
    </w:p>
    <w:p>
      <w:pPr>
        <w:pStyle w:val="Heading1"/>
      </w:pPr>
      <w:r>
        <w:rPr/>
        <w:t>Survey</w:t>
      </w:r>
      <w:r>
        <w:rPr>
          <w:spacing w:val="-1"/>
        </w:rPr>
        <w:t> </w:t>
      </w:r>
      <w:r>
        <w:rPr/>
        <w:t>Question II.1.</w:t>
      </w:r>
    </w:p>
    <w:p>
      <w:pPr>
        <w:pStyle w:val="BodyText"/>
        <w:rPr>
          <w:b/>
        </w:rPr>
      </w:pPr>
    </w:p>
    <w:p>
      <w:pPr>
        <w:spacing w:line="242" w:lineRule="auto" w:before="0"/>
        <w:ind w:left="220" w:right="2159" w:firstLine="0"/>
        <w:jc w:val="left"/>
        <w:rPr>
          <w:b/>
          <w:sz w:val="24"/>
        </w:rPr>
      </w:pPr>
      <w:r>
        <w:rPr>
          <w:b/>
          <w:sz w:val="24"/>
        </w:rPr>
        <w:t>Do you believe that Bluemont should remain primarily a neighborhood of single-</w:t>
      </w:r>
      <w:r>
        <w:rPr>
          <w:b/>
          <w:spacing w:val="-58"/>
          <w:sz w:val="24"/>
        </w:rPr>
        <w:t> </w:t>
      </w:r>
      <w:r>
        <w:rPr>
          <w:b/>
          <w:sz w:val="24"/>
        </w:rPr>
        <w:t>family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detached homes? If not, please explain:</w:t>
      </w:r>
    </w:p>
    <w:p>
      <w:pPr>
        <w:pStyle w:val="BodyText"/>
        <w:spacing w:before="1"/>
        <w:rPr>
          <w:b/>
        </w:r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2065" w:hanging="360"/>
        <w:jc w:val="left"/>
        <w:rPr>
          <w:i/>
          <w:sz w:val="24"/>
        </w:rPr>
      </w:pPr>
      <w:r>
        <w:rPr>
          <w:sz w:val="24"/>
        </w:rPr>
        <w:t>Townhomes and apartment buildings are just as right as single homes. I like the</w:t>
      </w:r>
      <w:r>
        <w:rPr>
          <w:spacing w:val="-57"/>
          <w:sz w:val="24"/>
        </w:rPr>
        <w:t> </w:t>
      </w:r>
      <w:r>
        <w:rPr>
          <w:sz w:val="24"/>
        </w:rPr>
        <w:t>concept</w:t>
      </w:r>
      <w:r>
        <w:rPr>
          <w:spacing w:val="-1"/>
          <w:sz w:val="24"/>
        </w:rPr>
        <w:t> </w:t>
      </w:r>
      <w:r>
        <w:rPr>
          <w:sz w:val="24"/>
        </w:rPr>
        <w:t>of open common spaces.</w:t>
      </w:r>
      <w:r>
        <w:rPr>
          <w:spacing w:val="-1"/>
          <w:sz w:val="24"/>
        </w:rPr>
        <w:t> </w:t>
      </w:r>
      <w:r>
        <w:rPr>
          <w:i/>
          <w:sz w:val="24"/>
        </w:rPr>
        <w:t>4th Rd.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5" w:after="0"/>
        <w:ind w:left="940" w:right="1899" w:hanging="360"/>
        <w:jc w:val="left"/>
        <w:rPr>
          <w:i/>
          <w:sz w:val="24"/>
        </w:rPr>
      </w:pPr>
      <w:r>
        <w:rPr>
          <w:sz w:val="24"/>
        </w:rPr>
        <w:t>A limited amount of townhomes and/or condos should be allowed close to public</w:t>
      </w:r>
      <w:r>
        <w:rPr>
          <w:spacing w:val="-57"/>
          <w:sz w:val="24"/>
        </w:rPr>
        <w:t> </w:t>
      </w:r>
      <w:r>
        <w:rPr>
          <w:sz w:val="24"/>
        </w:rPr>
        <w:t>transportation or where roads are capable of handling the extra density or if</w:t>
      </w:r>
      <w:r>
        <w:rPr>
          <w:spacing w:val="1"/>
          <w:sz w:val="24"/>
        </w:rPr>
        <w:t> </w:t>
      </w:r>
      <w:r>
        <w:rPr>
          <w:sz w:val="24"/>
        </w:rPr>
        <w:t>necessary to allow for good quality retail developments. </w:t>
      </w:r>
      <w:r>
        <w:rPr>
          <w:i/>
          <w:sz w:val="24"/>
        </w:rPr>
        <w:t>1000 block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N. Edison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46" w:hanging="360"/>
        <w:jc w:val="left"/>
        <w:rPr>
          <w:i/>
          <w:sz w:val="24"/>
        </w:rPr>
      </w:pPr>
      <w:r>
        <w:rPr>
          <w:sz w:val="24"/>
        </w:rPr>
        <w:t>In areas east of George Mason Drive and all along Wilson Blvd., higher density</w:t>
      </w:r>
      <w:r>
        <w:rPr>
          <w:spacing w:val="1"/>
          <w:sz w:val="24"/>
        </w:rPr>
        <w:t> </w:t>
      </w:r>
      <w:r>
        <w:rPr>
          <w:sz w:val="24"/>
        </w:rPr>
        <w:t>residential housing should be encouraged to take advantage of the proximity to</w:t>
      </w:r>
      <w:r>
        <w:rPr>
          <w:spacing w:val="1"/>
          <w:sz w:val="24"/>
        </w:rPr>
        <w:t> </w:t>
      </w:r>
      <w:r>
        <w:rPr>
          <w:sz w:val="24"/>
        </w:rPr>
        <w:t>Metro and some of the recent redevelopment of the Ballston neighborhood. </w:t>
      </w:r>
      <w:r>
        <w:rPr>
          <w:i/>
          <w:sz w:val="24"/>
        </w:rPr>
        <w:t>4800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1966" w:hanging="360"/>
        <w:jc w:val="left"/>
        <w:rPr>
          <w:i/>
          <w:sz w:val="24"/>
        </w:rPr>
      </w:pPr>
      <w:r>
        <w:rPr>
          <w:sz w:val="24"/>
        </w:rPr>
        <w:t>People can afford to live in a detached home in Arlington, yet the jobs are in this</w:t>
      </w:r>
      <w:r>
        <w:rPr>
          <w:spacing w:val="-58"/>
          <w:sz w:val="24"/>
        </w:rPr>
        <w:t> </w:t>
      </w:r>
      <w:r>
        <w:rPr>
          <w:sz w:val="24"/>
        </w:rPr>
        <w:t>area and it would be too much for them to endure the travel expenses coupled</w:t>
      </w:r>
      <w:r>
        <w:rPr>
          <w:spacing w:val="1"/>
          <w:sz w:val="24"/>
        </w:rPr>
        <w:t> </w:t>
      </w:r>
      <w:r>
        <w:rPr>
          <w:sz w:val="24"/>
        </w:rPr>
        <w:t>with low paying jobs. </w:t>
      </w:r>
      <w:r>
        <w:rPr>
          <w:i/>
          <w:sz w:val="24"/>
        </w:rPr>
        <w:t>5000 block of 6th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805" w:hanging="360"/>
        <w:jc w:val="left"/>
        <w:rPr>
          <w:i/>
          <w:sz w:val="24"/>
        </w:rPr>
      </w:pPr>
      <w:r>
        <w:rPr>
          <w:sz w:val="24"/>
        </w:rPr>
        <w:t>Although I approve of low-density multi-family housing along the main</w:t>
      </w:r>
      <w:r>
        <w:rPr>
          <w:spacing w:val="-58"/>
          <w:sz w:val="24"/>
        </w:rPr>
        <w:t> </w:t>
      </w:r>
      <w:r>
        <w:rPr>
          <w:sz w:val="24"/>
        </w:rPr>
        <w:t>thoroughfares.</w:t>
      </w:r>
      <w:r>
        <w:rPr>
          <w:spacing w:val="-1"/>
          <w:sz w:val="24"/>
        </w:rPr>
        <w:t> </w:t>
      </w:r>
      <w:r>
        <w:rPr>
          <w:i/>
          <w:sz w:val="24"/>
        </w:rPr>
        <w:t>700 block of N. George Mason 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67" w:hanging="360"/>
        <w:jc w:val="left"/>
        <w:rPr>
          <w:i/>
          <w:sz w:val="24"/>
        </w:rPr>
      </w:pPr>
      <w:r>
        <w:rPr>
          <w:sz w:val="24"/>
        </w:rPr>
        <w:t>I would like the BCA to consider area between Glebe and N. George Mason to be</w:t>
      </w:r>
      <w:r>
        <w:rPr>
          <w:spacing w:val="-58"/>
          <w:sz w:val="24"/>
        </w:rPr>
        <w:t> </w:t>
      </w:r>
      <w:r>
        <w:rPr>
          <w:sz w:val="24"/>
        </w:rPr>
        <w:t>Bluemont.</w:t>
      </w:r>
      <w:r>
        <w:rPr>
          <w:spacing w:val="-1"/>
          <w:sz w:val="24"/>
        </w:rPr>
        <w:t> </w:t>
      </w:r>
      <w:r>
        <w:rPr>
          <w:sz w:val="24"/>
        </w:rPr>
        <w:t>Please represent us as well to stay residential.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We don't need</w:t>
      </w:r>
      <w:r>
        <w:rPr>
          <w:spacing w:val="-1"/>
          <w:sz w:val="24"/>
        </w:rPr>
        <w:t> </w:t>
      </w:r>
      <w:r>
        <w:rPr>
          <w:sz w:val="24"/>
        </w:rPr>
        <w:t>another Clarendon.</w:t>
      </w:r>
      <w:r>
        <w:rPr>
          <w:spacing w:val="-1"/>
          <w:sz w:val="24"/>
        </w:rPr>
        <w:t> </w:t>
      </w:r>
      <w:r>
        <w:rPr>
          <w:i/>
          <w:sz w:val="24"/>
        </w:rPr>
        <w:t>5200 block of 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005" w:hanging="360"/>
        <w:jc w:val="left"/>
        <w:rPr>
          <w:i/>
          <w:sz w:val="24"/>
        </w:rPr>
      </w:pPr>
      <w:r>
        <w:rPr>
          <w:sz w:val="24"/>
        </w:rPr>
        <w:t>Duplex townhouses along Wilson would be fine. But this neighborhood can't</w:t>
      </w:r>
      <w:r>
        <w:rPr>
          <w:spacing w:val="1"/>
          <w:sz w:val="24"/>
        </w:rPr>
        <w:t> </w:t>
      </w:r>
      <w:r>
        <w:rPr>
          <w:sz w:val="24"/>
        </w:rPr>
        <w:t>support</w:t>
      </w:r>
      <w:r>
        <w:rPr>
          <w:spacing w:val="-2"/>
          <w:sz w:val="24"/>
        </w:rPr>
        <w:t> </w:t>
      </w:r>
      <w:r>
        <w:rPr>
          <w:sz w:val="24"/>
        </w:rPr>
        <w:t>high-rises</w:t>
      </w:r>
      <w:r>
        <w:rPr>
          <w:spacing w:val="-1"/>
          <w:sz w:val="24"/>
        </w:rPr>
        <w:t> </w:t>
      </w:r>
      <w:r>
        <w:rPr>
          <w:sz w:val="24"/>
        </w:rPr>
        <w:t>without</w:t>
      </w:r>
      <w:r>
        <w:rPr>
          <w:spacing w:val="-2"/>
          <w:sz w:val="24"/>
        </w:rPr>
        <w:t> </w:t>
      </w:r>
      <w:r>
        <w:rPr>
          <w:sz w:val="24"/>
        </w:rPr>
        <w:t>major,</w:t>
      </w:r>
      <w:r>
        <w:rPr>
          <w:spacing w:val="-1"/>
          <w:sz w:val="24"/>
        </w:rPr>
        <w:t> </w:t>
      </w:r>
      <w:r>
        <w:rPr>
          <w:sz w:val="24"/>
        </w:rPr>
        <w:t>unwanted</w:t>
      </w:r>
      <w:r>
        <w:rPr>
          <w:spacing w:val="-2"/>
          <w:sz w:val="24"/>
        </w:rPr>
        <w:t> </w:t>
      </w:r>
      <w:r>
        <w:rPr>
          <w:sz w:val="24"/>
        </w:rPr>
        <w:t>changes.</w:t>
      </w:r>
      <w:r>
        <w:rPr>
          <w:spacing w:val="-2"/>
          <w:sz w:val="24"/>
        </w:rPr>
        <w:t> </w:t>
      </w:r>
      <w:r>
        <w:rPr>
          <w:i/>
          <w:sz w:val="24"/>
        </w:rPr>
        <w:t>700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Florida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799" w:hanging="360"/>
        <w:jc w:val="left"/>
        <w:rPr>
          <w:i/>
          <w:sz w:val="24"/>
        </w:rPr>
      </w:pPr>
      <w:r>
        <w:rPr>
          <w:sz w:val="24"/>
        </w:rPr>
        <w:t>Primarily, yes, but we would be open to some mixed use on Wilson. </w:t>
      </w:r>
      <w:r>
        <w:rPr>
          <w:i/>
          <w:sz w:val="24"/>
        </w:rPr>
        <w:t>5600 block of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8th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985" w:top="1360" w:bottom="118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78" w:after="0"/>
        <w:ind w:left="940" w:right="2025" w:hanging="360"/>
        <w:jc w:val="left"/>
        <w:rPr>
          <w:i/>
          <w:sz w:val="24"/>
        </w:rPr>
      </w:pPr>
      <w:r>
        <w:rPr>
          <w:sz w:val="24"/>
        </w:rPr>
        <w:t>Actually, I think on a residential dimension it should be more of a blend given</w:t>
      </w:r>
      <w:r>
        <w:rPr>
          <w:spacing w:val="1"/>
          <w:sz w:val="24"/>
        </w:rPr>
        <w:t> </w:t>
      </w:r>
      <w:r>
        <w:rPr>
          <w:sz w:val="24"/>
        </w:rPr>
        <w:t>how close much of Bluemont is to the Metro and DC in general. </w:t>
      </w:r>
      <w:r>
        <w:rPr>
          <w:i/>
          <w:sz w:val="24"/>
        </w:rPr>
        <w:t>600 block of N.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Vermont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provisions for low-income housing. </w:t>
      </w:r>
      <w:r>
        <w:rPr>
          <w:i/>
          <w:sz w:val="24"/>
        </w:rPr>
        <w:t>600 block of N. Tazewell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But</w:t>
      </w:r>
      <w:r>
        <w:rPr>
          <w:spacing w:val="-1"/>
          <w:sz w:val="24"/>
        </w:rPr>
        <w:t> </w:t>
      </w:r>
      <w:r>
        <w:rPr>
          <w:sz w:val="24"/>
        </w:rPr>
        <w:t>not McMansions. </w:t>
      </w:r>
      <w:r>
        <w:rPr>
          <w:i/>
          <w:sz w:val="24"/>
        </w:rPr>
        <w:t>5200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Townhouse</w:t>
      </w:r>
      <w:r>
        <w:rPr>
          <w:spacing w:val="-1"/>
          <w:sz w:val="24"/>
        </w:rPr>
        <w:t> </w:t>
      </w:r>
      <w:r>
        <w:rPr>
          <w:sz w:val="24"/>
        </w:rPr>
        <w:t>very acceptable, we live in one.</w:t>
      </w:r>
      <w:r>
        <w:rPr>
          <w:spacing w:val="-1"/>
          <w:sz w:val="24"/>
        </w:rPr>
        <w:t> </w:t>
      </w:r>
      <w:r>
        <w:rPr>
          <w:i/>
          <w:sz w:val="24"/>
        </w:rPr>
        <w:t>600 block of N. 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live in a town house in Bluemont. </w:t>
      </w:r>
      <w:r>
        <w:rPr>
          <w:i/>
          <w:sz w:val="24"/>
        </w:rPr>
        <w:t>4400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More mix of housing choices and retail options would improve the neighborhood.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5500 block of 10th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152" w:hanging="360"/>
        <w:jc w:val="left"/>
        <w:rPr>
          <w:i/>
          <w:sz w:val="24"/>
        </w:rPr>
      </w:pPr>
      <w:r>
        <w:rPr>
          <w:sz w:val="24"/>
        </w:rPr>
        <w:t>Low rise multi-family (3 - 4 stories max) along Wilson seems appropriate. </w:t>
      </w:r>
      <w:r>
        <w:rPr>
          <w:i/>
          <w:sz w:val="24"/>
        </w:rPr>
        <w:t>800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893" w:hanging="360"/>
        <w:jc w:val="left"/>
        <w:rPr>
          <w:i/>
          <w:sz w:val="24"/>
        </w:rPr>
      </w:pPr>
      <w:r>
        <w:rPr>
          <w:sz w:val="24"/>
        </w:rPr>
        <w:t>Having more select commercial businesses nearby would be a great benefit. </w:t>
      </w:r>
      <w:r>
        <w:rPr>
          <w:i/>
          <w:sz w:val="24"/>
        </w:rPr>
        <w:t>5600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25" w:hanging="360"/>
        <w:jc w:val="left"/>
        <w:rPr>
          <w:i/>
          <w:sz w:val="24"/>
        </w:rPr>
      </w:pPr>
      <w:r>
        <w:rPr>
          <w:sz w:val="24"/>
        </w:rPr>
        <w:t>I do believe that Bluemont should remain primarily single-family detached</w:t>
      </w:r>
      <w:r>
        <w:rPr>
          <w:spacing w:val="1"/>
          <w:sz w:val="24"/>
        </w:rPr>
        <w:t> </w:t>
      </w:r>
      <w:r>
        <w:rPr>
          <w:sz w:val="24"/>
        </w:rPr>
        <w:t>homes, but I do not have a problem with multi-family dwellings on Wilson Blvd.</w:t>
      </w:r>
      <w:r>
        <w:rPr>
          <w:spacing w:val="-58"/>
          <w:sz w:val="24"/>
        </w:rPr>
        <w:t> </w:t>
      </w:r>
      <w:r>
        <w:rPr>
          <w:i/>
          <w:sz w:val="24"/>
        </w:rPr>
        <w:t>5200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11</w:t>
      </w:r>
      <w:r>
        <w:rPr>
          <w:i/>
          <w:sz w:val="24"/>
          <w:vertAlign w:val="superscript"/>
        </w:rPr>
        <w:t>th</w:t>
      </w:r>
      <w:r>
        <w:rPr>
          <w:i/>
          <w:sz w:val="24"/>
          <w:vertAlign w:val="baseline"/>
        </w:rPr>
        <w:t>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012" w:hanging="360"/>
        <w:jc w:val="left"/>
        <w:rPr>
          <w:i/>
          <w:sz w:val="24"/>
        </w:rPr>
      </w:pPr>
      <w:r>
        <w:rPr>
          <w:sz w:val="24"/>
        </w:rPr>
        <w:t>We live in a townhouse in Bluemont, and we do not believe our home should be</w:t>
      </w:r>
      <w:r>
        <w:rPr>
          <w:spacing w:val="-58"/>
          <w:sz w:val="24"/>
        </w:rPr>
        <w:t> </w:t>
      </w:r>
      <w:r>
        <w:rPr>
          <w:sz w:val="24"/>
        </w:rPr>
        <w:t>eliminated.</w:t>
      </w:r>
      <w:r>
        <w:rPr>
          <w:spacing w:val="-1"/>
          <w:sz w:val="24"/>
        </w:rPr>
        <w:t> </w:t>
      </w:r>
      <w:r>
        <w:rPr>
          <w:i/>
          <w:sz w:val="24"/>
        </w:rPr>
        <w:t>4400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932" w:hanging="360"/>
        <w:jc w:val="left"/>
        <w:rPr>
          <w:i/>
          <w:sz w:val="24"/>
        </w:rPr>
      </w:pPr>
      <w:r>
        <w:rPr>
          <w:sz w:val="24"/>
        </w:rPr>
        <w:t>It is not just single-family detached homes, there are townhomes at present in the</w:t>
      </w:r>
      <w:r>
        <w:rPr>
          <w:spacing w:val="-57"/>
          <w:sz w:val="24"/>
        </w:rPr>
        <w:t> </w:t>
      </w:r>
      <w:r>
        <w:rPr>
          <w:sz w:val="24"/>
        </w:rPr>
        <w:t>neighborhood. </w:t>
      </w:r>
      <w:r>
        <w:rPr>
          <w:i/>
          <w:sz w:val="24"/>
        </w:rPr>
        <w:t>1600 block of</w:t>
      </w:r>
      <w:r>
        <w:rPr>
          <w:i/>
          <w:spacing w:val="59"/>
          <w:sz w:val="24"/>
        </w:rPr>
        <w:t> </w:t>
      </w:r>
      <w:r>
        <w:rPr>
          <w:i/>
          <w:sz w:val="24"/>
        </w:rPr>
        <w:t>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558" w:hanging="360"/>
        <w:jc w:val="left"/>
        <w:rPr>
          <w:i/>
          <w:sz w:val="24"/>
        </w:rPr>
      </w:pPr>
      <w:r>
        <w:rPr>
          <w:sz w:val="24"/>
        </w:rPr>
        <w:t>I love the idea of a "village center" (a modern Westover) where even more</w:t>
      </w:r>
      <w:r>
        <w:rPr>
          <w:spacing w:val="-58"/>
          <w:sz w:val="24"/>
        </w:rPr>
        <w:t> </w:t>
      </w:r>
      <w:r>
        <w:rPr>
          <w:sz w:val="24"/>
        </w:rPr>
        <w:t>shopping</w:t>
      </w:r>
      <w:r>
        <w:rPr>
          <w:spacing w:val="-1"/>
          <w:sz w:val="24"/>
        </w:rPr>
        <w:t> </w:t>
      </w:r>
      <w:r>
        <w:rPr>
          <w:sz w:val="24"/>
        </w:rPr>
        <w:t>can be done on foot. </w:t>
      </w:r>
      <w:r>
        <w:rPr>
          <w:i/>
          <w:sz w:val="24"/>
        </w:rPr>
        <w:t>800 block of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056" w:hanging="360"/>
        <w:jc w:val="left"/>
        <w:rPr>
          <w:i/>
          <w:sz w:val="24"/>
        </w:rPr>
      </w:pPr>
      <w:r>
        <w:rPr>
          <w:sz w:val="24"/>
        </w:rPr>
        <w:t>I think it's better to offer a sustainable mix of residential, retail, and commercial</w:t>
      </w:r>
      <w:r>
        <w:rPr>
          <w:spacing w:val="-57"/>
          <w:sz w:val="24"/>
        </w:rPr>
        <w:t> </w:t>
      </w:r>
      <w:r>
        <w:rPr>
          <w:sz w:val="24"/>
        </w:rPr>
        <w:t>buildings</w:t>
      </w:r>
      <w:r>
        <w:rPr>
          <w:spacing w:val="-1"/>
          <w:sz w:val="24"/>
        </w:rPr>
        <w:t> </w:t>
      </w:r>
      <w:r>
        <w:rPr>
          <w:sz w:val="24"/>
        </w:rPr>
        <w:t>to attract a diverse population.</w:t>
      </w:r>
      <w:r>
        <w:rPr>
          <w:spacing w:val="-1"/>
          <w:sz w:val="24"/>
        </w:rPr>
        <w:t> </w:t>
      </w:r>
      <w:r>
        <w:rPr>
          <w:i/>
          <w:sz w:val="24"/>
        </w:rPr>
        <w:t>7</w:t>
      </w:r>
      <w:r>
        <w:rPr>
          <w:i/>
          <w:sz w:val="24"/>
          <w:vertAlign w:val="superscript"/>
        </w:rPr>
        <w:t>th</w:t>
      </w:r>
      <w:r>
        <w:rPr>
          <w:i/>
          <w:sz w:val="24"/>
          <w:vertAlign w:val="baseline"/>
        </w:rPr>
        <w:t> Rd.</w:t>
      </w:r>
      <w:r>
        <w:rPr>
          <w:i/>
          <w:spacing w:val="-1"/>
          <w:sz w:val="24"/>
          <w:vertAlign w:val="baseline"/>
        </w:rPr>
        <w:t> </w:t>
      </w:r>
      <w:r>
        <w:rPr>
          <w:i/>
          <w:sz w:val="24"/>
          <w:vertAlign w:val="baseline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1812" w:hanging="360"/>
        <w:jc w:val="left"/>
        <w:rPr>
          <w:i/>
          <w:sz w:val="24"/>
        </w:rPr>
      </w:pPr>
      <w:r>
        <w:rPr>
          <w:sz w:val="24"/>
        </w:rPr>
        <w:t>I think a section of high density, especially near major intersections (e.g., Ballston</w:t>
      </w:r>
      <w:r>
        <w:rPr>
          <w:spacing w:val="-57"/>
          <w:sz w:val="24"/>
        </w:rPr>
        <w:t> </w:t>
      </w:r>
      <w:r>
        <w:rPr>
          <w:sz w:val="24"/>
        </w:rPr>
        <w:t>and the intersection of George Mason Drive and Wilson) is good as it will provide</w:t>
      </w:r>
      <w:r>
        <w:rPr>
          <w:spacing w:val="-57"/>
          <w:sz w:val="24"/>
        </w:rPr>
        <w:t> </w:t>
      </w:r>
      <w:r>
        <w:rPr>
          <w:sz w:val="24"/>
        </w:rPr>
        <w:t>multi-use. But I don't want to see the whole neighborhood turned into a multi-</w:t>
      </w:r>
      <w:r>
        <w:rPr>
          <w:spacing w:val="1"/>
          <w:sz w:val="24"/>
        </w:rPr>
        <w:t> </w:t>
      </w:r>
      <w:r>
        <w:rPr>
          <w:sz w:val="24"/>
        </w:rPr>
        <w:t>family area. I prefer single-family detached homes as the rule. That's why I think</w:t>
      </w:r>
      <w:r>
        <w:rPr>
          <w:spacing w:val="1"/>
          <w:sz w:val="24"/>
        </w:rPr>
        <w:t> </w:t>
      </w:r>
      <w:r>
        <w:rPr>
          <w:sz w:val="24"/>
        </w:rPr>
        <w:t>Westover is great. I don't want Bluemont turned into "Ballston West." </w:t>
      </w:r>
      <w:r>
        <w:rPr>
          <w:i/>
          <w:sz w:val="24"/>
        </w:rPr>
        <w:t>1100 block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1972" w:hanging="360"/>
        <w:jc w:val="left"/>
        <w:rPr>
          <w:i/>
          <w:sz w:val="24"/>
        </w:rPr>
      </w:pPr>
      <w:r>
        <w:rPr>
          <w:sz w:val="24"/>
        </w:rPr>
        <w:t>I would prefer denser development, with more stores and townhouse buildings if</w:t>
      </w:r>
      <w:r>
        <w:rPr>
          <w:spacing w:val="-57"/>
          <w:sz w:val="24"/>
        </w:rPr>
        <w:t> </w:t>
      </w:r>
      <w:r>
        <w:rPr>
          <w:sz w:val="24"/>
        </w:rPr>
        <w:t>necessary</w:t>
      </w:r>
      <w:r>
        <w:rPr>
          <w:spacing w:val="-1"/>
          <w:sz w:val="24"/>
        </w:rPr>
        <w:t> </w:t>
      </w:r>
      <w:r>
        <w:rPr>
          <w:sz w:val="24"/>
        </w:rPr>
        <w:t>to support them.</w:t>
      </w:r>
      <w:r>
        <w:rPr>
          <w:spacing w:val="-1"/>
          <w:sz w:val="24"/>
        </w:rPr>
        <w:t> </w:t>
      </w:r>
      <w:r>
        <w:rPr>
          <w:i/>
          <w:sz w:val="24"/>
        </w:rPr>
        <w:t>800 block of N. Emerson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6" w:after="0"/>
        <w:ind w:left="940" w:right="2179" w:hanging="360"/>
        <w:jc w:val="left"/>
        <w:rPr>
          <w:i/>
          <w:sz w:val="24"/>
        </w:rPr>
      </w:pPr>
      <w:r>
        <w:rPr>
          <w:sz w:val="24"/>
        </w:rPr>
        <w:t>However, I would rather see growth in Arlington than ugly sprawl in Loudoun</w:t>
      </w:r>
      <w:r>
        <w:rPr>
          <w:spacing w:val="-58"/>
          <w:sz w:val="24"/>
        </w:rPr>
        <w:t> </w:t>
      </w:r>
      <w:r>
        <w:rPr>
          <w:sz w:val="24"/>
        </w:rPr>
        <w:t>County. </w:t>
      </w:r>
      <w:r>
        <w:rPr>
          <w:i/>
          <w:sz w:val="24"/>
        </w:rPr>
        <w:t>800 block of N. Florida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28" w:hanging="360"/>
        <w:jc w:val="left"/>
        <w:rPr>
          <w:i/>
          <w:sz w:val="24"/>
        </w:rPr>
      </w:pPr>
      <w:r>
        <w:rPr>
          <w:sz w:val="24"/>
        </w:rPr>
        <w:t>I think it's good to have a mix--more people (i.e., condos or townhouses) brings in</w:t>
      </w:r>
      <w:r>
        <w:rPr>
          <w:spacing w:val="-57"/>
          <w:sz w:val="24"/>
        </w:rPr>
        <w:t> </w:t>
      </w:r>
      <w:r>
        <w:rPr>
          <w:sz w:val="24"/>
        </w:rPr>
        <w:t>a larger tax base and more demand for public and private services. </w:t>
      </w:r>
      <w:r>
        <w:rPr>
          <w:i/>
          <w:sz w:val="24"/>
        </w:rPr>
        <w:t>5100 block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226" w:hanging="360"/>
        <w:jc w:val="left"/>
        <w:rPr>
          <w:i/>
          <w:sz w:val="24"/>
        </w:rPr>
      </w:pPr>
      <w:r>
        <w:rPr>
          <w:sz w:val="24"/>
        </w:rPr>
        <w:t>I am receptive to the idea of a condo project for the obvious real estate value.</w:t>
      </w:r>
      <w:r>
        <w:rPr>
          <w:spacing w:val="1"/>
          <w:sz w:val="24"/>
        </w:rPr>
        <w:t> </w:t>
      </w:r>
      <w:r>
        <w:rPr>
          <w:sz w:val="24"/>
        </w:rPr>
        <w:t>However, I would not support further development of rental communities.</w:t>
      </w:r>
      <w:r>
        <w:rPr>
          <w:spacing w:val="1"/>
          <w:sz w:val="24"/>
        </w:rPr>
        <w:t> </w:t>
      </w:r>
      <w:r>
        <w:rPr>
          <w:sz w:val="24"/>
        </w:rPr>
        <w:t>Basically, I support what drives our values up - such as demand for our lots to</w:t>
      </w:r>
      <w:r>
        <w:rPr>
          <w:spacing w:val="-58"/>
          <w:sz w:val="24"/>
        </w:rPr>
        <w:t> </w:t>
      </w:r>
      <w:r>
        <w:rPr>
          <w:sz w:val="24"/>
        </w:rPr>
        <w:t>build high rise condos, but not for those that drive our value down - such as</w:t>
      </w:r>
      <w:r>
        <w:rPr>
          <w:spacing w:val="1"/>
          <w:sz w:val="24"/>
        </w:rPr>
        <w:t> </w:t>
      </w:r>
      <w:r>
        <w:rPr>
          <w:sz w:val="24"/>
        </w:rPr>
        <w:t>demand for our lots to</w:t>
      </w:r>
      <w:r>
        <w:rPr>
          <w:spacing w:val="-1"/>
          <w:sz w:val="24"/>
        </w:rPr>
        <w:t> </w:t>
      </w:r>
      <w:r>
        <w:rPr>
          <w:sz w:val="24"/>
        </w:rPr>
        <w:t>build dense rental structures. </w:t>
      </w:r>
      <w:r>
        <w:rPr>
          <w:i/>
          <w:sz w:val="24"/>
        </w:rPr>
        <w:t>5900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2352" w:hanging="360"/>
        <w:jc w:val="left"/>
        <w:rPr>
          <w:i/>
          <w:sz w:val="24"/>
        </w:rPr>
      </w:pPr>
      <w:r>
        <w:rPr>
          <w:sz w:val="24"/>
        </w:rPr>
        <w:t>I think we should have some higher density, but remain mostly single family</w:t>
      </w:r>
      <w:r>
        <w:rPr>
          <w:spacing w:val="-58"/>
          <w:sz w:val="24"/>
        </w:rPr>
        <w:t> </w:t>
      </w:r>
      <w:r>
        <w:rPr>
          <w:sz w:val="24"/>
        </w:rPr>
        <w:t>homes. </w:t>
      </w:r>
      <w:r>
        <w:rPr>
          <w:i/>
          <w:sz w:val="24"/>
        </w:rPr>
        <w:t>700 block of N. Frederick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81" w:after="0"/>
        <w:ind w:left="940" w:right="1926" w:hanging="360"/>
        <w:jc w:val="left"/>
        <w:rPr>
          <w:i/>
          <w:sz w:val="24"/>
        </w:rPr>
      </w:pPr>
      <w:r>
        <w:rPr>
          <w:sz w:val="24"/>
        </w:rPr>
        <w:t>I would love to see the space used for shops and restaurants...maybe the look and</w:t>
      </w:r>
      <w:r>
        <w:rPr>
          <w:spacing w:val="-58"/>
          <w:sz w:val="24"/>
        </w:rPr>
        <w:t> </w:t>
      </w:r>
      <w:r>
        <w:rPr>
          <w:sz w:val="24"/>
        </w:rPr>
        <w:t>feel</w:t>
      </w:r>
      <w:r>
        <w:rPr>
          <w:spacing w:val="-1"/>
          <w:sz w:val="24"/>
        </w:rPr>
        <w:t> </w:t>
      </w:r>
      <w:r>
        <w:rPr>
          <w:sz w:val="24"/>
        </w:rPr>
        <w:t>of Clarendon!! </w:t>
      </w:r>
      <w:r>
        <w:rPr>
          <w:i/>
          <w:sz w:val="24"/>
        </w:rPr>
        <w:t>Wilson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006" w:hanging="360"/>
        <w:jc w:val="left"/>
        <w:rPr>
          <w:i/>
          <w:sz w:val="24"/>
        </w:rPr>
      </w:pPr>
      <w:r>
        <w:rPr>
          <w:sz w:val="24"/>
        </w:rPr>
        <w:t>I believe this should be primarily single-family home area. However, I am</w:t>
      </w:r>
      <w:r>
        <w:rPr>
          <w:spacing w:val="1"/>
          <w:sz w:val="24"/>
        </w:rPr>
        <w:t> </w:t>
      </w:r>
      <w:r>
        <w:rPr>
          <w:sz w:val="24"/>
        </w:rPr>
        <w:t>comfortable with adding a little bit more low/moderate density commercial</w:t>
      </w:r>
      <w:r>
        <w:rPr>
          <w:spacing w:val="1"/>
          <w:sz w:val="24"/>
        </w:rPr>
        <w:t> </w:t>
      </w:r>
      <w:r>
        <w:rPr>
          <w:sz w:val="24"/>
        </w:rPr>
        <w:t>zoning for more commercial and mixed use development. Adding just a little bit</w:t>
      </w:r>
      <w:r>
        <w:rPr>
          <w:spacing w:val="-58"/>
          <w:sz w:val="24"/>
        </w:rPr>
        <w:t> </w:t>
      </w:r>
      <w:r>
        <w:rPr>
          <w:sz w:val="24"/>
        </w:rPr>
        <w:t>more could benefit our community more than ruin the beautiful single family</w:t>
      </w:r>
      <w:r>
        <w:rPr>
          <w:spacing w:val="1"/>
          <w:sz w:val="24"/>
        </w:rPr>
        <w:t> </w:t>
      </w:r>
      <w:r>
        <w:rPr>
          <w:sz w:val="24"/>
        </w:rPr>
        <w:t>atmosphere that we currently enjoy.</w:t>
      </w:r>
      <w:r>
        <w:rPr>
          <w:spacing w:val="-1"/>
          <w:sz w:val="24"/>
        </w:rPr>
        <w:t> </w:t>
      </w:r>
      <w:r>
        <w:rPr>
          <w:i/>
          <w:sz w:val="24"/>
        </w:rPr>
        <w:t>600 block of N. Illinois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3" w:after="0"/>
        <w:ind w:left="940" w:right="2213" w:hanging="360"/>
        <w:jc w:val="left"/>
        <w:rPr>
          <w:i/>
          <w:sz w:val="24"/>
        </w:rPr>
      </w:pPr>
      <w:r>
        <w:rPr>
          <w:sz w:val="24"/>
        </w:rPr>
        <w:t>We live in a townhome and enjoy the mix of suburban feeling with the urban</w:t>
      </w:r>
      <w:r>
        <w:rPr>
          <w:spacing w:val="1"/>
          <w:sz w:val="24"/>
        </w:rPr>
        <w:t> </w:t>
      </w:r>
      <w:r>
        <w:rPr>
          <w:sz w:val="24"/>
        </w:rPr>
        <w:t>convenience of Metro, shopping and culture. Would not like to see huge high-</w:t>
      </w:r>
      <w:r>
        <w:rPr>
          <w:spacing w:val="-58"/>
          <w:sz w:val="24"/>
        </w:rPr>
        <w:t> </w:t>
      </w:r>
      <w:r>
        <w:rPr>
          <w:sz w:val="24"/>
        </w:rPr>
        <w:t>rising condos but attached homes are nice.</w:t>
      </w:r>
      <w:r>
        <w:rPr>
          <w:spacing w:val="-1"/>
          <w:sz w:val="24"/>
        </w:rPr>
        <w:t> </w:t>
      </w:r>
      <w:r>
        <w:rPr>
          <w:i/>
          <w:sz w:val="24"/>
        </w:rPr>
        <w:t>600 block of N. Tazewell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266" w:hanging="360"/>
        <w:jc w:val="left"/>
        <w:rPr>
          <w:i/>
          <w:sz w:val="24"/>
        </w:rPr>
      </w:pPr>
      <w:r>
        <w:rPr>
          <w:sz w:val="24"/>
        </w:rPr>
        <w:t>Not</w:t>
      </w:r>
      <w:r>
        <w:rPr>
          <w:spacing w:val="-2"/>
          <w:sz w:val="24"/>
        </w:rPr>
        <w:t> </w:t>
      </w:r>
      <w:r>
        <w:rPr>
          <w:sz w:val="24"/>
        </w:rPr>
        <w:t>looking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more</w:t>
      </w:r>
      <w:r>
        <w:rPr>
          <w:spacing w:val="-1"/>
          <w:sz w:val="24"/>
        </w:rPr>
        <w:t> </w:t>
      </w:r>
      <w:r>
        <w:rPr>
          <w:sz w:val="24"/>
        </w:rPr>
        <w:t>condos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townhomes,</w:t>
      </w:r>
      <w:r>
        <w:rPr>
          <w:spacing w:val="-1"/>
          <w:sz w:val="24"/>
        </w:rPr>
        <w:t> </w:t>
      </w:r>
      <w:r>
        <w:rPr>
          <w:sz w:val="24"/>
        </w:rPr>
        <w:t>but</w:t>
      </w:r>
      <w:r>
        <w:rPr>
          <w:spacing w:val="-1"/>
          <w:sz w:val="24"/>
        </w:rPr>
        <w:t> </w:t>
      </w:r>
      <w:r>
        <w:rPr>
          <w:sz w:val="24"/>
        </w:rPr>
        <w:t>new</w:t>
      </w:r>
      <w:r>
        <w:rPr>
          <w:spacing w:val="-2"/>
          <w:sz w:val="24"/>
        </w:rPr>
        <w:t> </w:t>
      </w:r>
      <w:r>
        <w:rPr>
          <w:sz w:val="24"/>
        </w:rPr>
        <w:t>shops</w:t>
      </w:r>
      <w:r>
        <w:rPr>
          <w:spacing w:val="-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side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Glebe</w:t>
      </w:r>
      <w:r>
        <w:rPr>
          <w:spacing w:val="-57"/>
          <w:sz w:val="24"/>
        </w:rPr>
        <w:t> </w:t>
      </w:r>
      <w:r>
        <w:rPr>
          <w:sz w:val="24"/>
        </w:rPr>
        <w:t>Road towards</w:t>
      </w:r>
      <w:r>
        <w:rPr>
          <w:spacing w:val="-1"/>
          <w:sz w:val="24"/>
        </w:rPr>
        <w:t> </w:t>
      </w:r>
      <w:r>
        <w:rPr>
          <w:sz w:val="24"/>
        </w:rPr>
        <w:t>George Mason would be nice.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13" w:hanging="360"/>
        <w:jc w:val="left"/>
        <w:rPr>
          <w:i/>
          <w:sz w:val="24"/>
        </w:rPr>
      </w:pPr>
      <w:r>
        <w:rPr>
          <w:sz w:val="24"/>
        </w:rPr>
        <w:t>East of George Mason Drive (Route 50 to Lee Hwy) should be allowed to become</w:t>
      </w:r>
      <w:r>
        <w:rPr>
          <w:spacing w:val="-58"/>
          <w:sz w:val="24"/>
        </w:rPr>
        <w:t> </w:t>
      </w:r>
      <w:r>
        <w:rPr>
          <w:sz w:val="24"/>
        </w:rPr>
        <w:t>townhouses.</w:t>
      </w:r>
      <w:r>
        <w:rPr>
          <w:spacing w:val="-1"/>
          <w:sz w:val="24"/>
        </w:rPr>
        <w:t> </w:t>
      </w:r>
      <w:r>
        <w:rPr>
          <w:i/>
          <w:sz w:val="24"/>
        </w:rPr>
        <w:t>500 block of N. Wakefield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402" w:hanging="360"/>
        <w:jc w:val="left"/>
        <w:rPr>
          <w:i/>
          <w:sz w:val="24"/>
        </w:rPr>
      </w:pPr>
      <w:r>
        <w:rPr>
          <w:sz w:val="24"/>
        </w:rPr>
        <w:t>But I also think that this shouldn't hinder development of the Safeway into a</w:t>
      </w:r>
      <w:r>
        <w:rPr>
          <w:spacing w:val="-58"/>
          <w:sz w:val="24"/>
        </w:rPr>
        <w:t> </w:t>
      </w:r>
      <w:r>
        <w:rPr>
          <w:sz w:val="24"/>
        </w:rPr>
        <w:t>multi-use facility of some sort--apartments/parking/retail. </w:t>
      </w:r>
      <w:r>
        <w:rPr>
          <w:i/>
          <w:sz w:val="24"/>
        </w:rPr>
        <w:t>700 block of N.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Frederick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5" w:after="0"/>
        <w:ind w:left="940" w:right="1800" w:hanging="360"/>
        <w:jc w:val="left"/>
        <w:rPr>
          <w:i/>
          <w:sz w:val="24"/>
        </w:rPr>
      </w:pPr>
      <w:r>
        <w:rPr>
          <w:sz w:val="24"/>
        </w:rPr>
        <w:t>Single family on side streets, yes; detached not necessarily--townhouse rows a</w:t>
      </w:r>
      <w:r>
        <w:rPr>
          <w:spacing w:val="1"/>
          <w:sz w:val="24"/>
        </w:rPr>
        <w:t> </w:t>
      </w:r>
      <w:r>
        <w:rPr>
          <w:sz w:val="24"/>
        </w:rPr>
        <w:t>reasonable growth pattern for our growing urban setting. More robust but</w:t>
      </w:r>
      <w:r>
        <w:rPr>
          <w:spacing w:val="1"/>
          <w:sz w:val="24"/>
        </w:rPr>
        <w:t> </w:t>
      </w:r>
      <w:r>
        <w:rPr>
          <w:sz w:val="24"/>
        </w:rPr>
        <w:t>contained commercial areas would increase convenience and reduce need to travel</w:t>
      </w:r>
      <w:r>
        <w:rPr>
          <w:spacing w:val="-57"/>
          <w:sz w:val="24"/>
        </w:rPr>
        <w:t> </w:t>
      </w:r>
      <w:r>
        <w:rPr>
          <w:sz w:val="24"/>
        </w:rPr>
        <w:t>by car for everyday chores.</w:t>
      </w:r>
      <w:r>
        <w:rPr>
          <w:spacing w:val="-1"/>
          <w:sz w:val="24"/>
        </w:rPr>
        <w:t> </w:t>
      </w:r>
      <w:r>
        <w:rPr>
          <w:i/>
          <w:sz w:val="24"/>
        </w:rPr>
        <w:t>5200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3" w:after="0"/>
        <w:ind w:left="940" w:right="2140" w:hanging="360"/>
        <w:jc w:val="left"/>
        <w:rPr>
          <w:i/>
          <w:sz w:val="24"/>
        </w:rPr>
      </w:pPr>
      <w:r>
        <w:rPr>
          <w:sz w:val="24"/>
        </w:rPr>
        <w:t>I would let the market dictate what gets placed in the neighborhood. If the land</w:t>
      </w:r>
      <w:r>
        <w:rPr>
          <w:spacing w:val="-58"/>
          <w:sz w:val="24"/>
        </w:rPr>
        <w:t> </w:t>
      </w:r>
      <w:r>
        <w:rPr>
          <w:sz w:val="24"/>
        </w:rPr>
        <w:t>makes more economic sense at a higher density level then a higher level is</w:t>
      </w:r>
      <w:r>
        <w:rPr>
          <w:spacing w:val="1"/>
          <w:sz w:val="24"/>
        </w:rPr>
        <w:t> </w:t>
      </w:r>
      <w:r>
        <w:rPr>
          <w:sz w:val="24"/>
        </w:rPr>
        <w:t>needed.</w:t>
      </w:r>
      <w:r>
        <w:rPr>
          <w:spacing w:val="-1"/>
          <w:sz w:val="24"/>
        </w:rPr>
        <w:t> </w:t>
      </w:r>
      <w:r>
        <w:rPr>
          <w:i/>
          <w:sz w:val="24"/>
        </w:rPr>
        <w:t>5700 block of 7</w:t>
      </w:r>
      <w:r>
        <w:rPr>
          <w:i/>
          <w:sz w:val="24"/>
          <w:vertAlign w:val="superscript"/>
        </w:rPr>
        <w:t>th</w:t>
      </w:r>
      <w:r>
        <w:rPr>
          <w:i/>
          <w:sz w:val="24"/>
          <w:vertAlign w:val="baseline"/>
        </w:rPr>
        <w:t> St. N.</w:t>
      </w:r>
    </w:p>
    <w:p>
      <w:pPr>
        <w:pStyle w:val="BodyText"/>
        <w:rPr>
          <w:i/>
          <w:sz w:val="30"/>
        </w:rPr>
      </w:pPr>
    </w:p>
    <w:p>
      <w:pPr>
        <w:pStyle w:val="Heading1"/>
        <w:spacing w:before="210"/>
      </w:pPr>
      <w:r>
        <w:rPr/>
        <w:t>Survey</w:t>
      </w:r>
      <w:r>
        <w:rPr>
          <w:spacing w:val="-1"/>
        </w:rPr>
        <w:t> </w:t>
      </w:r>
      <w:r>
        <w:rPr/>
        <w:t>Question II.4.</w:t>
      </w:r>
    </w:p>
    <w:p>
      <w:pPr>
        <w:pStyle w:val="BodyText"/>
        <w:spacing w:before="2"/>
        <w:rPr>
          <w:b/>
        </w:rPr>
      </w:pPr>
    </w:p>
    <w:p>
      <w:pPr>
        <w:spacing w:line="237" w:lineRule="auto" w:before="1"/>
        <w:ind w:left="220" w:right="2100" w:firstLine="0"/>
        <w:jc w:val="left"/>
        <w:rPr>
          <w:b/>
          <w:sz w:val="24"/>
        </w:rPr>
      </w:pPr>
      <w:r>
        <w:rPr>
          <w:b/>
          <w:sz w:val="24"/>
        </w:rPr>
        <w:t>In what ways does the new home construction or additions currently occurring in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our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neighborhood create concerns for you?</w:t>
      </w:r>
    </w:p>
    <w:p>
      <w:pPr>
        <w:pStyle w:val="BodyText"/>
        <w:spacing w:before="2"/>
        <w:rPr>
          <w:b/>
        </w:r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1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Loss</w:t>
      </w:r>
      <w:r>
        <w:rPr>
          <w:spacing w:val="-1"/>
          <w:sz w:val="24"/>
        </w:rPr>
        <w:t> </w:t>
      </w:r>
      <w:r>
        <w:rPr>
          <w:sz w:val="24"/>
        </w:rPr>
        <w:t>of lower-cost housing. </w:t>
      </w:r>
      <w:r>
        <w:rPr>
          <w:i/>
          <w:sz w:val="24"/>
        </w:rPr>
        <w:t>700 block of N. Edison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1953" w:hanging="360"/>
        <w:jc w:val="left"/>
        <w:rPr>
          <w:i/>
          <w:sz w:val="24"/>
        </w:rPr>
      </w:pPr>
      <w:r>
        <w:rPr>
          <w:sz w:val="24"/>
        </w:rPr>
        <w:t>Attracts high income people who are out of touch with reality.</w:t>
      </w:r>
      <w:r>
        <w:rPr>
          <w:spacing w:val="1"/>
          <w:sz w:val="24"/>
        </w:rPr>
        <w:t> </w:t>
      </w:r>
      <w:r>
        <w:rPr>
          <w:i/>
          <w:sz w:val="24"/>
        </w:rPr>
        <w:t>N. Greenbrier St.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&amp; 5th St. 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Loss</w:t>
      </w:r>
      <w:r>
        <w:rPr>
          <w:spacing w:val="-1"/>
          <w:sz w:val="24"/>
        </w:rPr>
        <w:t> </w:t>
      </w:r>
      <w:r>
        <w:rPr>
          <w:sz w:val="24"/>
        </w:rPr>
        <w:t>of affordable homes for middle-income</w:t>
      </w:r>
      <w:r>
        <w:rPr>
          <w:spacing w:val="-1"/>
          <w:sz w:val="24"/>
        </w:rPr>
        <w:t> </w:t>
      </w:r>
      <w:r>
        <w:rPr>
          <w:sz w:val="24"/>
        </w:rPr>
        <w:t>families. </w:t>
      </w:r>
      <w:r>
        <w:rPr>
          <w:i/>
          <w:sz w:val="24"/>
        </w:rPr>
        <w:t>1100 N. Harrison St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919" w:hanging="360"/>
        <w:jc w:val="left"/>
        <w:rPr>
          <w:i/>
          <w:sz w:val="24"/>
        </w:rPr>
      </w:pPr>
      <w:r>
        <w:rPr>
          <w:sz w:val="24"/>
        </w:rPr>
        <w:t>Violation of accessory dwelling - many people living in homes that are not of the</w:t>
      </w:r>
      <w:r>
        <w:rPr>
          <w:spacing w:val="-58"/>
          <w:sz w:val="24"/>
        </w:rPr>
        <w:t> </w:t>
      </w:r>
      <w:r>
        <w:rPr>
          <w:sz w:val="24"/>
        </w:rPr>
        <w:t>same family. </w:t>
      </w:r>
      <w:r>
        <w:rPr>
          <w:i/>
          <w:sz w:val="24"/>
        </w:rPr>
        <w:t>5600 block of Wilson Blvd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126" w:hanging="360"/>
        <w:jc w:val="left"/>
        <w:rPr>
          <w:i/>
          <w:sz w:val="24"/>
        </w:rPr>
      </w:pPr>
      <w:r>
        <w:rPr>
          <w:sz w:val="24"/>
        </w:rPr>
        <w:t>Houses are being renovated as boarding houses -- multi-tenant dwellings. </w:t>
      </w:r>
      <w:r>
        <w:rPr>
          <w:i/>
          <w:sz w:val="24"/>
        </w:rPr>
        <w:t>5600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6</w:t>
      </w:r>
      <w:r>
        <w:rPr>
          <w:i/>
          <w:sz w:val="24"/>
          <w:vertAlign w:val="superscript"/>
        </w:rPr>
        <w:t>th</w:t>
      </w:r>
      <w:r>
        <w:rPr>
          <w:i/>
          <w:sz w:val="24"/>
          <w:vertAlign w:val="baseline"/>
        </w:rPr>
        <w:t> St. 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1846" w:hanging="360"/>
        <w:jc w:val="left"/>
        <w:rPr>
          <w:i/>
          <w:sz w:val="24"/>
        </w:rPr>
      </w:pPr>
      <w:r>
        <w:rPr>
          <w:sz w:val="24"/>
        </w:rPr>
        <w:t>Giant houses on tiny lots close together interfere with neighborhoods and</w:t>
      </w:r>
      <w:r>
        <w:rPr>
          <w:spacing w:val="1"/>
          <w:sz w:val="24"/>
        </w:rPr>
        <w:t> </w:t>
      </w:r>
      <w:r>
        <w:rPr>
          <w:sz w:val="24"/>
        </w:rPr>
        <w:t>communities that are established without paying taxes proportionate to the</w:t>
      </w:r>
      <w:r>
        <w:rPr>
          <w:spacing w:val="1"/>
          <w:sz w:val="24"/>
        </w:rPr>
        <w:t> </w:t>
      </w:r>
      <w:r>
        <w:rPr>
          <w:sz w:val="24"/>
        </w:rPr>
        <w:t>resources they consume. I also fear that in an economic downturn these properties</w:t>
      </w:r>
      <w:r>
        <w:rPr>
          <w:spacing w:val="-57"/>
          <w:sz w:val="24"/>
        </w:rPr>
        <w:t> </w:t>
      </w:r>
      <w:r>
        <w:rPr>
          <w:sz w:val="24"/>
        </w:rPr>
        <w:t>may become rental properties used as</w:t>
      </w:r>
      <w:r>
        <w:rPr>
          <w:spacing w:val="-1"/>
          <w:sz w:val="24"/>
        </w:rPr>
        <w:t> </w:t>
      </w:r>
      <w:r>
        <w:rPr>
          <w:sz w:val="24"/>
        </w:rPr>
        <w:t>group homes.</w:t>
      </w:r>
      <w:r>
        <w:rPr>
          <w:spacing w:val="-1"/>
          <w:sz w:val="24"/>
        </w:rPr>
        <w:t> </w:t>
      </w:r>
      <w:r>
        <w:rPr>
          <w:i/>
          <w:sz w:val="24"/>
        </w:rPr>
        <w:t>4800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1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Street</w:t>
      </w:r>
      <w:r>
        <w:rPr>
          <w:spacing w:val="-1"/>
          <w:sz w:val="24"/>
        </w:rPr>
        <w:t> </w:t>
      </w:r>
      <w:r>
        <w:rPr>
          <w:sz w:val="24"/>
        </w:rPr>
        <w:t>parking. </w:t>
      </w:r>
      <w:r>
        <w:rPr>
          <w:i/>
          <w:sz w:val="24"/>
        </w:rPr>
        <w:t>700 block of N. George Mason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Parking</w:t>
      </w:r>
      <w:r>
        <w:rPr>
          <w:spacing w:val="-1"/>
          <w:sz w:val="24"/>
        </w:rPr>
        <w:t> </w:t>
      </w:r>
      <w:r>
        <w:rPr>
          <w:sz w:val="24"/>
        </w:rPr>
        <w:t>congestion due to occupants of McMansions.</w:t>
      </w:r>
      <w:r>
        <w:rPr>
          <w:spacing w:val="-1"/>
          <w:sz w:val="24"/>
        </w:rPr>
        <w:t> </w:t>
      </w:r>
      <w:r>
        <w:rPr>
          <w:i/>
          <w:sz w:val="24"/>
        </w:rPr>
        <w:t>5300 block of 5th St. N.</w:t>
      </w:r>
    </w:p>
    <w:p>
      <w:pPr>
        <w:spacing w:after="0" w:line="293" w:lineRule="exact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78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Parking problems.</w:t>
      </w:r>
      <w:r>
        <w:rPr>
          <w:spacing w:val="-1"/>
          <w:sz w:val="24"/>
        </w:rPr>
        <w:t> </w:t>
      </w:r>
      <w:r>
        <w:rPr>
          <w:i/>
          <w:sz w:val="24"/>
        </w:rPr>
        <w:t>500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Asbestos</w:t>
      </w:r>
      <w:r>
        <w:rPr>
          <w:spacing w:val="-1"/>
          <w:sz w:val="24"/>
        </w:rPr>
        <w:t> </w:t>
      </w:r>
      <w:r>
        <w:rPr>
          <w:sz w:val="24"/>
        </w:rPr>
        <w:t>in old homes. </w:t>
      </w:r>
      <w:r>
        <w:rPr>
          <w:i/>
          <w:sz w:val="24"/>
        </w:rPr>
        <w:t>5700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Leads</w:t>
      </w:r>
      <w:r>
        <w:rPr>
          <w:spacing w:val="-1"/>
          <w:sz w:val="24"/>
        </w:rPr>
        <w:t> </w:t>
      </w:r>
      <w:r>
        <w:rPr>
          <w:sz w:val="24"/>
        </w:rPr>
        <w:t>to more overcrowding and traffic.</w:t>
      </w:r>
      <w:r>
        <w:rPr>
          <w:spacing w:val="-1"/>
          <w:sz w:val="24"/>
        </w:rPr>
        <w:t> </w:t>
      </w:r>
      <w:r>
        <w:rPr>
          <w:i/>
          <w:sz w:val="24"/>
        </w:rPr>
        <w:t>700 block of N. Albemarle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Rentals</w:t>
      </w:r>
      <w:r>
        <w:rPr>
          <w:spacing w:val="-1"/>
          <w:sz w:val="24"/>
        </w:rPr>
        <w:t> </w:t>
      </w:r>
      <w:r>
        <w:rPr>
          <w:sz w:val="24"/>
        </w:rPr>
        <w:t>to large groups of young people.</w:t>
      </w:r>
      <w:r>
        <w:rPr>
          <w:spacing w:val="-1"/>
          <w:sz w:val="24"/>
        </w:rPr>
        <w:t> </w:t>
      </w:r>
      <w:r>
        <w:rPr>
          <w:i/>
          <w:sz w:val="24"/>
        </w:rPr>
        <w:t>700 block of N. Florida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468" w:hanging="360"/>
        <w:jc w:val="left"/>
        <w:rPr>
          <w:i/>
          <w:sz w:val="24"/>
        </w:rPr>
      </w:pPr>
      <w:r>
        <w:rPr>
          <w:sz w:val="24"/>
        </w:rPr>
        <w:t>I'm not sure the transportation system (not just the roads) is going to handle</w:t>
      </w:r>
      <w:r>
        <w:rPr>
          <w:spacing w:val="-57"/>
          <w:sz w:val="24"/>
        </w:rPr>
        <w:t> </w:t>
      </w:r>
      <w:r>
        <w:rPr>
          <w:sz w:val="24"/>
        </w:rPr>
        <w:t>growth</w:t>
      </w:r>
      <w:r>
        <w:rPr>
          <w:spacing w:val="-1"/>
          <w:sz w:val="24"/>
        </w:rPr>
        <w:t> </w:t>
      </w:r>
      <w:r>
        <w:rPr>
          <w:sz w:val="24"/>
        </w:rPr>
        <w:t>gracefully. </w:t>
      </w:r>
      <w:r>
        <w:rPr>
          <w:i/>
          <w:sz w:val="24"/>
        </w:rPr>
        <w:t>600 block of N. Vermont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Blocking sun</w:t>
      </w:r>
      <w:r>
        <w:rPr>
          <w:spacing w:val="-1"/>
          <w:sz w:val="24"/>
        </w:rPr>
        <w:t> </w:t>
      </w:r>
      <w:r>
        <w:rPr>
          <w:sz w:val="24"/>
        </w:rPr>
        <w:t>of neighbors. </w:t>
      </w:r>
      <w:r>
        <w:rPr>
          <w:i/>
          <w:sz w:val="24"/>
        </w:rPr>
        <w:t>5400 block of N. Four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Mile Run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Less</w:t>
      </w:r>
      <w:r>
        <w:rPr>
          <w:spacing w:val="-1"/>
          <w:sz w:val="24"/>
        </w:rPr>
        <w:t> </w:t>
      </w:r>
      <w:r>
        <w:rPr>
          <w:sz w:val="24"/>
        </w:rPr>
        <w:t>parking available. </w:t>
      </w:r>
      <w:r>
        <w:rPr>
          <w:i/>
          <w:sz w:val="24"/>
        </w:rPr>
        <w:t>600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Jefferson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84" w:hanging="360"/>
        <w:jc w:val="left"/>
        <w:rPr>
          <w:i/>
          <w:sz w:val="24"/>
        </w:rPr>
      </w:pPr>
      <w:r>
        <w:rPr>
          <w:sz w:val="24"/>
        </w:rPr>
        <w:t>Designs should match the "character" of the neighborhood rather than necessarily</w:t>
      </w:r>
      <w:r>
        <w:rPr>
          <w:spacing w:val="-58"/>
          <w:sz w:val="24"/>
        </w:rPr>
        <w:t> </w:t>
      </w:r>
      <w:r>
        <w:rPr>
          <w:sz w:val="24"/>
        </w:rPr>
        <w:t>"match surrounding homes." </w:t>
      </w:r>
      <w:r>
        <w:rPr>
          <w:i/>
          <w:sz w:val="24"/>
        </w:rPr>
        <w:t>5200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11th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6" w:after="0"/>
        <w:ind w:left="940" w:right="2059" w:hanging="360"/>
        <w:jc w:val="both"/>
        <w:rPr>
          <w:i/>
          <w:sz w:val="24"/>
        </w:rPr>
      </w:pPr>
      <w:r>
        <w:rPr>
          <w:sz w:val="24"/>
        </w:rPr>
        <w:t>My concern is more with the many older homes that are in disrepair and detract</w:t>
      </w:r>
      <w:r>
        <w:rPr>
          <w:spacing w:val="-57"/>
          <w:sz w:val="24"/>
        </w:rPr>
        <w:t> </w:t>
      </w:r>
      <w:r>
        <w:rPr>
          <w:sz w:val="24"/>
        </w:rPr>
        <w:t>from the quality of the neighborhood. There are many homes that are in need of</w:t>
      </w:r>
      <w:r>
        <w:rPr>
          <w:spacing w:val="-57"/>
          <w:sz w:val="24"/>
        </w:rPr>
        <w:t> </w:t>
      </w:r>
      <w:r>
        <w:rPr>
          <w:sz w:val="24"/>
        </w:rPr>
        <w:t>significant renovation. </w:t>
      </w:r>
      <w:r>
        <w:rPr>
          <w:i/>
          <w:sz w:val="24"/>
        </w:rPr>
        <w:t>10th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8" w:after="0"/>
        <w:ind w:left="940" w:right="2325" w:hanging="360"/>
        <w:jc w:val="both"/>
        <w:rPr>
          <w:i/>
          <w:sz w:val="24"/>
        </w:rPr>
      </w:pPr>
      <w:r>
        <w:rPr>
          <w:sz w:val="24"/>
        </w:rPr>
        <w:t>Density; multiple houses being placed on lots which previously had only one</w:t>
      </w:r>
      <w:r>
        <w:rPr>
          <w:spacing w:val="-58"/>
          <w:sz w:val="24"/>
        </w:rPr>
        <w:t> </w:t>
      </w:r>
      <w:r>
        <w:rPr>
          <w:sz w:val="24"/>
        </w:rPr>
        <w:t>home. </w:t>
      </w:r>
      <w:r>
        <w:rPr>
          <w:i/>
          <w:sz w:val="24"/>
        </w:rPr>
        <w:t>12th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both"/>
        <w:rPr>
          <w:i/>
          <w:sz w:val="24"/>
        </w:rPr>
      </w:pPr>
      <w:r>
        <w:rPr>
          <w:sz w:val="24"/>
        </w:rPr>
        <w:t>Structures</w:t>
      </w:r>
      <w:r>
        <w:rPr>
          <w:spacing w:val="-1"/>
          <w:sz w:val="24"/>
        </w:rPr>
        <w:t> </w:t>
      </w:r>
      <w:r>
        <w:rPr>
          <w:sz w:val="24"/>
        </w:rPr>
        <w:t>are too high; block</w:t>
      </w:r>
      <w:r>
        <w:rPr>
          <w:spacing w:val="-1"/>
          <w:sz w:val="24"/>
        </w:rPr>
        <w:t> </w:t>
      </w:r>
      <w:r>
        <w:rPr>
          <w:sz w:val="24"/>
        </w:rPr>
        <w:t>sky and sunshine. </w:t>
      </w:r>
      <w:r>
        <w:rPr>
          <w:i/>
          <w:sz w:val="24"/>
        </w:rPr>
        <w:t>No address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306" w:hanging="360"/>
        <w:jc w:val="both"/>
        <w:rPr>
          <w:i/>
          <w:sz w:val="24"/>
        </w:rPr>
      </w:pPr>
      <w:r>
        <w:rPr>
          <w:sz w:val="24"/>
        </w:rPr>
        <w:t>Large houses can be de facto small apartment buildings with 8 plus unrelated</w:t>
      </w:r>
      <w:r>
        <w:rPr>
          <w:spacing w:val="-58"/>
          <w:sz w:val="24"/>
        </w:rPr>
        <w:t> </w:t>
      </w:r>
      <w:r>
        <w:rPr>
          <w:sz w:val="24"/>
        </w:rPr>
        <w:t>people</w:t>
      </w:r>
      <w:r>
        <w:rPr>
          <w:spacing w:val="-1"/>
          <w:sz w:val="24"/>
        </w:rPr>
        <w:t> </w:t>
      </w:r>
      <w:r>
        <w:rPr>
          <w:sz w:val="24"/>
        </w:rPr>
        <w:t>living in them. </w:t>
      </w:r>
      <w:r>
        <w:rPr>
          <w:i/>
          <w:sz w:val="24"/>
        </w:rPr>
        <w:t>800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both"/>
        <w:rPr>
          <w:i/>
          <w:sz w:val="24"/>
        </w:rPr>
      </w:pPr>
      <w:r>
        <w:rPr>
          <w:sz w:val="24"/>
        </w:rPr>
        <w:t>Large</w:t>
      </w:r>
      <w:r>
        <w:rPr>
          <w:spacing w:val="-1"/>
          <w:sz w:val="24"/>
        </w:rPr>
        <w:t> </w:t>
      </w:r>
      <w:r>
        <w:rPr>
          <w:sz w:val="24"/>
        </w:rPr>
        <w:t>number of people in these huge homes.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639" w:hanging="360"/>
        <w:jc w:val="both"/>
        <w:rPr>
          <w:i/>
          <w:sz w:val="24"/>
        </w:rPr>
      </w:pPr>
      <w:r>
        <w:rPr>
          <w:sz w:val="24"/>
        </w:rPr>
        <w:t>The houses are built to be as big as the lot allows, rather than attractive or</w:t>
      </w:r>
      <w:r>
        <w:rPr>
          <w:spacing w:val="-57"/>
          <w:sz w:val="24"/>
        </w:rPr>
        <w:t> </w:t>
      </w:r>
      <w:r>
        <w:rPr>
          <w:sz w:val="24"/>
        </w:rPr>
        <w:t>consistent</w:t>
      </w:r>
      <w:r>
        <w:rPr>
          <w:spacing w:val="-1"/>
          <w:sz w:val="24"/>
        </w:rPr>
        <w:t> </w:t>
      </w:r>
      <w:r>
        <w:rPr>
          <w:sz w:val="24"/>
        </w:rPr>
        <w:t>with the character of Arlington.</w:t>
      </w:r>
      <w:r>
        <w:rPr>
          <w:spacing w:val="-1"/>
          <w:sz w:val="24"/>
        </w:rPr>
        <w:t> </w:t>
      </w:r>
      <w:r>
        <w:rPr>
          <w:i/>
          <w:sz w:val="24"/>
        </w:rPr>
        <w:t>800 block of N. Emerson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both"/>
        <w:rPr>
          <w:i/>
          <w:sz w:val="24"/>
        </w:rPr>
      </w:pPr>
      <w:r>
        <w:rPr>
          <w:sz w:val="24"/>
        </w:rPr>
        <w:t>Traffic</w:t>
      </w:r>
      <w:r>
        <w:rPr>
          <w:spacing w:val="-1"/>
          <w:sz w:val="24"/>
        </w:rPr>
        <w:t> </w:t>
      </w:r>
      <w:r>
        <w:rPr>
          <w:sz w:val="24"/>
        </w:rPr>
        <w:t>disruption. </w:t>
      </w:r>
      <w:r>
        <w:rPr>
          <w:i/>
          <w:sz w:val="24"/>
        </w:rPr>
        <w:t>700 block of N. Albemarle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19" w:hanging="360"/>
        <w:jc w:val="left"/>
        <w:rPr>
          <w:i/>
          <w:sz w:val="24"/>
        </w:rPr>
      </w:pPr>
      <w:r>
        <w:rPr>
          <w:sz w:val="24"/>
        </w:rPr>
        <w:t>The new houses on N. Florida St. look like office buildings. Maybe the houses are</w:t>
      </w:r>
      <w:r>
        <w:rPr>
          <w:spacing w:val="-58"/>
          <w:sz w:val="24"/>
        </w:rPr>
        <w:t> </w:t>
      </w:r>
      <w:r>
        <w:rPr>
          <w:sz w:val="24"/>
        </w:rPr>
        <w:t>built to maximize space? They must be for indoor enthusiasts. </w:t>
      </w:r>
      <w:r>
        <w:rPr>
          <w:i/>
          <w:sz w:val="24"/>
        </w:rPr>
        <w:t>800 block of N.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Florida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893" w:hanging="360"/>
        <w:jc w:val="both"/>
        <w:rPr>
          <w:i/>
          <w:sz w:val="24"/>
        </w:rPr>
      </w:pPr>
      <w:r>
        <w:rPr>
          <w:sz w:val="24"/>
        </w:rPr>
        <w:t>The huge boxy houses that are being built in the 22203 neighborhood just east of</w:t>
      </w:r>
      <w:r>
        <w:rPr>
          <w:spacing w:val="-57"/>
          <w:sz w:val="24"/>
        </w:rPr>
        <w:t> </w:t>
      </w:r>
      <w:r>
        <w:rPr>
          <w:sz w:val="24"/>
        </w:rPr>
        <w:t>ours are hideous. And there are certainly some houses in Bluemont that could use</w:t>
      </w:r>
      <w:r>
        <w:rPr>
          <w:spacing w:val="-58"/>
          <w:sz w:val="24"/>
        </w:rPr>
        <w:t> </w:t>
      </w:r>
      <w:r>
        <w:rPr>
          <w:sz w:val="24"/>
        </w:rPr>
        <w:t>some exterior work. Generally, I like not having a homeowners association, but I</w:t>
      </w:r>
      <w:r>
        <w:rPr>
          <w:spacing w:val="-57"/>
          <w:sz w:val="24"/>
        </w:rPr>
        <w:t> </w:t>
      </w:r>
      <w:r>
        <w:rPr>
          <w:sz w:val="24"/>
        </w:rPr>
        <w:t>do wish that everyone would be considerate of their neighbors. </w:t>
      </w:r>
      <w:r>
        <w:rPr>
          <w:i/>
          <w:sz w:val="24"/>
        </w:rPr>
        <w:t>5700 block of 8th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11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Traffic. </w:t>
      </w:r>
      <w:r>
        <w:rPr>
          <w:i/>
          <w:sz w:val="24"/>
        </w:rPr>
        <w:t>600 block of N. Tazewell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66" w:hanging="360"/>
        <w:jc w:val="left"/>
        <w:rPr>
          <w:i/>
          <w:sz w:val="24"/>
        </w:rPr>
      </w:pPr>
      <w:r>
        <w:rPr>
          <w:sz w:val="24"/>
        </w:rPr>
        <w:t>Corner of N. Harrison St. and Wilson Blvd is a safety hazard - standing water. </w:t>
      </w:r>
      <w:r>
        <w:rPr>
          <w:i/>
          <w:sz w:val="24"/>
        </w:rPr>
        <w:t>No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6" w:after="0"/>
        <w:ind w:left="940" w:right="1893" w:hanging="360"/>
        <w:jc w:val="left"/>
        <w:rPr>
          <w:i/>
          <w:sz w:val="24"/>
        </w:rPr>
      </w:pPr>
      <w:r>
        <w:rPr>
          <w:sz w:val="24"/>
        </w:rPr>
        <w:t>The McMansions the city lets people put up with 99% lot coverage are a disgrace</w:t>
      </w:r>
      <w:r>
        <w:rPr>
          <w:spacing w:val="-58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severely detract from the neighborhood charm.</w:t>
      </w:r>
      <w:r>
        <w:rPr>
          <w:spacing w:val="-1"/>
          <w:sz w:val="24"/>
        </w:rPr>
        <w:t> </w:t>
      </w:r>
      <w:r>
        <w:rPr>
          <w:i/>
          <w:sz w:val="24"/>
        </w:rPr>
        <w:t>5600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How</w:t>
      </w:r>
      <w:r>
        <w:rPr>
          <w:spacing w:val="-1"/>
          <w:sz w:val="24"/>
        </w:rPr>
        <w:t> </w:t>
      </w:r>
      <w:r>
        <w:rPr>
          <w:sz w:val="24"/>
        </w:rPr>
        <w:t>will taxes be affected?</w:t>
      </w:r>
      <w:r>
        <w:rPr>
          <w:spacing w:val="-1"/>
          <w:sz w:val="24"/>
        </w:rPr>
        <w:t> </w:t>
      </w:r>
      <w:r>
        <w:rPr>
          <w:i/>
          <w:sz w:val="24"/>
        </w:rPr>
        <w:t>5400 block of 9th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05" w:hanging="360"/>
        <w:jc w:val="left"/>
        <w:rPr>
          <w:i/>
          <w:sz w:val="24"/>
        </w:rPr>
      </w:pPr>
      <w:r>
        <w:rPr>
          <w:sz w:val="24"/>
        </w:rPr>
        <w:t>Size</w:t>
      </w:r>
      <w:r>
        <w:rPr>
          <w:spacing w:val="2"/>
          <w:sz w:val="24"/>
        </w:rPr>
        <w:t> </w:t>
      </w:r>
      <w:r>
        <w:rPr>
          <w:sz w:val="24"/>
        </w:rPr>
        <w:t>increase</w:t>
      </w:r>
      <w:r>
        <w:rPr>
          <w:spacing w:val="3"/>
          <w:sz w:val="24"/>
        </w:rPr>
        <w:t> </w:t>
      </w:r>
      <w:r>
        <w:rPr>
          <w:sz w:val="24"/>
        </w:rPr>
        <w:t>is</w:t>
      </w:r>
      <w:r>
        <w:rPr>
          <w:spacing w:val="3"/>
          <w:sz w:val="24"/>
        </w:rPr>
        <w:t> </w:t>
      </w:r>
      <w:r>
        <w:rPr>
          <w:sz w:val="24"/>
        </w:rPr>
        <w:t>inevitable</w:t>
      </w:r>
      <w:r>
        <w:rPr>
          <w:spacing w:val="3"/>
          <w:sz w:val="24"/>
        </w:rPr>
        <w:t> </w:t>
      </w:r>
      <w:r>
        <w:rPr>
          <w:sz w:val="24"/>
        </w:rPr>
        <w:t>and</w:t>
      </w:r>
      <w:r>
        <w:rPr>
          <w:spacing w:val="3"/>
          <w:sz w:val="24"/>
        </w:rPr>
        <w:t> </w:t>
      </w:r>
      <w:r>
        <w:rPr>
          <w:sz w:val="24"/>
        </w:rPr>
        <w:t>of</w:t>
      </w:r>
      <w:r>
        <w:rPr>
          <w:spacing w:val="3"/>
          <w:sz w:val="24"/>
        </w:rPr>
        <w:t> </w:t>
      </w:r>
      <w:r>
        <w:rPr>
          <w:sz w:val="24"/>
        </w:rPr>
        <w:t>value;</w:t>
      </w:r>
      <w:r>
        <w:rPr>
          <w:spacing w:val="3"/>
          <w:sz w:val="24"/>
        </w:rPr>
        <w:t> </w:t>
      </w:r>
      <w:r>
        <w:rPr>
          <w:sz w:val="24"/>
        </w:rPr>
        <w:t>but</w:t>
      </w:r>
      <w:r>
        <w:rPr>
          <w:spacing w:val="2"/>
          <w:sz w:val="24"/>
        </w:rPr>
        <w:t> </w:t>
      </w:r>
      <w:r>
        <w:rPr>
          <w:sz w:val="24"/>
        </w:rPr>
        <w:t>some</w:t>
      </w:r>
      <w:r>
        <w:rPr>
          <w:spacing w:val="3"/>
          <w:sz w:val="24"/>
        </w:rPr>
        <w:t> </w:t>
      </w:r>
      <w:r>
        <w:rPr>
          <w:sz w:val="24"/>
        </w:rPr>
        <w:t>moderate</w:t>
      </w:r>
      <w:r>
        <w:rPr>
          <w:spacing w:val="3"/>
          <w:sz w:val="24"/>
        </w:rPr>
        <w:t> </w:t>
      </w:r>
      <w:r>
        <w:rPr>
          <w:sz w:val="24"/>
        </w:rPr>
        <w:t>control</w:t>
      </w:r>
      <w:r>
        <w:rPr>
          <w:spacing w:val="3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architectural consistency, not necessarily to the past but looking forward, will lead</w:t>
      </w:r>
      <w:r>
        <w:rPr>
          <w:spacing w:val="-57"/>
          <w:sz w:val="24"/>
        </w:rPr>
        <w:t> </w:t>
      </w:r>
      <w:r>
        <w:rPr>
          <w:sz w:val="24"/>
        </w:rPr>
        <w:t>to a more defined and desirable character for the neighborhood. </w:t>
      </w:r>
      <w:r>
        <w:rPr>
          <w:i/>
          <w:sz w:val="24"/>
        </w:rPr>
        <w:t>5200 block of 5th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4" w:after="0"/>
        <w:ind w:left="940" w:right="2512" w:hanging="360"/>
        <w:jc w:val="both"/>
        <w:rPr>
          <w:i/>
          <w:sz w:val="24"/>
        </w:rPr>
      </w:pPr>
      <w:r>
        <w:rPr>
          <w:sz w:val="24"/>
        </w:rPr>
        <w:t>I have more concerns for the above with new construction, not additions or</w:t>
      </w:r>
      <w:r>
        <w:rPr>
          <w:spacing w:val="-57"/>
          <w:sz w:val="24"/>
        </w:rPr>
        <w:t> </w:t>
      </w:r>
      <w:r>
        <w:rPr>
          <w:sz w:val="24"/>
        </w:rPr>
        <w:t>renovations. </w:t>
      </w:r>
      <w:r>
        <w:rPr>
          <w:i/>
          <w:sz w:val="24"/>
        </w:rPr>
        <w:t>1100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546" w:hanging="360"/>
        <w:jc w:val="both"/>
        <w:rPr>
          <w:i/>
          <w:sz w:val="24"/>
        </w:rPr>
      </w:pPr>
      <w:r>
        <w:rPr>
          <w:sz w:val="24"/>
        </w:rPr>
        <w:t>Lots are stripped, then remain empty, sometimes for years. </w:t>
      </w:r>
      <w:r>
        <w:rPr>
          <w:i/>
          <w:sz w:val="24"/>
        </w:rPr>
        <w:t>700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Jefferson St.</w:t>
      </w:r>
    </w:p>
    <w:p>
      <w:pPr>
        <w:spacing w:after="0" w:line="237" w:lineRule="auto"/>
        <w:jc w:val="both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81" w:after="0"/>
        <w:ind w:left="940" w:right="2299" w:hanging="360"/>
        <w:jc w:val="left"/>
        <w:rPr>
          <w:i/>
          <w:sz w:val="24"/>
        </w:rPr>
      </w:pPr>
      <w:r>
        <w:rPr>
          <w:sz w:val="24"/>
        </w:rPr>
        <w:t>If a NIMBY atmosphere takes off and renovations are curtailed, the ability to</w:t>
      </w:r>
      <w:r>
        <w:rPr>
          <w:spacing w:val="-57"/>
          <w:sz w:val="24"/>
        </w:rPr>
        <w:t> </w:t>
      </w:r>
      <w:r>
        <w:rPr>
          <w:sz w:val="24"/>
        </w:rPr>
        <w:t>create</w:t>
      </w:r>
      <w:r>
        <w:rPr>
          <w:spacing w:val="-1"/>
          <w:sz w:val="24"/>
        </w:rPr>
        <w:t> </w:t>
      </w:r>
      <w:r>
        <w:rPr>
          <w:sz w:val="24"/>
        </w:rPr>
        <w:t>a very nice, livable neighborhood will be lost. </w:t>
      </w:r>
      <w:r>
        <w:rPr>
          <w:i/>
          <w:sz w:val="24"/>
        </w:rPr>
        <w:t>5700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853" w:hanging="360"/>
        <w:jc w:val="left"/>
        <w:rPr>
          <w:i/>
          <w:sz w:val="24"/>
        </w:rPr>
      </w:pPr>
      <w:r>
        <w:rPr>
          <w:sz w:val="24"/>
        </w:rPr>
        <w:t>Problems with temporary storage units being allowed for long periods (i.e., years)</w:t>
      </w:r>
      <w:r>
        <w:rPr>
          <w:spacing w:val="-58"/>
          <w:sz w:val="24"/>
        </w:rPr>
        <w:t> </w:t>
      </w:r>
      <w:r>
        <w:rPr>
          <w:sz w:val="24"/>
        </w:rPr>
        <w:t>in front</w:t>
      </w:r>
      <w:r>
        <w:rPr>
          <w:spacing w:val="-1"/>
          <w:sz w:val="24"/>
        </w:rPr>
        <w:t> </w:t>
      </w:r>
      <w:r>
        <w:rPr>
          <w:sz w:val="24"/>
        </w:rPr>
        <w:t>yards and driveways. </w:t>
      </w:r>
      <w:r>
        <w:rPr>
          <w:i/>
          <w:sz w:val="24"/>
        </w:rPr>
        <w:t>5300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060" w:hanging="360"/>
        <w:jc w:val="left"/>
        <w:rPr>
          <w:i/>
          <w:sz w:val="24"/>
        </w:rPr>
      </w:pPr>
      <w:r>
        <w:rPr>
          <w:sz w:val="24"/>
        </w:rPr>
        <w:t>I really prefer ZERO on-street parking. The streets (George Mason Dr. between</w:t>
      </w:r>
      <w:r>
        <w:rPr>
          <w:spacing w:val="-58"/>
          <w:sz w:val="24"/>
        </w:rPr>
        <w:t> </w:t>
      </w:r>
      <w:r>
        <w:rPr>
          <w:sz w:val="24"/>
        </w:rPr>
        <w:t>Arlington Blvd. to Wilson) are TOO congested with street parking. New home</w:t>
      </w:r>
      <w:r>
        <w:rPr>
          <w:spacing w:val="1"/>
          <w:sz w:val="24"/>
        </w:rPr>
        <w:t> </w:t>
      </w:r>
      <w:r>
        <w:rPr>
          <w:sz w:val="24"/>
        </w:rPr>
        <w:t>construction or additions should improve this situation NOT exacerbate this</w:t>
      </w:r>
      <w:r>
        <w:rPr>
          <w:spacing w:val="1"/>
          <w:sz w:val="24"/>
        </w:rPr>
        <w:t> </w:t>
      </w:r>
      <w:r>
        <w:rPr>
          <w:sz w:val="24"/>
        </w:rPr>
        <w:t>problem! </w:t>
      </w:r>
      <w:r>
        <w:rPr>
          <w:i/>
          <w:sz w:val="24"/>
        </w:rPr>
        <w:t>600 block of 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George Mason Dr.</w:t>
      </w:r>
    </w:p>
    <w:p>
      <w:pPr>
        <w:pStyle w:val="BodyText"/>
        <w:spacing w:before="8"/>
        <w:rPr>
          <w:i/>
          <w:sz w:val="23"/>
        </w:rPr>
      </w:pPr>
    </w:p>
    <w:p>
      <w:pPr>
        <w:pStyle w:val="Heading1"/>
      </w:pPr>
      <w:r>
        <w:rPr/>
        <w:t>Survey</w:t>
      </w:r>
      <w:r>
        <w:rPr>
          <w:spacing w:val="-1"/>
        </w:rPr>
        <w:t> </w:t>
      </w:r>
      <w:r>
        <w:rPr/>
        <w:t>Question III.2.</w:t>
      </w:r>
    </w:p>
    <w:p>
      <w:pPr>
        <w:pStyle w:val="BodyText"/>
        <w:rPr>
          <w:b/>
        </w:rPr>
      </w:pPr>
    </w:p>
    <w:p>
      <w:pPr>
        <w:spacing w:line="240" w:lineRule="auto" w:before="0"/>
        <w:ind w:left="220" w:right="1820" w:firstLine="0"/>
        <w:jc w:val="left"/>
        <w:rPr>
          <w:b/>
          <w:sz w:val="24"/>
        </w:rPr>
      </w:pPr>
      <w:r>
        <w:rPr>
          <w:b/>
          <w:sz w:val="24"/>
        </w:rPr>
        <w:t>If the BCA were to pursue a village center concept in shaping future development in</w:t>
      </w:r>
      <w:r>
        <w:rPr>
          <w:b/>
          <w:spacing w:val="-58"/>
          <w:sz w:val="24"/>
        </w:rPr>
        <w:t> </w:t>
      </w:r>
      <w:r>
        <w:rPr>
          <w:b/>
          <w:sz w:val="24"/>
        </w:rPr>
        <w:t>Bluemont’s commercial corridor, what elements would be important to include or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not include?</w:t>
      </w:r>
    </w:p>
    <w:p>
      <w:pPr>
        <w:pStyle w:val="BodyText"/>
        <w:spacing w:before="2"/>
        <w:rPr>
          <w:b/>
        </w:r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16" w:hanging="360"/>
        <w:jc w:val="left"/>
        <w:rPr>
          <w:i/>
          <w:sz w:val="24"/>
        </w:rPr>
      </w:pPr>
      <w:r>
        <w:rPr>
          <w:sz w:val="24"/>
        </w:rPr>
        <w:t>Strongly disagree with "paved over" building, like that at Ballston with only a few</w:t>
      </w:r>
      <w:r>
        <w:rPr>
          <w:spacing w:val="-58"/>
          <w:sz w:val="24"/>
        </w:rPr>
        <w:t> </w:t>
      </w:r>
      <w:r>
        <w:rPr>
          <w:sz w:val="24"/>
        </w:rPr>
        <w:t>token trees along sidewalk. It's unattractive and it creates a major drainage</w:t>
      </w:r>
      <w:r>
        <w:rPr>
          <w:spacing w:val="1"/>
          <w:sz w:val="24"/>
        </w:rPr>
        <w:t> </w:t>
      </w:r>
      <w:r>
        <w:rPr>
          <w:sz w:val="24"/>
        </w:rPr>
        <w:t>problem. </w:t>
      </w:r>
      <w:r>
        <w:rPr>
          <w:i/>
          <w:sz w:val="24"/>
        </w:rPr>
        <w:t>700 block of N. Buchanan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Affordable housing for disabled. </w:t>
      </w:r>
      <w:r>
        <w:rPr>
          <w:i/>
          <w:sz w:val="24"/>
        </w:rPr>
        <w:t>1200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265" w:hanging="360"/>
        <w:jc w:val="left"/>
        <w:rPr>
          <w:i/>
          <w:sz w:val="24"/>
        </w:rPr>
      </w:pPr>
      <w:r>
        <w:rPr>
          <w:sz w:val="24"/>
        </w:rPr>
        <w:t>While it's not terribly important to me that a village center have a residential</w:t>
      </w:r>
      <w:r>
        <w:rPr>
          <w:spacing w:val="1"/>
          <w:sz w:val="24"/>
        </w:rPr>
        <w:t> </w:t>
      </w:r>
      <w:r>
        <w:rPr>
          <w:sz w:val="24"/>
        </w:rPr>
        <w:t>component, I do feel strongly that a portion of any such component should be</w:t>
      </w:r>
      <w:r>
        <w:rPr>
          <w:spacing w:val="-57"/>
          <w:sz w:val="24"/>
        </w:rPr>
        <w:t> </w:t>
      </w:r>
      <w:r>
        <w:rPr>
          <w:sz w:val="24"/>
        </w:rPr>
        <w:t>made affordable.</w:t>
      </w:r>
      <w:r>
        <w:rPr>
          <w:spacing w:val="-1"/>
          <w:sz w:val="24"/>
        </w:rPr>
        <w:t> </w:t>
      </w:r>
      <w:r>
        <w:rPr>
          <w:i/>
          <w:sz w:val="24"/>
        </w:rPr>
        <w:t>700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152" w:hanging="360"/>
        <w:jc w:val="left"/>
        <w:rPr>
          <w:i/>
          <w:sz w:val="24"/>
        </w:rPr>
      </w:pPr>
      <w:r>
        <w:rPr>
          <w:sz w:val="24"/>
        </w:rPr>
        <w:t>Loss of affordable single family homes is very important; younger families are</w:t>
      </w:r>
      <w:r>
        <w:rPr>
          <w:spacing w:val="-57"/>
          <w:sz w:val="24"/>
        </w:rPr>
        <w:t> </w:t>
      </w:r>
      <w:r>
        <w:rPr>
          <w:sz w:val="24"/>
        </w:rPr>
        <w:t>being forced to relocate.</w:t>
      </w:r>
      <w:r>
        <w:rPr>
          <w:spacing w:val="-2"/>
          <w:sz w:val="24"/>
        </w:rPr>
        <w:t> </w:t>
      </w:r>
      <w:r>
        <w:rPr>
          <w:i/>
          <w:sz w:val="24"/>
        </w:rPr>
        <w:t>1100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20" w:hanging="360"/>
        <w:jc w:val="left"/>
        <w:rPr>
          <w:i/>
          <w:sz w:val="24"/>
        </w:rPr>
      </w:pPr>
      <w:r>
        <w:rPr>
          <w:sz w:val="24"/>
        </w:rPr>
        <w:t>Moderately-priced</w:t>
      </w:r>
      <w:r>
        <w:rPr>
          <w:spacing w:val="3"/>
          <w:sz w:val="24"/>
        </w:rPr>
        <w:t> </w:t>
      </w:r>
      <w:r>
        <w:rPr>
          <w:sz w:val="24"/>
        </w:rPr>
        <w:t>establishments</w:t>
      </w:r>
      <w:r>
        <w:rPr>
          <w:spacing w:val="3"/>
          <w:sz w:val="24"/>
        </w:rPr>
        <w:t> </w:t>
      </w:r>
      <w:r>
        <w:rPr>
          <w:sz w:val="24"/>
        </w:rPr>
        <w:t>-</w:t>
      </w:r>
      <w:r>
        <w:rPr>
          <w:spacing w:val="4"/>
          <w:sz w:val="24"/>
        </w:rPr>
        <w:t> </w:t>
      </w:r>
      <w:r>
        <w:rPr>
          <w:sz w:val="24"/>
        </w:rPr>
        <w:t>we</w:t>
      </w:r>
      <w:r>
        <w:rPr>
          <w:spacing w:val="3"/>
          <w:sz w:val="24"/>
        </w:rPr>
        <w:t> </w:t>
      </w:r>
      <w:r>
        <w:rPr>
          <w:sz w:val="24"/>
        </w:rPr>
        <w:t>should</w:t>
      </w:r>
      <w:r>
        <w:rPr>
          <w:spacing w:val="4"/>
          <w:sz w:val="24"/>
        </w:rPr>
        <w:t> </w:t>
      </w:r>
      <w:r>
        <w:rPr>
          <w:sz w:val="24"/>
        </w:rPr>
        <w:t>be</w:t>
      </w:r>
      <w:r>
        <w:rPr>
          <w:spacing w:val="4"/>
          <w:sz w:val="24"/>
        </w:rPr>
        <w:t> </w:t>
      </w:r>
      <w:r>
        <w:rPr>
          <w:sz w:val="24"/>
        </w:rPr>
        <w:t>careful</w:t>
      </w:r>
      <w:r>
        <w:rPr>
          <w:spacing w:val="4"/>
          <w:sz w:val="24"/>
        </w:rPr>
        <w:t> </w:t>
      </w:r>
      <w:r>
        <w:rPr>
          <w:sz w:val="24"/>
        </w:rPr>
        <w:t>to</w:t>
      </w:r>
      <w:r>
        <w:rPr>
          <w:spacing w:val="3"/>
          <w:sz w:val="24"/>
        </w:rPr>
        <w:t> </w:t>
      </w:r>
      <w:r>
        <w:rPr>
          <w:sz w:val="24"/>
        </w:rPr>
        <w:t>offer</w:t>
      </w:r>
      <w:r>
        <w:rPr>
          <w:spacing w:val="4"/>
          <w:sz w:val="24"/>
        </w:rPr>
        <w:t> </w:t>
      </w:r>
      <w:r>
        <w:rPr>
          <w:sz w:val="24"/>
        </w:rPr>
        <w:t>places</w:t>
      </w:r>
      <w:r>
        <w:rPr>
          <w:spacing w:val="4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people to relax that they can afford, not all high-end establishments. </w:t>
      </w:r>
      <w:r>
        <w:rPr>
          <w:i/>
          <w:sz w:val="24"/>
        </w:rPr>
        <w:t>5600 block of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Wilson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106" w:hanging="360"/>
        <w:jc w:val="left"/>
        <w:rPr>
          <w:i/>
          <w:sz w:val="24"/>
        </w:rPr>
      </w:pPr>
      <w:r>
        <w:rPr>
          <w:sz w:val="24"/>
        </w:rPr>
        <w:t>Better to have businesses/services that address local residents' needs and not</w:t>
      </w:r>
      <w:r>
        <w:rPr>
          <w:spacing w:val="1"/>
          <w:sz w:val="24"/>
        </w:rPr>
        <w:t> </w:t>
      </w:r>
      <w:r>
        <w:rPr>
          <w:sz w:val="24"/>
        </w:rPr>
        <w:t>something that will attract traffic from far away. Important that rents be kept as</w:t>
      </w:r>
      <w:r>
        <w:rPr>
          <w:spacing w:val="-57"/>
          <w:sz w:val="24"/>
        </w:rPr>
        <w:t> </w:t>
      </w:r>
      <w:r>
        <w:rPr>
          <w:sz w:val="24"/>
        </w:rPr>
        <w:t>low as possible to encourage/support small, independent businesses and not</w:t>
      </w:r>
      <w:r>
        <w:rPr>
          <w:spacing w:val="1"/>
          <w:sz w:val="24"/>
        </w:rPr>
        <w:t> </w:t>
      </w:r>
      <w:r>
        <w:rPr>
          <w:sz w:val="24"/>
        </w:rPr>
        <w:t>national chains.</w:t>
      </w:r>
      <w:r>
        <w:rPr>
          <w:spacing w:val="-1"/>
          <w:sz w:val="24"/>
        </w:rPr>
        <w:t> </w:t>
      </w:r>
      <w:r>
        <w:rPr>
          <w:i/>
          <w:sz w:val="24"/>
        </w:rPr>
        <w:t>5100 block of 8th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Services</w:t>
      </w:r>
      <w:r>
        <w:rPr>
          <w:spacing w:val="-1"/>
          <w:sz w:val="24"/>
        </w:rPr>
        <w:t> </w:t>
      </w:r>
      <w:r>
        <w:rPr>
          <w:sz w:val="24"/>
        </w:rPr>
        <w:t>and retail that are NOT restaurants.</w:t>
      </w:r>
      <w:r>
        <w:rPr>
          <w:spacing w:val="-1"/>
          <w:sz w:val="24"/>
        </w:rPr>
        <w:t> </w:t>
      </w:r>
      <w:r>
        <w:rPr>
          <w:i/>
          <w:sz w:val="24"/>
        </w:rPr>
        <w:t>4800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1848" w:hanging="360"/>
        <w:jc w:val="left"/>
        <w:rPr>
          <w:i/>
          <w:sz w:val="24"/>
        </w:rPr>
      </w:pPr>
      <w:r>
        <w:rPr>
          <w:sz w:val="24"/>
        </w:rPr>
        <w:t>We actually have a "village center" already, though it wasn't planned as such. Just</w:t>
      </w:r>
      <w:r>
        <w:rPr>
          <w:spacing w:val="-58"/>
          <w:sz w:val="24"/>
        </w:rPr>
        <w:t> </w:t>
      </w:r>
      <w:r>
        <w:rPr>
          <w:sz w:val="24"/>
        </w:rPr>
        <w:t>keep future development focused on the idea. It doesn't need to be too cutesy,</w:t>
      </w:r>
      <w:r>
        <w:rPr>
          <w:spacing w:val="1"/>
          <w:sz w:val="24"/>
        </w:rPr>
        <w:t> </w:t>
      </w:r>
      <w:r>
        <w:rPr>
          <w:sz w:val="24"/>
        </w:rPr>
        <w:t>artificial.</w:t>
      </w:r>
      <w:r>
        <w:rPr>
          <w:spacing w:val="-1"/>
          <w:sz w:val="24"/>
        </w:rPr>
        <w:t> </w:t>
      </w:r>
      <w:r>
        <w:rPr>
          <w:i/>
          <w:sz w:val="24"/>
        </w:rPr>
        <w:t>700 block of N. George Mason 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5" w:after="0"/>
        <w:ind w:left="940" w:right="1935" w:hanging="360"/>
        <w:jc w:val="left"/>
        <w:rPr>
          <w:i/>
          <w:sz w:val="24"/>
        </w:rPr>
      </w:pPr>
      <w:r>
        <w:rPr>
          <w:sz w:val="24"/>
        </w:rPr>
        <w:t>Don't want people street-parking outside houses that aren't theirs, but also</w:t>
      </w:r>
      <w:r>
        <w:rPr>
          <w:spacing w:val="1"/>
          <w:sz w:val="24"/>
        </w:rPr>
        <w:t> </w:t>
      </w:r>
      <w:r>
        <w:rPr>
          <w:sz w:val="24"/>
        </w:rPr>
        <w:t>wouldn't want permit-parking for our streets. I love how easy it is to park outside</w:t>
      </w:r>
      <w:r>
        <w:rPr>
          <w:spacing w:val="-57"/>
          <w:sz w:val="24"/>
        </w:rPr>
        <w:t> </w:t>
      </w:r>
      <w:r>
        <w:rPr>
          <w:sz w:val="24"/>
        </w:rPr>
        <w:t>Safeway and the other shops there right now, and just walk straight in and out</w:t>
      </w:r>
      <w:r>
        <w:rPr>
          <w:spacing w:val="1"/>
          <w:sz w:val="24"/>
        </w:rPr>
        <w:t> </w:t>
      </w:r>
      <w:r>
        <w:rPr>
          <w:sz w:val="24"/>
        </w:rPr>
        <w:t>with our kids. </w:t>
      </w:r>
      <w:r>
        <w:rPr>
          <w:i/>
          <w:sz w:val="24"/>
        </w:rPr>
        <w:t>600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2159" w:hanging="360"/>
        <w:jc w:val="left"/>
        <w:rPr>
          <w:i/>
          <w:sz w:val="24"/>
        </w:rPr>
      </w:pPr>
      <w:r>
        <w:rPr>
          <w:sz w:val="24"/>
        </w:rPr>
        <w:t>Respect the rights of private property and business proprietors. </w:t>
      </w:r>
      <w:r>
        <w:rPr>
          <w:i/>
          <w:sz w:val="24"/>
        </w:rPr>
        <w:t>800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3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Churches. </w:t>
      </w:r>
      <w:r>
        <w:rPr>
          <w:i/>
          <w:sz w:val="24"/>
        </w:rPr>
        <w:t>5600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221" w:hanging="360"/>
        <w:jc w:val="left"/>
        <w:rPr>
          <w:i/>
          <w:sz w:val="24"/>
        </w:rPr>
      </w:pPr>
      <w:r>
        <w:rPr>
          <w:sz w:val="24"/>
        </w:rPr>
        <w:t>Venue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light</w:t>
      </w:r>
      <w:r>
        <w:rPr>
          <w:spacing w:val="-2"/>
          <w:sz w:val="24"/>
        </w:rPr>
        <w:t> </w:t>
      </w:r>
      <w:r>
        <w:rPr>
          <w:sz w:val="24"/>
        </w:rPr>
        <w:t>music,</w:t>
      </w:r>
      <w:r>
        <w:rPr>
          <w:spacing w:val="-1"/>
          <w:sz w:val="24"/>
        </w:rPr>
        <w:t> </w:t>
      </w:r>
      <w:r>
        <w:rPr>
          <w:sz w:val="24"/>
        </w:rPr>
        <w:t>restaurant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2"/>
          <w:sz w:val="24"/>
        </w:rPr>
        <w:t> </w:t>
      </w:r>
      <w:r>
        <w:rPr>
          <w:sz w:val="24"/>
        </w:rPr>
        <w:t>outdoor</w:t>
      </w:r>
      <w:r>
        <w:rPr>
          <w:spacing w:val="-1"/>
          <w:sz w:val="24"/>
        </w:rPr>
        <w:t> </w:t>
      </w:r>
      <w:r>
        <w:rPr>
          <w:sz w:val="24"/>
        </w:rPr>
        <w:t>seating,</w:t>
      </w:r>
      <w:r>
        <w:rPr>
          <w:spacing w:val="-1"/>
          <w:sz w:val="24"/>
        </w:rPr>
        <w:t> </w:t>
      </w:r>
      <w:r>
        <w:rPr>
          <w:sz w:val="24"/>
        </w:rPr>
        <w:t>cafe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wine</w:t>
      </w:r>
      <w:r>
        <w:rPr>
          <w:spacing w:val="-2"/>
          <w:sz w:val="24"/>
        </w:rPr>
        <w:t> </w:t>
      </w:r>
      <w:r>
        <w:rPr>
          <w:sz w:val="24"/>
        </w:rPr>
        <w:t>bar.</w:t>
      </w:r>
      <w:r>
        <w:rPr>
          <w:spacing w:val="-2"/>
          <w:sz w:val="24"/>
        </w:rPr>
        <w:t> </w:t>
      </w:r>
      <w:r>
        <w:rPr>
          <w:i/>
          <w:sz w:val="24"/>
        </w:rPr>
        <w:t>400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Florida St.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81" w:after="0"/>
        <w:ind w:left="940" w:right="1925" w:hanging="360"/>
        <w:jc w:val="left"/>
        <w:rPr>
          <w:i/>
          <w:sz w:val="24"/>
        </w:rPr>
      </w:pPr>
      <w:r>
        <w:rPr>
          <w:sz w:val="24"/>
        </w:rPr>
        <w:t>Existing businesses should be able to stay and not be priced out by neighborhood</w:t>
      </w:r>
      <w:r>
        <w:rPr>
          <w:spacing w:val="-58"/>
          <w:sz w:val="24"/>
        </w:rPr>
        <w:t> </w:t>
      </w:r>
      <w:r>
        <w:rPr>
          <w:sz w:val="24"/>
        </w:rPr>
        <w:t>redevelopment.</w:t>
      </w:r>
      <w:r>
        <w:rPr>
          <w:spacing w:val="-1"/>
          <w:sz w:val="24"/>
        </w:rPr>
        <w:t> </w:t>
      </w:r>
      <w:r>
        <w:rPr>
          <w:i/>
          <w:sz w:val="24"/>
        </w:rPr>
        <w:t>800 block of N. Jacksonville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Coffee shop. </w:t>
      </w:r>
      <w:r>
        <w:rPr>
          <w:i/>
          <w:sz w:val="24"/>
        </w:rPr>
        <w:t>5600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8th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Need a playground for children.</w:t>
      </w:r>
      <w:r>
        <w:rPr>
          <w:spacing w:val="-1"/>
          <w:sz w:val="24"/>
        </w:rPr>
        <w:t> </w:t>
      </w:r>
      <w:r>
        <w:rPr>
          <w:i/>
          <w:sz w:val="24"/>
        </w:rPr>
        <w:t>500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Keep</w:t>
      </w:r>
      <w:r>
        <w:rPr>
          <w:spacing w:val="-1"/>
          <w:sz w:val="24"/>
        </w:rPr>
        <w:t> </w:t>
      </w:r>
      <w:r>
        <w:rPr>
          <w:sz w:val="24"/>
        </w:rPr>
        <w:t>low-key character of Wilson intact.</w:t>
      </w:r>
      <w:r>
        <w:rPr>
          <w:spacing w:val="-1"/>
          <w:sz w:val="24"/>
        </w:rPr>
        <w:t> </w:t>
      </w:r>
      <w:r>
        <w:rPr>
          <w:i/>
          <w:sz w:val="24"/>
        </w:rPr>
        <w:t>5200 block of 11th 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052" w:hanging="360"/>
        <w:jc w:val="left"/>
        <w:rPr>
          <w:i/>
          <w:sz w:val="24"/>
        </w:rPr>
      </w:pPr>
      <w:r>
        <w:rPr>
          <w:sz w:val="24"/>
        </w:rPr>
        <w:t>Small neighborhood stores or coffee shops; but no chains. </w:t>
      </w:r>
      <w:r>
        <w:rPr>
          <w:i/>
          <w:sz w:val="24"/>
        </w:rPr>
        <w:t>5600 block of 5th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945" w:hanging="360"/>
        <w:jc w:val="left"/>
        <w:rPr>
          <w:i/>
          <w:sz w:val="24"/>
        </w:rPr>
      </w:pPr>
      <w:r>
        <w:rPr>
          <w:sz w:val="24"/>
        </w:rPr>
        <w:t>Something like Westover, but not high-rise condos over shops. </w:t>
      </w:r>
      <w:r>
        <w:rPr>
          <w:i/>
          <w:sz w:val="24"/>
        </w:rPr>
        <w:t>5700 block of 7th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</w:t>
      </w:r>
      <w:r>
        <w:rPr>
          <w:spacing w:val="-1"/>
          <w:sz w:val="24"/>
        </w:rPr>
        <w:t> </w:t>
      </w:r>
      <w:r>
        <w:rPr>
          <w:sz w:val="24"/>
        </w:rPr>
        <w:t>has a wonderful pharmacy staff. </w:t>
      </w:r>
      <w:r>
        <w:rPr>
          <w:i/>
          <w:sz w:val="24"/>
        </w:rPr>
        <w:t>700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Affordable</w:t>
      </w:r>
      <w:r>
        <w:rPr>
          <w:spacing w:val="-1"/>
          <w:sz w:val="24"/>
        </w:rPr>
        <w:t> </w:t>
      </w:r>
      <w:r>
        <w:rPr>
          <w:sz w:val="24"/>
        </w:rPr>
        <w:t>retail. </w:t>
      </w:r>
      <w:r>
        <w:rPr>
          <w:i/>
          <w:sz w:val="24"/>
        </w:rPr>
        <w:t>700 block of N. Florida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</w:rPr>
        <w:t>need a good coffee shop.</w:t>
      </w:r>
      <w:r>
        <w:rPr>
          <w:spacing w:val="-1"/>
          <w:sz w:val="24"/>
        </w:rPr>
        <w:t> </w:t>
      </w:r>
      <w:r>
        <w:rPr>
          <w:sz w:val="24"/>
        </w:rPr>
        <w:t>I miss the Pottery Store.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Wide</w:t>
      </w:r>
      <w:r>
        <w:rPr>
          <w:spacing w:val="-1"/>
          <w:sz w:val="24"/>
        </w:rPr>
        <w:t> </w:t>
      </w:r>
      <w:r>
        <w:rPr>
          <w:sz w:val="24"/>
        </w:rPr>
        <w:t>sidewalks on Wilson Blvd. </w:t>
      </w:r>
      <w:r>
        <w:rPr>
          <w:i/>
          <w:sz w:val="24"/>
        </w:rPr>
        <w:t>5600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59" w:hanging="360"/>
        <w:jc w:val="left"/>
        <w:rPr>
          <w:i/>
          <w:sz w:val="24"/>
        </w:rPr>
      </w:pPr>
      <w:r>
        <w:rPr>
          <w:sz w:val="24"/>
        </w:rPr>
        <w:t>I would like to see a more organized and less strip mall-like approach. Also, and I</w:t>
      </w:r>
      <w:r>
        <w:rPr>
          <w:spacing w:val="-57"/>
          <w:sz w:val="24"/>
        </w:rPr>
        <w:t> </w:t>
      </w:r>
      <w:r>
        <w:rPr>
          <w:sz w:val="24"/>
        </w:rPr>
        <w:t>know this is huge and not likely, an additional Metro stop between Ballston and</w:t>
      </w:r>
      <w:r>
        <w:rPr>
          <w:spacing w:val="1"/>
          <w:sz w:val="24"/>
        </w:rPr>
        <w:t> </w:t>
      </w:r>
      <w:r>
        <w:rPr>
          <w:sz w:val="24"/>
        </w:rPr>
        <w:t>EFC would be a dream option as well.</w:t>
      </w:r>
      <w:r>
        <w:rPr>
          <w:spacing w:val="-1"/>
          <w:sz w:val="24"/>
        </w:rPr>
        <w:t> </w:t>
      </w:r>
      <w:r>
        <w:rPr>
          <w:i/>
          <w:sz w:val="24"/>
        </w:rPr>
        <w:t>5600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8th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Drug store. </w:t>
      </w:r>
      <w:r>
        <w:rPr>
          <w:i/>
          <w:sz w:val="24"/>
        </w:rPr>
        <w:t>4700 block of 7th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Business</w:t>
      </w:r>
      <w:r>
        <w:rPr>
          <w:spacing w:val="-1"/>
          <w:sz w:val="24"/>
        </w:rPr>
        <w:t> </w:t>
      </w:r>
      <w:r>
        <w:rPr>
          <w:sz w:val="24"/>
        </w:rPr>
        <w:t>support center, copier supply, fax, service. </w:t>
      </w:r>
      <w:r>
        <w:rPr>
          <w:i/>
          <w:sz w:val="24"/>
        </w:rPr>
        <w:t>800 block of N. Illinois St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3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Public</w:t>
      </w:r>
      <w:r>
        <w:rPr>
          <w:spacing w:val="-1"/>
          <w:sz w:val="24"/>
        </w:rPr>
        <w:t> </w:t>
      </w:r>
      <w:r>
        <w:rPr>
          <w:sz w:val="24"/>
        </w:rPr>
        <w:t>library. </w:t>
      </w:r>
      <w:r>
        <w:rPr>
          <w:i/>
          <w:sz w:val="24"/>
        </w:rPr>
        <w:t>5600 block of 6th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033" w:hanging="360"/>
        <w:jc w:val="left"/>
        <w:rPr>
          <w:i/>
          <w:sz w:val="24"/>
        </w:rPr>
      </w:pPr>
      <w:r>
        <w:rPr>
          <w:sz w:val="24"/>
        </w:rPr>
        <w:t>I assume the question means how important would it be to include each of the</w:t>
      </w:r>
      <w:r>
        <w:rPr>
          <w:spacing w:val="1"/>
          <w:sz w:val="24"/>
        </w:rPr>
        <w:t> </w:t>
      </w:r>
      <w:r>
        <w:rPr>
          <w:sz w:val="24"/>
        </w:rPr>
        <w:t>above. I would feel it important to exclude professional offices and retail spaces</w:t>
      </w:r>
      <w:r>
        <w:rPr>
          <w:spacing w:val="-57"/>
          <w:sz w:val="24"/>
        </w:rPr>
        <w:t> </w:t>
      </w:r>
      <w:r>
        <w:rPr>
          <w:sz w:val="24"/>
        </w:rPr>
        <w:t>that would increase vehicle traffic on neighborhood streets. I would favor green</w:t>
      </w:r>
      <w:r>
        <w:rPr>
          <w:spacing w:val="-57"/>
          <w:sz w:val="24"/>
        </w:rPr>
        <w:t> </w:t>
      </w:r>
      <w:r>
        <w:rPr>
          <w:sz w:val="24"/>
        </w:rPr>
        <w:t>space, pedestrian traffic, and access by public transportation. I would oppose</w:t>
      </w:r>
      <w:r>
        <w:rPr>
          <w:spacing w:val="1"/>
          <w:sz w:val="24"/>
        </w:rPr>
        <w:t> </w:t>
      </w:r>
      <w:r>
        <w:rPr>
          <w:sz w:val="24"/>
        </w:rPr>
        <w:t>higher density residential zoning whether affordable or not. </w:t>
      </w:r>
      <w:r>
        <w:rPr>
          <w:i/>
          <w:sz w:val="24"/>
        </w:rPr>
        <w:t>5200 block of 11th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0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Better</w:t>
      </w:r>
      <w:r>
        <w:rPr>
          <w:spacing w:val="-1"/>
          <w:sz w:val="24"/>
        </w:rPr>
        <w:t> </w:t>
      </w:r>
      <w:r>
        <w:rPr>
          <w:sz w:val="24"/>
        </w:rPr>
        <w:t>bus service</w:t>
      </w:r>
      <w:r>
        <w:rPr>
          <w:spacing w:val="-1"/>
          <w:sz w:val="24"/>
        </w:rPr>
        <w:t> </w:t>
      </w:r>
      <w:r>
        <w:rPr>
          <w:sz w:val="24"/>
        </w:rPr>
        <w:t>by ART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WMATA.</w:t>
      </w:r>
      <w:r>
        <w:rPr>
          <w:spacing w:val="-1"/>
          <w:sz w:val="24"/>
        </w:rPr>
        <w:t> </w:t>
      </w:r>
      <w:r>
        <w:rPr>
          <w:i/>
          <w:sz w:val="24"/>
        </w:rPr>
        <w:t>800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299" w:hanging="360"/>
        <w:jc w:val="left"/>
        <w:rPr>
          <w:i/>
          <w:sz w:val="24"/>
        </w:rPr>
      </w:pPr>
      <w:r>
        <w:rPr>
          <w:sz w:val="24"/>
        </w:rPr>
        <w:t>Important that a careful study of the demographics of the neighborhood and</w:t>
      </w:r>
      <w:r>
        <w:rPr>
          <w:spacing w:val="1"/>
          <w:sz w:val="24"/>
        </w:rPr>
        <w:t> </w:t>
      </w:r>
      <w:r>
        <w:rPr>
          <w:sz w:val="24"/>
        </w:rPr>
        <w:t>beyond be used to develop the correct blend of shops and residential that will</w:t>
      </w:r>
      <w:r>
        <w:rPr>
          <w:spacing w:val="-57"/>
          <w:sz w:val="24"/>
        </w:rPr>
        <w:t> </w:t>
      </w:r>
      <w:r>
        <w:rPr>
          <w:sz w:val="24"/>
        </w:rPr>
        <w:t>become</w:t>
      </w:r>
      <w:r>
        <w:rPr>
          <w:spacing w:val="-1"/>
          <w:sz w:val="24"/>
        </w:rPr>
        <w:t> </w:t>
      </w:r>
      <w:r>
        <w:rPr>
          <w:sz w:val="24"/>
        </w:rPr>
        <w:t>a self supporting entity. </w:t>
      </w:r>
      <w:r>
        <w:rPr>
          <w:i/>
          <w:sz w:val="24"/>
        </w:rPr>
        <w:t>800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Coffee Shop</w:t>
      </w:r>
      <w:r>
        <w:rPr>
          <w:spacing w:val="-1"/>
          <w:sz w:val="24"/>
        </w:rPr>
        <w:t> </w:t>
      </w:r>
      <w:r>
        <w:rPr>
          <w:sz w:val="24"/>
        </w:rPr>
        <w:t>- Very Important ; Local Bar</w:t>
      </w:r>
      <w:r>
        <w:rPr>
          <w:spacing w:val="-1"/>
          <w:sz w:val="24"/>
        </w:rPr>
        <w:t> </w:t>
      </w:r>
      <w:r>
        <w:rPr>
          <w:sz w:val="24"/>
        </w:rPr>
        <w:t>- Very Important.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Bookstore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café. </w:t>
      </w:r>
      <w:r>
        <w:rPr>
          <w:i/>
          <w:sz w:val="24"/>
        </w:rPr>
        <w:t>5600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7th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2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Gas</w:t>
      </w:r>
      <w:r>
        <w:rPr>
          <w:spacing w:val="-1"/>
          <w:sz w:val="24"/>
        </w:rPr>
        <w:t> </w:t>
      </w:r>
      <w:r>
        <w:rPr>
          <w:sz w:val="24"/>
        </w:rPr>
        <w:t>station. </w:t>
      </w:r>
      <w:r>
        <w:rPr>
          <w:i/>
          <w:sz w:val="24"/>
        </w:rPr>
        <w:t>12th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302" w:hanging="360"/>
        <w:jc w:val="left"/>
        <w:rPr>
          <w:i/>
          <w:sz w:val="24"/>
        </w:rPr>
      </w:pPr>
      <w:r>
        <w:rPr>
          <w:sz w:val="24"/>
        </w:rPr>
        <w:t>Traffic flow. How to ensure it doesn't become an unavoidable bottleneck like</w:t>
      </w:r>
      <w:r>
        <w:rPr>
          <w:spacing w:val="-57"/>
          <w:sz w:val="24"/>
        </w:rPr>
        <w:t> </w:t>
      </w:r>
      <w:r>
        <w:rPr>
          <w:sz w:val="24"/>
        </w:rPr>
        <w:t>Clarendon</w:t>
      </w:r>
      <w:r>
        <w:rPr>
          <w:spacing w:val="-1"/>
          <w:sz w:val="24"/>
        </w:rPr>
        <w:t> </w:t>
      </w:r>
      <w:r>
        <w:rPr>
          <w:sz w:val="24"/>
        </w:rPr>
        <w:t>Market community.</w:t>
      </w:r>
      <w:r>
        <w:rPr>
          <w:spacing w:val="-1"/>
          <w:sz w:val="24"/>
        </w:rPr>
        <w:t> </w:t>
      </w:r>
      <w:r>
        <w:rPr>
          <w:i/>
          <w:sz w:val="24"/>
        </w:rPr>
        <w:t>800 block of N. Jacksonville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The BCA should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not</w:t>
      </w:r>
      <w:r>
        <w:rPr>
          <w:sz w:val="24"/>
        </w:rPr>
        <w:t> pursue a village center!</w:t>
      </w:r>
      <w:r>
        <w:rPr>
          <w:spacing w:val="-1"/>
          <w:sz w:val="24"/>
        </w:rPr>
        <w:t> </w:t>
      </w:r>
      <w:r>
        <w:rPr>
          <w:i/>
          <w:sz w:val="24"/>
        </w:rPr>
        <w:t>800 block of N. 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Bike</w:t>
      </w:r>
      <w:r>
        <w:rPr>
          <w:spacing w:val="-1"/>
          <w:sz w:val="24"/>
        </w:rPr>
        <w:t> </w:t>
      </w:r>
      <w:r>
        <w:rPr>
          <w:sz w:val="24"/>
        </w:rPr>
        <w:t>ways. </w:t>
      </w:r>
      <w:r>
        <w:rPr>
          <w:i/>
          <w:sz w:val="24"/>
        </w:rPr>
        <w:t>700 block of N. Edison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Car repair, dry cleaners, an ABC store</w:t>
      </w:r>
      <w:r>
        <w:rPr>
          <w:spacing w:val="-1"/>
          <w:sz w:val="24"/>
        </w:rPr>
        <w:t> </w:t>
      </w:r>
      <w:r>
        <w:rPr>
          <w:sz w:val="24"/>
        </w:rPr>
        <w:t>-- all weekly kind of quality of life retail.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5700 block of 4th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2307" w:hanging="360"/>
        <w:jc w:val="left"/>
        <w:rPr>
          <w:i/>
          <w:sz w:val="24"/>
        </w:rPr>
      </w:pPr>
      <w:r>
        <w:rPr>
          <w:sz w:val="24"/>
        </w:rPr>
        <w:t>Arlington has a bad history of building high density areas without making</w:t>
      </w:r>
      <w:r>
        <w:rPr>
          <w:spacing w:val="1"/>
          <w:sz w:val="24"/>
        </w:rPr>
        <w:t> </w:t>
      </w:r>
      <w:r>
        <w:rPr>
          <w:sz w:val="24"/>
        </w:rPr>
        <w:t>appropriate increases in the infrastructure (i.e., sewers, widening streets to</w:t>
      </w:r>
      <w:r>
        <w:rPr>
          <w:spacing w:val="1"/>
          <w:sz w:val="24"/>
        </w:rPr>
        <w:t> </w:t>
      </w:r>
      <w:r>
        <w:rPr>
          <w:sz w:val="24"/>
        </w:rPr>
        <w:t>accommodate increased traffic, providing sufficient parking and increase</w:t>
      </w:r>
      <w:r>
        <w:rPr>
          <w:spacing w:val="1"/>
          <w:sz w:val="24"/>
        </w:rPr>
        <w:t> </w:t>
      </w:r>
      <w:r>
        <w:rPr>
          <w:sz w:val="24"/>
        </w:rPr>
        <w:t>security). I will leave the area if it becomes like Clarendon; we are not on the</w:t>
      </w:r>
      <w:r>
        <w:rPr>
          <w:spacing w:val="-58"/>
          <w:sz w:val="24"/>
        </w:rPr>
        <w:t> </w:t>
      </w:r>
      <w:r>
        <w:rPr>
          <w:sz w:val="24"/>
        </w:rPr>
        <w:t>Metro,</w:t>
      </w:r>
      <w:r>
        <w:rPr>
          <w:spacing w:val="-1"/>
          <w:sz w:val="24"/>
        </w:rPr>
        <w:t> </w:t>
      </w:r>
      <w:r>
        <w:rPr>
          <w:sz w:val="24"/>
        </w:rPr>
        <w:t>we are a residential area.</w:t>
      </w:r>
      <w:r>
        <w:rPr>
          <w:spacing w:val="-1"/>
          <w:sz w:val="24"/>
        </w:rPr>
        <w:t> </w:t>
      </w:r>
      <w:r>
        <w:rPr>
          <w:i/>
          <w:sz w:val="24"/>
        </w:rPr>
        <w:t>700 block of N. Albemarle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052" w:hanging="360"/>
        <w:jc w:val="left"/>
        <w:rPr>
          <w:i/>
          <w:sz w:val="24"/>
        </w:rPr>
      </w:pPr>
      <w:r>
        <w:rPr>
          <w:sz w:val="24"/>
        </w:rPr>
        <w:t>The center should be aesthetically pleasing by blending into the existing</w:t>
      </w:r>
      <w:r>
        <w:rPr>
          <w:spacing w:val="1"/>
          <w:sz w:val="24"/>
        </w:rPr>
        <w:t> </w:t>
      </w:r>
      <w:r>
        <w:rPr>
          <w:sz w:val="24"/>
        </w:rPr>
        <w:t>neighborhood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lots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greens,</w:t>
      </w:r>
      <w:r>
        <w:rPr>
          <w:spacing w:val="-1"/>
          <w:sz w:val="24"/>
        </w:rPr>
        <w:t> </w:t>
      </w:r>
      <w:r>
        <w:rPr>
          <w:sz w:val="24"/>
        </w:rPr>
        <w:t>browns,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trees.</w:t>
      </w:r>
      <w:r>
        <w:rPr>
          <w:spacing w:val="-2"/>
          <w:sz w:val="24"/>
        </w:rPr>
        <w:t> </w:t>
      </w:r>
      <w:r>
        <w:rPr>
          <w:i/>
          <w:sz w:val="24"/>
        </w:rPr>
        <w:t>800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Florida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St.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78" w:after="0"/>
        <w:ind w:left="940" w:right="1806" w:hanging="360"/>
        <w:jc w:val="left"/>
        <w:rPr>
          <w:i/>
          <w:sz w:val="24"/>
        </w:rPr>
      </w:pPr>
      <w:r>
        <w:rPr>
          <w:sz w:val="24"/>
        </w:rPr>
        <w:t>It would be important to see a plan and potential tenants before anything like this</w:t>
      </w:r>
      <w:r>
        <w:rPr>
          <w:spacing w:val="1"/>
          <w:sz w:val="24"/>
        </w:rPr>
        <w:t> </w:t>
      </w:r>
      <w:r>
        <w:rPr>
          <w:sz w:val="24"/>
        </w:rPr>
        <w:t>were to happen. In general, I am supportive of the idea, but only in a way that</w:t>
      </w:r>
      <w:r>
        <w:rPr>
          <w:spacing w:val="1"/>
          <w:sz w:val="24"/>
        </w:rPr>
        <w:t> </w:t>
      </w:r>
      <w:r>
        <w:rPr>
          <w:sz w:val="24"/>
        </w:rPr>
        <w:t>modernizes the neighborhood. For instance, although Safeway is my regular store,</w:t>
      </w:r>
      <w:r>
        <w:rPr>
          <w:spacing w:val="-58"/>
          <w:sz w:val="24"/>
        </w:rPr>
        <w:t> </w:t>
      </w:r>
      <w:r>
        <w:rPr>
          <w:sz w:val="24"/>
        </w:rPr>
        <w:t>the place is a dump on the outside. Similarly, the few surrounding strip malls are</w:t>
      </w:r>
      <w:r>
        <w:rPr>
          <w:spacing w:val="1"/>
          <w:sz w:val="24"/>
        </w:rPr>
        <w:t> </w:t>
      </w:r>
      <w:r>
        <w:rPr>
          <w:sz w:val="24"/>
        </w:rPr>
        <w:t>pretty bad, other than the recently renovated Panda Cafe-Super Pollo strip. Given</w:t>
      </w:r>
      <w:r>
        <w:rPr>
          <w:spacing w:val="1"/>
          <w:sz w:val="24"/>
        </w:rPr>
        <w:t> </w:t>
      </w:r>
      <w:r>
        <w:rPr>
          <w:sz w:val="24"/>
        </w:rPr>
        <w:t>that the Ballston Mall really can't attract much beyond third-rate retail, I'm</w:t>
      </w:r>
      <w:r>
        <w:rPr>
          <w:spacing w:val="1"/>
          <w:sz w:val="24"/>
        </w:rPr>
        <w:t> </w:t>
      </w:r>
      <w:r>
        <w:rPr>
          <w:sz w:val="24"/>
        </w:rPr>
        <w:t>skeptical that we could do it further out in our area. The idea would involve</w:t>
      </w:r>
      <w:r>
        <w:rPr>
          <w:spacing w:val="1"/>
          <w:sz w:val="24"/>
        </w:rPr>
        <w:t> </w:t>
      </w:r>
      <w:r>
        <w:rPr>
          <w:sz w:val="24"/>
        </w:rPr>
        <w:t>commitment from a reputable grocery store and a couple of moderate restaurants</w:t>
      </w:r>
      <w:r>
        <w:rPr>
          <w:spacing w:val="1"/>
          <w:sz w:val="24"/>
        </w:rPr>
        <w:t> </w:t>
      </w:r>
      <w:r>
        <w:rPr>
          <w:sz w:val="24"/>
        </w:rPr>
        <w:t>at the very least.</w:t>
      </w:r>
      <w:r>
        <w:rPr>
          <w:spacing w:val="-1"/>
          <w:sz w:val="24"/>
        </w:rPr>
        <w:t> </w:t>
      </w:r>
      <w:r>
        <w:rPr>
          <w:i/>
          <w:sz w:val="24"/>
        </w:rPr>
        <w:t>5900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05" w:hanging="360"/>
        <w:jc w:val="left"/>
        <w:rPr>
          <w:i/>
          <w:sz w:val="24"/>
        </w:rPr>
      </w:pPr>
      <w:r>
        <w:rPr>
          <w:sz w:val="24"/>
        </w:rPr>
        <w:t>Do NOT follow the ridiculous Bethesda/Clarendon model of development.</w:t>
      </w:r>
      <w:r>
        <w:rPr>
          <w:spacing w:val="1"/>
          <w:sz w:val="24"/>
        </w:rPr>
        <w:t> </w:t>
      </w:r>
      <w:r>
        <w:rPr>
          <w:sz w:val="24"/>
        </w:rPr>
        <w:t>Severely restrict the height and design of the buildings to maintain the SUBurban</w:t>
      </w:r>
      <w:r>
        <w:rPr>
          <w:spacing w:val="-57"/>
          <w:sz w:val="24"/>
        </w:rPr>
        <w:t> </w:t>
      </w:r>
      <w:r>
        <w:rPr>
          <w:sz w:val="24"/>
        </w:rPr>
        <w:t>nature of the area. Essentially Clarendon has been transformed into a city akin to</w:t>
      </w:r>
      <w:r>
        <w:rPr>
          <w:spacing w:val="-57"/>
          <w:sz w:val="24"/>
        </w:rPr>
        <w:t> </w:t>
      </w:r>
      <w:r>
        <w:rPr>
          <w:sz w:val="24"/>
        </w:rPr>
        <w:t>Charlotte, N.C. that has maintained none of its heritage and appeal. Good job</w:t>
      </w:r>
      <w:r>
        <w:rPr>
          <w:spacing w:val="1"/>
          <w:sz w:val="24"/>
        </w:rPr>
        <w:t> </w:t>
      </w:r>
      <w:r>
        <w:rPr>
          <w:sz w:val="24"/>
        </w:rPr>
        <w:t>Arlington planning board! Hope you succeeded in increasing your tax base with</w:t>
      </w:r>
      <w:r>
        <w:rPr>
          <w:spacing w:val="1"/>
          <w:sz w:val="24"/>
        </w:rPr>
        <w:t> </w:t>
      </w:r>
      <w:r>
        <w:rPr>
          <w:sz w:val="24"/>
        </w:rPr>
        <w:t>those ugly condo mid-rises. BTW, question 9 is bogus. You should rephrase it to</w:t>
      </w:r>
      <w:r>
        <w:rPr>
          <w:spacing w:val="-57"/>
          <w:sz w:val="24"/>
        </w:rPr>
        <w:t> </w:t>
      </w:r>
      <w:r>
        <w:rPr>
          <w:sz w:val="24"/>
        </w:rPr>
        <w:t>read:</w:t>
      </w:r>
      <w:r>
        <w:rPr>
          <w:spacing w:val="-1"/>
          <w:sz w:val="24"/>
        </w:rPr>
        <w:t> </w:t>
      </w:r>
      <w:r>
        <w:rPr>
          <w:sz w:val="24"/>
        </w:rPr>
        <w:t>"may not be economically feasible for GREEDY developers." </w:t>
      </w:r>
      <w:r>
        <w:rPr>
          <w:i/>
          <w:sz w:val="24"/>
        </w:rPr>
        <w:t>800 block of</w:t>
      </w:r>
    </w:p>
    <w:p>
      <w:pPr>
        <w:spacing w:line="273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1880" w:hanging="360"/>
        <w:jc w:val="left"/>
        <w:rPr>
          <w:i/>
          <w:sz w:val="24"/>
        </w:rPr>
      </w:pPr>
      <w:r>
        <w:rPr>
          <w:sz w:val="24"/>
        </w:rPr>
        <w:t>I think it would be nice if there were a coffee shop within walking distance of our</w:t>
      </w:r>
      <w:r>
        <w:rPr>
          <w:spacing w:val="-58"/>
          <w:sz w:val="24"/>
        </w:rPr>
        <w:t> </w:t>
      </w:r>
      <w:r>
        <w:rPr>
          <w:sz w:val="24"/>
        </w:rPr>
        <w:t>neighborhood. It would be a good place to meet other neighbors and would be</w:t>
      </w:r>
      <w:r>
        <w:rPr>
          <w:spacing w:val="1"/>
          <w:sz w:val="24"/>
        </w:rPr>
        <w:t> </w:t>
      </w:r>
      <w:r>
        <w:rPr>
          <w:sz w:val="24"/>
        </w:rPr>
        <w:t>more convenient than going to Ballston. The other daily essentials (groceries,</w:t>
      </w:r>
      <w:r>
        <w:rPr>
          <w:spacing w:val="1"/>
          <w:sz w:val="24"/>
        </w:rPr>
        <w:t> </w:t>
      </w:r>
      <w:r>
        <w:rPr>
          <w:sz w:val="24"/>
        </w:rPr>
        <w:t>pharmacy,</w:t>
      </w:r>
      <w:r>
        <w:rPr>
          <w:spacing w:val="-1"/>
          <w:sz w:val="24"/>
        </w:rPr>
        <w:t> </w:t>
      </w:r>
      <w:r>
        <w:rPr>
          <w:sz w:val="24"/>
        </w:rPr>
        <w:t>etc.) are close enough already though.</w:t>
      </w:r>
      <w:r>
        <w:rPr>
          <w:spacing w:val="-1"/>
          <w:sz w:val="24"/>
        </w:rPr>
        <w:t> </w:t>
      </w:r>
      <w:r>
        <w:rPr>
          <w:i/>
          <w:sz w:val="24"/>
        </w:rPr>
        <w:t>5700 block of 8th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1859" w:hanging="360"/>
        <w:jc w:val="left"/>
        <w:rPr>
          <w:i/>
          <w:sz w:val="24"/>
        </w:rPr>
      </w:pPr>
      <w:r>
        <w:rPr>
          <w:sz w:val="24"/>
        </w:rPr>
        <w:t>This concept is not viable. Leave our neighborhood alone. Find a life! </w:t>
      </w:r>
      <w:r>
        <w:rPr>
          <w:i/>
          <w:sz w:val="24"/>
        </w:rPr>
        <w:t>No address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6" w:after="0"/>
        <w:ind w:left="940" w:right="2034" w:hanging="360"/>
        <w:jc w:val="left"/>
        <w:rPr>
          <w:i/>
          <w:sz w:val="24"/>
        </w:rPr>
      </w:pPr>
      <w:r>
        <w:rPr>
          <w:sz w:val="24"/>
        </w:rPr>
        <w:t>Outdoor eating, an urban village with outdoor activity, water feature, etc.; green</w:t>
      </w:r>
      <w:r>
        <w:rPr>
          <w:spacing w:val="-58"/>
          <w:sz w:val="24"/>
        </w:rPr>
        <w:t> </w:t>
      </w:r>
      <w:r>
        <w:rPr>
          <w:sz w:val="24"/>
        </w:rPr>
        <w:t>landscaping; a light at Wilson and Greenbrier, underground parking exiting on</w:t>
      </w:r>
      <w:r>
        <w:rPr>
          <w:spacing w:val="1"/>
          <w:sz w:val="24"/>
        </w:rPr>
        <w:t> </w:t>
      </w:r>
      <w:r>
        <w:rPr>
          <w:sz w:val="24"/>
        </w:rPr>
        <w:t>side street(s) with some ground</w:t>
      </w:r>
      <w:r>
        <w:rPr>
          <w:spacing w:val="-1"/>
          <w:sz w:val="24"/>
        </w:rPr>
        <w:t> </w:t>
      </w:r>
      <w:r>
        <w:rPr>
          <w:sz w:val="24"/>
        </w:rPr>
        <w:t>parking. </w:t>
      </w:r>
      <w:r>
        <w:rPr>
          <w:i/>
          <w:sz w:val="24"/>
        </w:rPr>
        <w:t>5300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853" w:hanging="360"/>
        <w:jc w:val="left"/>
        <w:rPr>
          <w:i/>
          <w:sz w:val="24"/>
        </w:rPr>
      </w:pPr>
      <w:r>
        <w:rPr>
          <w:sz w:val="24"/>
        </w:rPr>
        <w:t>Must make it safe for pedestrians; safer crossings with lights or arrows for safe</w:t>
      </w:r>
      <w:r>
        <w:rPr>
          <w:spacing w:val="1"/>
          <w:sz w:val="24"/>
        </w:rPr>
        <w:t> </w:t>
      </w:r>
      <w:r>
        <w:rPr>
          <w:sz w:val="24"/>
        </w:rPr>
        <w:t>passage for both vehicles and pedestrians. Very important. Look at the crossing at</w:t>
      </w:r>
      <w:r>
        <w:rPr>
          <w:spacing w:val="-58"/>
          <w:sz w:val="24"/>
        </w:rPr>
        <w:t> </w:t>
      </w:r>
      <w:r>
        <w:rPr>
          <w:sz w:val="24"/>
        </w:rPr>
        <w:t>Glebe and</w:t>
      </w:r>
      <w:r>
        <w:rPr>
          <w:spacing w:val="-1"/>
          <w:sz w:val="24"/>
        </w:rPr>
        <w:t> </w:t>
      </w:r>
      <w:r>
        <w:rPr>
          <w:sz w:val="24"/>
        </w:rPr>
        <w:t>Carlin Springs; very dangerous. </w:t>
      </w:r>
      <w:r>
        <w:rPr>
          <w:i/>
          <w:sz w:val="24"/>
        </w:rPr>
        <w:t>5300 block of N. Carlin Springs Road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976" w:hanging="360"/>
        <w:jc w:val="left"/>
        <w:rPr>
          <w:i/>
          <w:sz w:val="24"/>
        </w:rPr>
      </w:pPr>
      <w:r>
        <w:rPr>
          <w:sz w:val="24"/>
        </w:rPr>
        <w:t>"Affordable housing" would be more of a priority if it were truly affordable. </w:t>
      </w:r>
      <w:r>
        <w:rPr>
          <w:i/>
          <w:sz w:val="24"/>
        </w:rPr>
        <w:t>700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4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already use Mr. Lee as my pharmacist.</w:t>
      </w:r>
      <w:r>
        <w:rPr>
          <w:spacing w:val="-1"/>
          <w:sz w:val="24"/>
        </w:rPr>
        <w:t> </w:t>
      </w:r>
      <w:r>
        <w:rPr>
          <w:i/>
          <w:sz w:val="24"/>
        </w:rPr>
        <w:t>No address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2073" w:hanging="360"/>
        <w:jc w:val="left"/>
        <w:rPr>
          <w:i/>
          <w:sz w:val="24"/>
        </w:rPr>
      </w:pPr>
      <w:r>
        <w:rPr>
          <w:sz w:val="24"/>
        </w:rPr>
        <w:t>We are very SUPPORTIVE of LOCALLY OWNED and operated retail and</w:t>
      </w:r>
      <w:r>
        <w:rPr>
          <w:spacing w:val="1"/>
          <w:sz w:val="24"/>
        </w:rPr>
        <w:t> </w:t>
      </w:r>
      <w:r>
        <w:rPr>
          <w:sz w:val="24"/>
        </w:rPr>
        <w:t>restaurants. We are strongly OPPOSED to CHAIN restaurants and chain retails</w:t>
      </w:r>
      <w:r>
        <w:rPr>
          <w:spacing w:val="-57"/>
          <w:sz w:val="24"/>
        </w:rPr>
        <w:t> </w:t>
      </w:r>
      <w:r>
        <w:rPr>
          <w:sz w:val="24"/>
        </w:rPr>
        <w:t>stores. An example of desirable commercial development would a small village</w:t>
      </w:r>
      <w:r>
        <w:rPr>
          <w:spacing w:val="-58"/>
          <w:sz w:val="24"/>
        </w:rPr>
        <w:t> </w:t>
      </w:r>
      <w:r>
        <w:rPr>
          <w:sz w:val="24"/>
        </w:rPr>
        <w:t>center</w:t>
      </w:r>
      <w:r>
        <w:rPr>
          <w:spacing w:val="-1"/>
          <w:sz w:val="24"/>
        </w:rPr>
        <w:t> </w:t>
      </w:r>
      <w:r>
        <w:rPr>
          <w:sz w:val="24"/>
        </w:rPr>
        <w:t>like Lee Heights.</w:t>
      </w:r>
      <w:r>
        <w:rPr>
          <w:spacing w:val="-1"/>
          <w:sz w:val="24"/>
        </w:rPr>
        <w:t> </w:t>
      </w:r>
      <w:r>
        <w:rPr>
          <w:i/>
          <w:sz w:val="24"/>
        </w:rPr>
        <w:t>700 block of N. Edison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2136" w:hanging="360"/>
        <w:jc w:val="left"/>
        <w:rPr>
          <w:i/>
          <w:sz w:val="24"/>
        </w:rPr>
      </w:pPr>
      <w:r>
        <w:rPr>
          <w:sz w:val="24"/>
        </w:rPr>
        <w:t>Wouldn't want to see the McDonald’s, Two Chefs or Panda Cafe go away. </w:t>
      </w:r>
      <w:r>
        <w:rPr>
          <w:i/>
          <w:sz w:val="24"/>
        </w:rPr>
        <w:t>600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N. Edison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3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Impact on taxes?</w:t>
      </w:r>
      <w:r>
        <w:rPr>
          <w:spacing w:val="-1"/>
          <w:sz w:val="24"/>
        </w:rPr>
        <w:t> </w:t>
      </w:r>
      <w:r>
        <w:rPr>
          <w:i/>
          <w:sz w:val="24"/>
        </w:rPr>
        <w:t>5400 block of 9th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146" w:hanging="360"/>
        <w:jc w:val="left"/>
        <w:rPr>
          <w:i/>
          <w:sz w:val="24"/>
        </w:rPr>
      </w:pPr>
      <w:r>
        <w:rPr>
          <w:sz w:val="24"/>
        </w:rPr>
        <w:t>Development should focus on day-to-day needs of a professional, commuting</w:t>
      </w:r>
      <w:r>
        <w:rPr>
          <w:spacing w:val="1"/>
          <w:sz w:val="24"/>
        </w:rPr>
        <w:t> </w:t>
      </w:r>
      <w:r>
        <w:rPr>
          <w:sz w:val="24"/>
        </w:rPr>
        <w:t>population who have little time for handling personal and family matters. </w:t>
      </w:r>
      <w:r>
        <w:rPr>
          <w:i/>
          <w:sz w:val="24"/>
        </w:rPr>
        <w:t>5200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both"/>
        <w:rPr>
          <w:i/>
          <w:sz w:val="24"/>
        </w:rPr>
      </w:pP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</w:rPr>
        <w:t>already have plenty of restaurants.</w:t>
      </w:r>
      <w:r>
        <w:rPr>
          <w:spacing w:val="-1"/>
          <w:sz w:val="24"/>
        </w:rPr>
        <w:t> </w:t>
      </w:r>
      <w:r>
        <w:rPr>
          <w:i/>
          <w:sz w:val="24"/>
        </w:rPr>
        <w:t>1100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44" w:hanging="360"/>
        <w:jc w:val="both"/>
        <w:rPr>
          <w:i/>
          <w:sz w:val="24"/>
        </w:rPr>
      </w:pPr>
      <w:r>
        <w:rPr>
          <w:sz w:val="24"/>
        </w:rPr>
        <w:t>I wouldn't want the area to become like Ballston Common Mall (deserted of main</w:t>
      </w:r>
      <w:r>
        <w:rPr>
          <w:spacing w:val="-57"/>
          <w:sz w:val="24"/>
        </w:rPr>
        <w:t> </w:t>
      </w:r>
      <w:r>
        <w:rPr>
          <w:sz w:val="24"/>
        </w:rPr>
        <w:t>stores, except for Macy’s). If there was retail/restaurant-type businesses, I'd rather</w:t>
      </w:r>
      <w:r>
        <w:rPr>
          <w:spacing w:val="-58"/>
          <w:sz w:val="24"/>
        </w:rPr>
        <w:t> </w:t>
      </w:r>
      <w:r>
        <w:rPr>
          <w:sz w:val="24"/>
        </w:rPr>
        <w:t>see</w:t>
      </w:r>
      <w:r>
        <w:rPr>
          <w:spacing w:val="-1"/>
          <w:sz w:val="24"/>
        </w:rPr>
        <w:t> </w:t>
      </w:r>
      <w:r>
        <w:rPr>
          <w:sz w:val="24"/>
        </w:rPr>
        <w:t>local places, like in Westover (Lost</w:t>
      </w:r>
      <w:r>
        <w:rPr>
          <w:spacing w:val="-1"/>
          <w:sz w:val="24"/>
        </w:rPr>
        <w:t> </w:t>
      </w:r>
      <w:r>
        <w:rPr>
          <w:sz w:val="24"/>
        </w:rPr>
        <w:t>Dog Cafe, etc.). </w:t>
      </w:r>
      <w:r>
        <w:rPr>
          <w:i/>
          <w:sz w:val="24"/>
        </w:rPr>
        <w:t>5700 block of 8th Rd. N.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2"/>
        </w:rPr>
      </w:pPr>
    </w:p>
    <w:p>
      <w:pPr>
        <w:pStyle w:val="Heading1"/>
      </w:pPr>
      <w:r>
        <w:rPr/>
        <w:t>Survey</w:t>
      </w:r>
      <w:r>
        <w:rPr>
          <w:spacing w:val="-1"/>
        </w:rPr>
        <w:t> </w:t>
      </w:r>
      <w:r>
        <w:rPr/>
        <w:t>Question III.3.</w:t>
      </w:r>
    </w:p>
    <w:p>
      <w:pPr>
        <w:pStyle w:val="BodyText"/>
        <w:rPr>
          <w:b/>
        </w:rPr>
      </w:pPr>
    </w:p>
    <w:p>
      <w:pPr>
        <w:spacing w:line="240" w:lineRule="auto" w:before="1"/>
        <w:ind w:left="220" w:right="2037" w:firstLine="0"/>
        <w:jc w:val="left"/>
        <w:rPr>
          <w:b/>
          <w:sz w:val="24"/>
        </w:rPr>
      </w:pPr>
      <w:r>
        <w:rPr>
          <w:b/>
          <w:sz w:val="24"/>
        </w:rPr>
        <w:t>Thinking more specifically about the make-up of the commercial area, and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irrespective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what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already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there,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what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kinds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businesses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would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you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most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like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to see in our commercial area?</w:t>
      </w:r>
    </w:p>
    <w:p>
      <w:pPr>
        <w:pStyle w:val="BodyText"/>
        <w:spacing w:before="1"/>
        <w:rPr>
          <w:b/>
        </w:r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1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Craft store. </w:t>
      </w:r>
      <w:r>
        <w:rPr>
          <w:i/>
          <w:sz w:val="24"/>
        </w:rPr>
        <w:t>1200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Hair salon. </w:t>
      </w:r>
      <w:r>
        <w:rPr>
          <w:i/>
          <w:sz w:val="24"/>
        </w:rPr>
        <w:t>5600 block of N. 8th Place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Barber. </w:t>
      </w:r>
      <w:r>
        <w:rPr>
          <w:i/>
          <w:sz w:val="24"/>
        </w:rPr>
        <w:t>400 block of N. Kensington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Pub;</w:t>
      </w:r>
      <w:r>
        <w:rPr>
          <w:spacing w:val="-1"/>
          <w:sz w:val="24"/>
        </w:rPr>
        <w:t> </w:t>
      </w:r>
      <w:r>
        <w:rPr>
          <w:sz w:val="24"/>
        </w:rPr>
        <w:t>teahouse. </w:t>
      </w:r>
      <w:r>
        <w:rPr>
          <w:i/>
          <w:sz w:val="24"/>
        </w:rPr>
        <w:t>600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Beauty</w:t>
      </w:r>
      <w:r>
        <w:rPr>
          <w:spacing w:val="-1"/>
          <w:sz w:val="24"/>
        </w:rPr>
        <w:t> </w:t>
      </w:r>
      <w:r>
        <w:rPr>
          <w:sz w:val="24"/>
        </w:rPr>
        <w:t>shop; Nail and Spa Care shop. </w:t>
      </w:r>
      <w:r>
        <w:rPr>
          <w:i/>
          <w:sz w:val="24"/>
        </w:rPr>
        <w:t>1100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106" w:hanging="360"/>
        <w:jc w:val="left"/>
        <w:rPr>
          <w:i/>
          <w:sz w:val="24"/>
        </w:rPr>
      </w:pPr>
      <w:r>
        <w:rPr>
          <w:sz w:val="24"/>
        </w:rPr>
        <w:t>Either coffee shop or bookstore with a coffee shop - as long as it has wi-fi for</w:t>
      </w:r>
      <w:r>
        <w:rPr>
          <w:spacing w:val="1"/>
          <w:sz w:val="24"/>
        </w:rPr>
        <w:t> </w:t>
      </w:r>
      <w:r>
        <w:rPr>
          <w:sz w:val="24"/>
        </w:rPr>
        <w:t>hanging out and doing work while patronizing the establishment. </w:t>
      </w:r>
      <w:r>
        <w:rPr>
          <w:i/>
          <w:sz w:val="24"/>
        </w:rPr>
        <w:t>5600 block of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Wilson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</w:rPr>
        <w:t>need small/specialty retail and entertainment to</w:t>
      </w:r>
      <w:r>
        <w:rPr>
          <w:spacing w:val="-1"/>
          <w:sz w:val="24"/>
        </w:rPr>
        <w:t> </w:t>
      </w:r>
      <w:r>
        <w:rPr>
          <w:sz w:val="24"/>
        </w:rPr>
        <w:t>draw foot traffic to them.</w:t>
      </w:r>
    </w:p>
    <w:p>
      <w:pPr>
        <w:spacing w:line="276" w:lineRule="exact" w:before="1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4800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 place to get a</w:t>
      </w:r>
      <w:r>
        <w:rPr>
          <w:spacing w:val="-1"/>
          <w:sz w:val="24"/>
        </w:rPr>
        <w:t> </w:t>
      </w:r>
      <w:r>
        <w:rPr>
          <w:sz w:val="24"/>
        </w:rPr>
        <w:t>beer</w:t>
      </w:r>
      <w:r>
        <w:rPr>
          <w:spacing w:val="-1"/>
          <w:sz w:val="24"/>
        </w:rPr>
        <w:t> </w:t>
      </w:r>
      <w:r>
        <w:rPr>
          <w:sz w:val="24"/>
        </w:rPr>
        <w:t>-- like the Westover beer garden.</w:t>
      </w:r>
      <w:r>
        <w:rPr>
          <w:spacing w:val="-1"/>
          <w:sz w:val="24"/>
        </w:rPr>
        <w:t> </w:t>
      </w:r>
      <w:r>
        <w:rPr>
          <w:i/>
          <w:sz w:val="24"/>
        </w:rPr>
        <w:t>5200 block of 11th St. 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Barber/hairdresser.</w:t>
      </w:r>
      <w:r>
        <w:rPr>
          <w:spacing w:val="-1"/>
          <w:sz w:val="24"/>
        </w:rPr>
        <w:t> </w:t>
      </w:r>
      <w:r>
        <w:rPr>
          <w:i/>
          <w:sz w:val="24"/>
        </w:rPr>
        <w:t>600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larger and more modern Safeway. </w:t>
      </w:r>
      <w:r>
        <w:rPr>
          <w:i/>
          <w:sz w:val="24"/>
        </w:rPr>
        <w:t>600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Florida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Love idea</w:t>
      </w:r>
      <w:r>
        <w:rPr>
          <w:spacing w:val="-1"/>
          <w:sz w:val="24"/>
        </w:rPr>
        <w:t> </w:t>
      </w:r>
      <w:r>
        <w:rPr>
          <w:sz w:val="24"/>
        </w:rPr>
        <w:t>of creating a "Mini Westover" of our own.</w:t>
      </w:r>
      <w:r>
        <w:rPr>
          <w:spacing w:val="-1"/>
          <w:sz w:val="24"/>
        </w:rPr>
        <w:t> </w:t>
      </w:r>
      <w:r>
        <w:rPr>
          <w:i/>
          <w:sz w:val="24"/>
        </w:rPr>
        <w:t>5600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1946" w:hanging="360"/>
        <w:jc w:val="left"/>
        <w:rPr>
          <w:i/>
          <w:sz w:val="24"/>
        </w:rPr>
      </w:pPr>
      <w:r>
        <w:rPr>
          <w:sz w:val="24"/>
        </w:rPr>
        <w:t>Movie theater; Library; Organic grocery store; Busboys and Poets. </w:t>
      </w:r>
      <w:r>
        <w:rPr>
          <w:i/>
          <w:sz w:val="24"/>
        </w:rPr>
        <w:t>5600 block of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Deli.</w:t>
      </w:r>
      <w:r>
        <w:rPr>
          <w:spacing w:val="-1"/>
          <w:sz w:val="24"/>
        </w:rPr>
        <w:t> </w:t>
      </w:r>
      <w:r>
        <w:rPr>
          <w:i/>
          <w:sz w:val="24"/>
        </w:rPr>
        <w:t>4700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7th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Business</w:t>
      </w:r>
      <w:r>
        <w:rPr>
          <w:spacing w:val="-1"/>
          <w:sz w:val="24"/>
        </w:rPr>
        <w:t> </w:t>
      </w:r>
      <w:r>
        <w:rPr>
          <w:sz w:val="24"/>
        </w:rPr>
        <w:t>support center. </w:t>
      </w:r>
      <w:r>
        <w:rPr>
          <w:i/>
          <w:sz w:val="24"/>
        </w:rPr>
        <w:t>800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Church and post office. </w:t>
      </w:r>
      <w:r>
        <w:rPr>
          <w:i/>
          <w:sz w:val="24"/>
        </w:rPr>
        <w:t>4400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Barbershop.</w:t>
      </w:r>
      <w:r>
        <w:rPr>
          <w:spacing w:val="-1"/>
          <w:sz w:val="24"/>
        </w:rPr>
        <w:t> </w:t>
      </w:r>
      <w:r>
        <w:rPr>
          <w:i/>
          <w:sz w:val="24"/>
        </w:rPr>
        <w:t>800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991" w:hanging="360"/>
        <w:jc w:val="left"/>
        <w:rPr>
          <w:i/>
          <w:sz w:val="24"/>
        </w:rPr>
      </w:pPr>
      <w:r>
        <w:rPr>
          <w:sz w:val="24"/>
        </w:rPr>
        <w:t>Specialty retail (card/gift store, store like "A Place Called Home" currently at N.</w:t>
      </w:r>
      <w:r>
        <w:rPr>
          <w:spacing w:val="-58"/>
          <w:sz w:val="24"/>
        </w:rPr>
        <w:t> </w:t>
      </w:r>
      <w:r>
        <w:rPr>
          <w:sz w:val="24"/>
        </w:rPr>
        <w:t>Frederick</w:t>
      </w:r>
      <w:r>
        <w:rPr>
          <w:spacing w:val="-1"/>
          <w:sz w:val="24"/>
        </w:rPr>
        <w:t> </w:t>
      </w:r>
      <w:r>
        <w:rPr>
          <w:sz w:val="24"/>
        </w:rPr>
        <w:t>&amp; Wilson). </w:t>
      </w:r>
      <w:r>
        <w:rPr>
          <w:i/>
          <w:sz w:val="24"/>
        </w:rPr>
        <w:t>800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Pizza</w:t>
      </w:r>
      <w:r>
        <w:rPr>
          <w:spacing w:val="-1"/>
          <w:sz w:val="24"/>
        </w:rPr>
        <w:t> </w:t>
      </w:r>
      <w:r>
        <w:rPr>
          <w:sz w:val="24"/>
        </w:rPr>
        <w:t>restaurant. </w:t>
      </w:r>
      <w:r>
        <w:rPr>
          <w:i/>
          <w:sz w:val="24"/>
        </w:rPr>
        <w:t>5000 block of N. Washington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525" w:hanging="360"/>
        <w:jc w:val="left"/>
        <w:rPr>
          <w:i/>
          <w:sz w:val="24"/>
        </w:rPr>
      </w:pPr>
      <w:r>
        <w:rPr>
          <w:sz w:val="24"/>
        </w:rPr>
        <w:t>I think an organic food store and/or restaurant would fit the community, be</w:t>
      </w:r>
      <w:r>
        <w:rPr>
          <w:spacing w:val="-57"/>
          <w:sz w:val="24"/>
        </w:rPr>
        <w:t> </w:t>
      </w:r>
      <w:r>
        <w:rPr>
          <w:sz w:val="24"/>
        </w:rPr>
        <w:t>welcomed, and probably profitable. </w:t>
      </w:r>
      <w:r>
        <w:rPr>
          <w:i/>
          <w:sz w:val="24"/>
        </w:rPr>
        <w:t>5700 block of 8th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046" w:hanging="360"/>
        <w:jc w:val="left"/>
        <w:rPr>
          <w:i/>
          <w:sz w:val="24"/>
        </w:rPr>
      </w:pPr>
      <w:r>
        <w:rPr>
          <w:sz w:val="24"/>
        </w:rPr>
        <w:t>We love having a gas station and auto repair facility in the neighborhood, so we</w:t>
      </w:r>
      <w:r>
        <w:rPr>
          <w:spacing w:val="-58"/>
          <w:sz w:val="24"/>
        </w:rPr>
        <w:t> </w:t>
      </w:r>
      <w:r>
        <w:rPr>
          <w:sz w:val="24"/>
        </w:rPr>
        <w:t>can</w:t>
      </w:r>
      <w:r>
        <w:rPr>
          <w:spacing w:val="-1"/>
          <w:sz w:val="24"/>
        </w:rPr>
        <w:t> </w:t>
      </w:r>
      <w:r>
        <w:rPr>
          <w:sz w:val="24"/>
        </w:rPr>
        <w:t>get repairs and walk home.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Farmers</w:t>
      </w:r>
      <w:r>
        <w:rPr>
          <w:spacing w:val="-1"/>
          <w:sz w:val="24"/>
        </w:rPr>
        <w:t> </w:t>
      </w:r>
      <w:r>
        <w:rPr>
          <w:sz w:val="24"/>
        </w:rPr>
        <w:t>market or farm-share outlet. </w:t>
      </w:r>
      <w:r>
        <w:rPr>
          <w:i/>
          <w:sz w:val="24"/>
        </w:rPr>
        <w:t>800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Jacksonville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033" w:hanging="360"/>
        <w:jc w:val="left"/>
        <w:rPr>
          <w:i/>
          <w:sz w:val="24"/>
        </w:rPr>
      </w:pPr>
      <w:r>
        <w:rPr>
          <w:sz w:val="24"/>
        </w:rPr>
        <w:t>Independently owned retail antique or vintage shop (like existing No Place Like</w:t>
      </w:r>
      <w:r>
        <w:rPr>
          <w:spacing w:val="-58"/>
          <w:sz w:val="24"/>
        </w:rPr>
        <w:t> </w:t>
      </w:r>
      <w:r>
        <w:rPr>
          <w:sz w:val="24"/>
        </w:rPr>
        <w:t>Home), card and gift shop, etc.; small chain retail- bird store, pet boutique,</w:t>
      </w:r>
      <w:r>
        <w:rPr>
          <w:spacing w:val="1"/>
          <w:sz w:val="24"/>
        </w:rPr>
        <w:t> </w:t>
      </w:r>
      <w:r>
        <w:rPr>
          <w:sz w:val="24"/>
        </w:rPr>
        <w:t>optical,</w:t>
      </w:r>
      <w:r>
        <w:rPr>
          <w:spacing w:val="-1"/>
          <w:sz w:val="24"/>
        </w:rPr>
        <w:t> </w:t>
      </w:r>
      <w:r>
        <w:rPr>
          <w:sz w:val="24"/>
        </w:rPr>
        <w:t>etc. </w:t>
      </w:r>
      <w:r>
        <w:rPr>
          <w:i/>
          <w:sz w:val="24"/>
        </w:rPr>
        <w:t>5200 block of 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Home and garden furnishings store. </w:t>
      </w:r>
      <w:r>
        <w:rPr>
          <w:i/>
          <w:sz w:val="24"/>
        </w:rPr>
        <w:t>5200 block of 12th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Don't</w:t>
      </w:r>
      <w:r>
        <w:rPr>
          <w:spacing w:val="-1"/>
          <w:sz w:val="24"/>
        </w:rPr>
        <w:t> </w:t>
      </w:r>
      <w:r>
        <w:rPr>
          <w:sz w:val="24"/>
        </w:rPr>
        <w:t>need other businesses. </w:t>
      </w:r>
      <w:r>
        <w:rPr>
          <w:i/>
          <w:sz w:val="24"/>
        </w:rPr>
        <w:t>N. Bluemont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45" w:hanging="360"/>
        <w:jc w:val="left"/>
        <w:rPr>
          <w:sz w:val="24"/>
        </w:rPr>
      </w:pPr>
      <w:r>
        <w:rPr>
          <w:sz w:val="24"/>
        </w:rPr>
        <w:t>My first thought whenever these big buildings go in with retail on the first floor is</w:t>
      </w:r>
      <w:r>
        <w:rPr>
          <w:spacing w:val="-58"/>
          <w:sz w:val="24"/>
        </w:rPr>
        <w:t> </w:t>
      </w:r>
      <w:r>
        <w:rPr>
          <w:sz w:val="24"/>
        </w:rPr>
        <w:t>why oh why do we have another bank! We don't need any more. Really, in my</w:t>
      </w:r>
      <w:r>
        <w:rPr>
          <w:spacing w:val="1"/>
          <w:sz w:val="24"/>
        </w:rPr>
        <w:t> </w:t>
      </w:r>
      <w:r>
        <w:rPr>
          <w:sz w:val="24"/>
        </w:rPr>
        <w:t>opinion, after cleaning up the current strip malls almost anything will look and be</w:t>
      </w:r>
      <w:r>
        <w:rPr>
          <w:spacing w:val="-57"/>
          <w:sz w:val="24"/>
        </w:rPr>
        <w:t> </w:t>
      </w:r>
      <w:r>
        <w:rPr>
          <w:sz w:val="24"/>
        </w:rPr>
        <w:t>better.</w:t>
      </w:r>
      <w:r>
        <w:rPr>
          <w:spacing w:val="-1"/>
          <w:sz w:val="24"/>
        </w:rPr>
        <w:t> </w:t>
      </w:r>
      <w:r>
        <w:rPr>
          <w:sz w:val="24"/>
        </w:rPr>
        <w:t>Just include some green space, some nice landscaping, and retail.</w:t>
      </w:r>
      <w:r>
        <w:rPr>
          <w:spacing w:val="-1"/>
          <w:sz w:val="24"/>
        </w:rPr>
        <w:t> </w:t>
      </w:r>
      <w:r>
        <w:rPr>
          <w:sz w:val="24"/>
        </w:rPr>
        <w:t>Almost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85" w:top="1500" w:bottom="1260" w:left="1580" w:right="0"/>
        </w:sectPr>
      </w:pPr>
    </w:p>
    <w:p>
      <w:pPr>
        <w:pStyle w:val="BodyText"/>
        <w:spacing w:before="76"/>
        <w:ind w:left="940" w:right="1802"/>
      </w:pPr>
      <w:r>
        <w:rPr/>
        <w:t>anything will look better and be a better use of space except for a parking lot (or</w:t>
      </w:r>
      <w:r>
        <w:rPr>
          <w:spacing w:val="1"/>
        </w:rPr>
        <w:t> </w:t>
      </w:r>
      <w:r>
        <w:rPr/>
        <w:t>another bank!). My favorite retail stores in Arlington are the Lee Heights shops. If</w:t>
      </w:r>
      <w:r>
        <w:rPr>
          <w:spacing w:val="-58"/>
        </w:rPr>
        <w:t> </w:t>
      </w:r>
      <w:r>
        <w:rPr/>
        <w:t>we</w:t>
      </w:r>
      <w:r>
        <w:rPr>
          <w:spacing w:val="-1"/>
        </w:rPr>
        <w:t> </w:t>
      </w:r>
      <w:r>
        <w:rPr/>
        <w:t>could have something similar, boy would that be great.</w:t>
      </w:r>
      <w:r>
        <w:rPr>
          <w:spacing w:val="-1"/>
        </w:rPr>
        <w:t> </w:t>
      </w:r>
      <w:r>
        <w:rPr/>
        <w:t>Second is Westover.</w:t>
      </w:r>
    </w:p>
    <w:p>
      <w:pPr>
        <w:pStyle w:val="BodyText"/>
        <w:ind w:left="940" w:right="1983"/>
        <w:rPr>
          <w:i/>
        </w:rPr>
      </w:pPr>
      <w:r>
        <w:rPr/>
        <w:t>What a nice mixed use of space, library, post office, restaurants, ice cream shop,</w:t>
      </w:r>
      <w:r>
        <w:rPr>
          <w:spacing w:val="-57"/>
        </w:rPr>
        <w:t> </w:t>
      </w:r>
      <w:r>
        <w:rPr/>
        <w:t>and old fashioned hardware store! I prefer to leave the chains to Tysons Corner</w:t>
      </w:r>
      <w:r>
        <w:rPr>
          <w:spacing w:val="1"/>
        </w:rPr>
        <w:t> </w:t>
      </w:r>
      <w:r>
        <w:rPr/>
        <w:t>(or, sadly, Clarendon); but they aren't all bad and there are some needs met that</w:t>
      </w:r>
      <w:r>
        <w:rPr>
          <w:spacing w:val="1"/>
        </w:rPr>
        <w:t> </w:t>
      </w:r>
      <w:r>
        <w:rPr/>
        <w:t>might distinguish this village center from the others. </w:t>
      </w:r>
      <w:r>
        <w:rPr>
          <w:i/>
        </w:rPr>
        <w:t>4600 block of N. Carlin</w:t>
      </w:r>
      <w:r>
        <w:rPr>
          <w:i/>
          <w:spacing w:val="1"/>
        </w:rPr>
        <w:t> </w:t>
      </w:r>
      <w:r>
        <w:rPr>
          <w:i/>
        </w:rPr>
        <w:t>Springs Rd.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3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Laundromat.</w:t>
      </w:r>
      <w:r>
        <w:rPr>
          <w:spacing w:val="-1"/>
          <w:sz w:val="24"/>
        </w:rPr>
        <w:t> </w:t>
      </w:r>
      <w:r>
        <w:rPr>
          <w:i/>
          <w:sz w:val="24"/>
        </w:rPr>
        <w:t>5600 block of 9th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Fitness</w:t>
      </w:r>
      <w:r>
        <w:rPr>
          <w:spacing w:val="-2"/>
          <w:sz w:val="24"/>
        </w:rPr>
        <w:t> </w:t>
      </w:r>
      <w:r>
        <w:rPr>
          <w:sz w:val="24"/>
        </w:rPr>
        <w:t>center.</w:t>
      </w:r>
      <w:r>
        <w:rPr>
          <w:spacing w:val="-1"/>
          <w:sz w:val="24"/>
        </w:rPr>
        <w:t> </w:t>
      </w:r>
      <w:r>
        <w:rPr>
          <w:i/>
          <w:sz w:val="24"/>
        </w:rPr>
        <w:t>800 block of N. Buchanan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Unique</w:t>
      </w:r>
      <w:r>
        <w:rPr>
          <w:spacing w:val="-1"/>
          <w:sz w:val="24"/>
        </w:rPr>
        <w:t> </w:t>
      </w:r>
      <w:r>
        <w:rPr>
          <w:sz w:val="24"/>
        </w:rPr>
        <w:t>non-chain businesses.</w:t>
      </w:r>
      <w:r>
        <w:rPr>
          <w:spacing w:val="-1"/>
          <w:sz w:val="24"/>
        </w:rPr>
        <w:t> </w:t>
      </w:r>
      <w:r>
        <w:rPr>
          <w:i/>
          <w:sz w:val="24"/>
        </w:rPr>
        <w:t>612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Neighborhood sports</w:t>
      </w:r>
      <w:r>
        <w:rPr>
          <w:spacing w:val="-1"/>
          <w:sz w:val="24"/>
        </w:rPr>
        <w:t> </w:t>
      </w:r>
      <w:r>
        <w:rPr>
          <w:sz w:val="24"/>
        </w:rPr>
        <w:t>bar. </w:t>
      </w:r>
      <w:r>
        <w:rPr>
          <w:i/>
          <w:sz w:val="24"/>
        </w:rPr>
        <w:t>5400 block of Wilson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237" w:hanging="360"/>
        <w:jc w:val="left"/>
        <w:rPr>
          <w:i/>
          <w:sz w:val="24"/>
        </w:rPr>
      </w:pPr>
      <w:r>
        <w:rPr>
          <w:sz w:val="24"/>
        </w:rPr>
        <w:t>What's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movie</w:t>
      </w:r>
      <w:r>
        <w:rPr>
          <w:spacing w:val="-2"/>
          <w:sz w:val="24"/>
        </w:rPr>
        <w:t> </w:t>
      </w:r>
      <w:r>
        <w:rPr>
          <w:sz w:val="24"/>
        </w:rPr>
        <w:t>rental</w:t>
      </w:r>
      <w:r>
        <w:rPr>
          <w:spacing w:val="-2"/>
          <w:sz w:val="24"/>
        </w:rPr>
        <w:t> </w:t>
      </w:r>
      <w:r>
        <w:rPr>
          <w:sz w:val="24"/>
        </w:rPr>
        <w:t>store?</w:t>
      </w:r>
      <w:r>
        <w:rPr>
          <w:spacing w:val="-2"/>
          <w:sz w:val="24"/>
        </w:rPr>
        <w:t> </w:t>
      </w:r>
      <w:r>
        <w:rPr>
          <w:sz w:val="24"/>
        </w:rPr>
        <w:t>INDEPENDENT</w:t>
      </w:r>
      <w:r>
        <w:rPr>
          <w:spacing w:val="-1"/>
          <w:sz w:val="24"/>
        </w:rPr>
        <w:t> </w:t>
      </w:r>
      <w:r>
        <w:rPr>
          <w:sz w:val="24"/>
        </w:rPr>
        <w:t>coffee</w:t>
      </w:r>
      <w:r>
        <w:rPr>
          <w:spacing w:val="-2"/>
          <w:sz w:val="24"/>
        </w:rPr>
        <w:t> </w:t>
      </w:r>
      <w:r>
        <w:rPr>
          <w:sz w:val="24"/>
        </w:rPr>
        <w:t>shop,</w:t>
      </w:r>
      <w:r>
        <w:rPr>
          <w:spacing w:val="-1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Starbucks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57"/>
          <w:sz w:val="24"/>
        </w:rPr>
        <w:t> </w:t>
      </w:r>
      <w:r>
        <w:rPr>
          <w:sz w:val="24"/>
        </w:rPr>
        <w:t>Caribou. </w:t>
      </w:r>
      <w:r>
        <w:rPr>
          <w:i/>
          <w:sz w:val="24"/>
        </w:rPr>
        <w:t>5700 block of 4th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Pub, brasserie. </w:t>
      </w:r>
      <w:r>
        <w:rPr>
          <w:i/>
          <w:sz w:val="24"/>
        </w:rPr>
        <w:t>5200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Outdoor eating with urban village environment.</w:t>
      </w:r>
      <w:r>
        <w:rPr>
          <w:spacing w:val="-1"/>
          <w:sz w:val="24"/>
        </w:rPr>
        <w:t> </w:t>
      </w:r>
      <w:r>
        <w:rPr>
          <w:i/>
          <w:sz w:val="24"/>
        </w:rPr>
        <w:t>5300 block of 5th St. 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981" w:hanging="360"/>
        <w:jc w:val="left"/>
        <w:rPr>
          <w:i/>
          <w:sz w:val="24"/>
        </w:rPr>
      </w:pPr>
      <w:r>
        <w:rPr>
          <w:sz w:val="24"/>
        </w:rPr>
        <w:t>Any</w:t>
      </w:r>
      <w:r>
        <w:rPr>
          <w:spacing w:val="-2"/>
          <w:sz w:val="24"/>
        </w:rPr>
        <w:t> </w:t>
      </w:r>
      <w:r>
        <w:rPr>
          <w:sz w:val="24"/>
        </w:rPr>
        <w:t>type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interesting</w:t>
      </w:r>
      <w:r>
        <w:rPr>
          <w:spacing w:val="-1"/>
          <w:sz w:val="24"/>
        </w:rPr>
        <w:t> </w:t>
      </w:r>
      <w:r>
        <w:rPr>
          <w:sz w:val="24"/>
        </w:rPr>
        <w:t>retail</w:t>
      </w:r>
      <w:r>
        <w:rPr>
          <w:spacing w:val="-2"/>
          <w:sz w:val="24"/>
        </w:rPr>
        <w:t> </w:t>
      </w:r>
      <w:r>
        <w:rPr>
          <w:sz w:val="24"/>
        </w:rPr>
        <w:t>store,</w:t>
      </w:r>
      <w:r>
        <w:rPr>
          <w:spacing w:val="-1"/>
          <w:sz w:val="24"/>
        </w:rPr>
        <w:t> </w:t>
      </w:r>
      <w:r>
        <w:rPr>
          <w:sz w:val="24"/>
        </w:rPr>
        <w:t>preferably</w:t>
      </w:r>
      <w:r>
        <w:rPr>
          <w:spacing w:val="-2"/>
          <w:sz w:val="24"/>
        </w:rPr>
        <w:t> </w:t>
      </w:r>
      <w:r>
        <w:rPr>
          <w:sz w:val="24"/>
        </w:rPr>
        <w:t>independent.</w:t>
      </w:r>
      <w:r>
        <w:rPr>
          <w:spacing w:val="-1"/>
          <w:sz w:val="24"/>
        </w:rPr>
        <w:t> </w:t>
      </w:r>
      <w:r>
        <w:rPr>
          <w:i/>
          <w:sz w:val="24"/>
        </w:rPr>
        <w:t>5200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5th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946" w:hanging="360"/>
        <w:jc w:val="left"/>
        <w:rPr>
          <w:i/>
          <w:sz w:val="24"/>
        </w:rPr>
      </w:pPr>
      <w:r>
        <w:rPr>
          <w:sz w:val="24"/>
        </w:rPr>
        <w:t>Should only develop area for residential construction, not commercial. </w:t>
      </w:r>
      <w:r>
        <w:rPr>
          <w:i/>
          <w:sz w:val="24"/>
        </w:rPr>
        <w:t>500 block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of N. Wakefield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46" w:hanging="360"/>
        <w:jc w:val="left"/>
        <w:rPr>
          <w:i/>
          <w:sz w:val="24"/>
        </w:rPr>
      </w:pPr>
      <w:r>
        <w:rPr>
          <w:sz w:val="24"/>
        </w:rPr>
        <w:t>Multi-faceted, family pub/restaurant with outdoor seating in the style of Westover</w:t>
      </w:r>
      <w:r>
        <w:rPr>
          <w:spacing w:val="-58"/>
          <w:sz w:val="24"/>
        </w:rPr>
        <w:t> </w:t>
      </w:r>
      <w:r>
        <w:rPr>
          <w:sz w:val="24"/>
        </w:rPr>
        <w:t>Beer</w:t>
      </w:r>
      <w:r>
        <w:rPr>
          <w:spacing w:val="-1"/>
          <w:sz w:val="24"/>
        </w:rPr>
        <w:t> </w:t>
      </w:r>
      <w:r>
        <w:rPr>
          <w:sz w:val="24"/>
        </w:rPr>
        <w:t>garden or Buzz Bakery. </w:t>
      </w:r>
      <w:r>
        <w:rPr>
          <w:i/>
          <w:sz w:val="24"/>
        </w:rPr>
        <w:t>700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Pharmacy</w:t>
      </w:r>
      <w:r>
        <w:rPr>
          <w:spacing w:val="-1"/>
          <w:sz w:val="24"/>
        </w:rPr>
        <w:t> </w:t>
      </w:r>
      <w:r>
        <w:rPr>
          <w:sz w:val="24"/>
        </w:rPr>
        <w:t>within grocery store. </w:t>
      </w:r>
      <w:r>
        <w:rPr>
          <w:i/>
          <w:sz w:val="24"/>
        </w:rPr>
        <w:t>600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248" w:hanging="360"/>
        <w:jc w:val="left"/>
        <w:rPr>
          <w:i/>
          <w:sz w:val="24"/>
        </w:rPr>
      </w:pPr>
      <w:r>
        <w:rPr>
          <w:sz w:val="24"/>
        </w:rPr>
        <w:t>We already have any and every type of business we need there per above. We</w:t>
      </w:r>
      <w:r>
        <w:rPr>
          <w:spacing w:val="-58"/>
          <w:sz w:val="24"/>
        </w:rPr>
        <w:t> </w:t>
      </w:r>
      <w:r>
        <w:rPr>
          <w:sz w:val="24"/>
        </w:rPr>
        <w:t>don't need</w:t>
      </w:r>
      <w:r>
        <w:rPr>
          <w:spacing w:val="-1"/>
          <w:sz w:val="24"/>
        </w:rPr>
        <w:t> </w:t>
      </w:r>
      <w:r>
        <w:rPr>
          <w:sz w:val="24"/>
        </w:rPr>
        <w:t>another Starbucks, however!</w:t>
      </w:r>
      <w:r>
        <w:rPr>
          <w:spacing w:val="-1"/>
          <w:sz w:val="24"/>
        </w:rPr>
        <w:t> </w:t>
      </w:r>
      <w:r>
        <w:rPr>
          <w:i/>
          <w:sz w:val="24"/>
        </w:rPr>
        <w:t>1100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4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Bike Shop! </w:t>
      </w:r>
      <w:r>
        <w:rPr>
          <w:i/>
          <w:sz w:val="24"/>
        </w:rPr>
        <w:t>5600 block of N. 5th St.</w:t>
      </w:r>
    </w:p>
    <w:p>
      <w:pPr>
        <w:pStyle w:val="BodyText"/>
        <w:rPr>
          <w:i/>
          <w:sz w:val="28"/>
        </w:rPr>
      </w:pPr>
    </w:p>
    <w:p>
      <w:pPr>
        <w:pStyle w:val="Heading1"/>
        <w:spacing w:before="232"/>
      </w:pPr>
      <w:r>
        <w:rPr/>
        <w:t>Survey</w:t>
      </w:r>
      <w:r>
        <w:rPr>
          <w:spacing w:val="-1"/>
        </w:rPr>
        <w:t> </w:t>
      </w:r>
      <w:r>
        <w:rPr/>
        <w:t>Question III.8.</w:t>
      </w:r>
    </w:p>
    <w:p>
      <w:pPr>
        <w:pStyle w:val="BodyText"/>
        <w:spacing w:before="2"/>
        <w:rPr>
          <w:b/>
        </w:rPr>
      </w:pPr>
    </w:p>
    <w:p>
      <w:pPr>
        <w:spacing w:line="237" w:lineRule="auto" w:before="0"/>
        <w:ind w:left="220" w:right="1933" w:firstLine="0"/>
        <w:jc w:val="left"/>
        <w:rPr>
          <w:b/>
          <w:sz w:val="24"/>
        </w:rPr>
      </w:pPr>
      <w:r>
        <w:rPr>
          <w:b/>
          <w:sz w:val="24"/>
        </w:rPr>
        <w:t>If retaining some or all of the corridor’s existing businesses is important to you, list</w:t>
      </w:r>
      <w:r>
        <w:rPr>
          <w:b/>
          <w:spacing w:val="-58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businesses you would most want to retain (up to three):</w:t>
      </w:r>
    </w:p>
    <w:p>
      <w:pPr>
        <w:pStyle w:val="BodyText"/>
        <w:spacing w:before="3"/>
        <w:rPr>
          <w:b/>
        </w:r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 store. </w:t>
      </w:r>
      <w:r>
        <w:rPr>
          <w:i/>
          <w:sz w:val="24"/>
        </w:rPr>
        <w:t>700 block of N. Buchanan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Pupatella,</w:t>
      </w:r>
      <w:r>
        <w:rPr>
          <w:spacing w:val="-1"/>
          <w:sz w:val="24"/>
        </w:rPr>
        <w:t> </w:t>
      </w:r>
      <w:r>
        <w:rPr>
          <w:sz w:val="24"/>
        </w:rPr>
        <w:t>Two Chefs, Layalina. </w:t>
      </w:r>
      <w:r>
        <w:rPr>
          <w:i/>
          <w:sz w:val="24"/>
        </w:rPr>
        <w:t>700 block of N. Emerson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7-11, Two Chefs.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Layalina, Two Chefs. </w:t>
      </w:r>
      <w:r>
        <w:rPr>
          <w:i/>
          <w:sz w:val="24"/>
        </w:rPr>
        <w:t>700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Edison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Professional</w:t>
      </w:r>
      <w:r>
        <w:rPr>
          <w:spacing w:val="-1"/>
          <w:sz w:val="24"/>
        </w:rPr>
        <w:t> </w:t>
      </w:r>
      <w:r>
        <w:rPr>
          <w:sz w:val="24"/>
        </w:rPr>
        <w:t>offices, grocery, art store. </w:t>
      </w:r>
      <w:r>
        <w:rPr>
          <w:i/>
          <w:sz w:val="24"/>
        </w:rPr>
        <w:t>1200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Safeway, Texaco. </w:t>
      </w:r>
      <w:r>
        <w:rPr>
          <w:i/>
          <w:sz w:val="24"/>
        </w:rPr>
        <w:t>500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6 N. 8th Place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Auto repair, Grocery,</w:t>
      </w:r>
      <w:r>
        <w:rPr>
          <w:spacing w:val="-1"/>
          <w:sz w:val="24"/>
        </w:rPr>
        <w:t> </w:t>
      </w:r>
      <w:r>
        <w:rPr>
          <w:sz w:val="24"/>
        </w:rPr>
        <w:t>fast food. </w:t>
      </w:r>
      <w:r>
        <w:rPr>
          <w:i/>
          <w:sz w:val="24"/>
        </w:rPr>
        <w:t>400 block of N. Kensington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3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Grocery, Auto repair. </w:t>
      </w:r>
      <w:r>
        <w:rPr>
          <w:i/>
          <w:sz w:val="24"/>
        </w:rPr>
        <w:t>600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Safeway, Arlington Pharmacy.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Layalina.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</w:t>
      </w:r>
      <w:r>
        <w:rPr>
          <w:spacing w:val="-1"/>
          <w:sz w:val="24"/>
        </w:rPr>
        <w:t> </w:t>
      </w:r>
      <w:r>
        <w:rPr>
          <w:sz w:val="24"/>
        </w:rPr>
        <w:t>(remodeled would be nice), BP or Texaco. </w:t>
      </w:r>
      <w:r>
        <w:rPr>
          <w:i/>
          <w:sz w:val="24"/>
        </w:rPr>
        <w:t>5500 block of Fairfax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Pupatella.</w:t>
      </w:r>
      <w:r>
        <w:rPr>
          <w:spacing w:val="-1"/>
          <w:sz w:val="24"/>
        </w:rPr>
        <w:t> </w:t>
      </w:r>
      <w:r>
        <w:rPr>
          <w:i/>
          <w:sz w:val="24"/>
        </w:rPr>
        <w:t>600 block of N. Vermont St.</w:t>
      </w:r>
    </w:p>
    <w:p>
      <w:pPr>
        <w:spacing w:after="0" w:line="293" w:lineRule="exact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78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Two Chefs. </w:t>
      </w:r>
      <w:r>
        <w:rPr>
          <w:i/>
          <w:sz w:val="24"/>
        </w:rPr>
        <w:t>700 block of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McDonald’s. </w:t>
      </w:r>
      <w:r>
        <w:rPr>
          <w:i/>
          <w:sz w:val="24"/>
        </w:rPr>
        <w:t>N. Greenbrier St. &amp;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BP Gas Station. </w:t>
      </w:r>
      <w:r>
        <w:rPr>
          <w:i/>
          <w:sz w:val="24"/>
        </w:rPr>
        <w:t>700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Vermont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McDonald’s,</w:t>
      </w:r>
      <w:r>
        <w:rPr>
          <w:spacing w:val="-1"/>
          <w:sz w:val="24"/>
        </w:rPr>
        <w:t> </w:t>
      </w:r>
      <w:r>
        <w:rPr>
          <w:sz w:val="24"/>
        </w:rPr>
        <w:t>Safeway. </w:t>
      </w:r>
      <w:r>
        <w:rPr>
          <w:i/>
          <w:sz w:val="24"/>
        </w:rPr>
        <w:t>No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Layalina. </w:t>
      </w:r>
      <w:r>
        <w:rPr>
          <w:i/>
          <w:sz w:val="24"/>
        </w:rPr>
        <w:t>600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Nail and Spa Care, McDonald’s.</w:t>
      </w:r>
      <w:r>
        <w:rPr>
          <w:spacing w:val="-1"/>
          <w:sz w:val="24"/>
        </w:rPr>
        <w:t> </w:t>
      </w:r>
      <w:r>
        <w:rPr>
          <w:i/>
          <w:sz w:val="24"/>
        </w:rPr>
        <w:t>1100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Safeway. </w:t>
      </w:r>
      <w:r>
        <w:rPr>
          <w:i/>
          <w:sz w:val="24"/>
        </w:rPr>
        <w:t>5400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10th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139" w:hanging="360"/>
        <w:jc w:val="left"/>
        <w:rPr>
          <w:i/>
          <w:sz w:val="24"/>
        </w:rPr>
      </w:pPr>
      <w:r>
        <w:rPr>
          <w:sz w:val="24"/>
        </w:rPr>
        <w:t>Restaurant, Grocery Store, Independently-owned businesses. </w:t>
      </w:r>
      <w:r>
        <w:rPr>
          <w:i/>
          <w:sz w:val="24"/>
        </w:rPr>
        <w:t>5600 block of 8th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Arlington</w:t>
      </w:r>
      <w:r>
        <w:rPr>
          <w:spacing w:val="-1"/>
          <w:sz w:val="24"/>
        </w:rPr>
        <w:t> </w:t>
      </w:r>
      <w:r>
        <w:rPr>
          <w:sz w:val="24"/>
        </w:rPr>
        <w:t>Pharmacy, Safeway, Texaco. </w:t>
      </w:r>
      <w:r>
        <w:rPr>
          <w:i/>
          <w:sz w:val="24"/>
        </w:rPr>
        <w:t>800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Pizza,</w:t>
      </w:r>
      <w:r>
        <w:rPr>
          <w:spacing w:val="-1"/>
          <w:sz w:val="24"/>
        </w:rPr>
        <w:t> </w:t>
      </w:r>
      <w:r>
        <w:rPr>
          <w:sz w:val="24"/>
        </w:rPr>
        <w:t>grocery store, dry cleaning. </w:t>
      </w:r>
      <w:r>
        <w:rPr>
          <w:i/>
          <w:sz w:val="24"/>
        </w:rPr>
        <w:t>800 block of N. Kensington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</w:t>
      </w:r>
      <w:r>
        <w:rPr>
          <w:spacing w:val="-1"/>
          <w:sz w:val="24"/>
        </w:rPr>
        <w:t> </w:t>
      </w:r>
      <w:r>
        <w:rPr>
          <w:sz w:val="24"/>
        </w:rPr>
        <w:t>auto repair, Safeway, Layalina restaurant. </w:t>
      </w:r>
      <w:r>
        <w:rPr>
          <w:i/>
          <w:sz w:val="24"/>
        </w:rPr>
        <w:t>5600 block of Wilson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 restaurant, Covet store, Layalina. </w:t>
      </w:r>
      <w:r>
        <w:rPr>
          <w:i/>
          <w:sz w:val="24"/>
        </w:rPr>
        <w:t>600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6" w:after="0"/>
        <w:ind w:left="940" w:right="1866" w:hanging="360"/>
        <w:jc w:val="left"/>
        <w:rPr>
          <w:i/>
          <w:sz w:val="24"/>
        </w:rPr>
      </w:pPr>
      <w:r>
        <w:rPr>
          <w:sz w:val="24"/>
        </w:rPr>
        <w:t>I'm not to decide. I just don't like the idea of established small businesses being</w:t>
      </w:r>
      <w:r>
        <w:rPr>
          <w:spacing w:val="1"/>
          <w:sz w:val="24"/>
        </w:rPr>
        <w:t> </w:t>
      </w:r>
      <w:r>
        <w:rPr>
          <w:sz w:val="24"/>
        </w:rPr>
        <w:t>pushed out because of higher rents, like Clarendon, which has become boring and</w:t>
      </w:r>
      <w:r>
        <w:rPr>
          <w:spacing w:val="-58"/>
          <w:sz w:val="24"/>
        </w:rPr>
        <w:t> </w:t>
      </w:r>
      <w:r>
        <w:rPr>
          <w:sz w:val="24"/>
        </w:rPr>
        <w:t>not particularly useful for its residents. </w:t>
      </w:r>
      <w:r>
        <w:rPr>
          <w:i/>
          <w:sz w:val="24"/>
        </w:rPr>
        <w:t>5100 block of 8th Rd.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Panda Cafe, Safeway. </w:t>
      </w:r>
      <w:r>
        <w:rPr>
          <w:i/>
          <w:sz w:val="24"/>
        </w:rPr>
        <w:t>600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000" w:hanging="360"/>
        <w:jc w:val="left"/>
        <w:rPr>
          <w:i/>
          <w:sz w:val="24"/>
        </w:rPr>
      </w:pPr>
      <w:r>
        <w:rPr>
          <w:sz w:val="24"/>
        </w:rPr>
        <w:t>Safeway, especially Safeway pharmacy; BP; Federal Lock and Safe; Hollywood</w:t>
      </w:r>
      <w:r>
        <w:rPr>
          <w:spacing w:val="-58"/>
          <w:sz w:val="24"/>
        </w:rPr>
        <w:t> </w:t>
      </w:r>
      <w:r>
        <w:rPr>
          <w:sz w:val="24"/>
        </w:rPr>
        <w:t>Nails and barbershop. These businesses have remained in the neighborhood in</w:t>
      </w:r>
      <w:r>
        <w:rPr>
          <w:spacing w:val="1"/>
          <w:sz w:val="24"/>
        </w:rPr>
        <w:t> </w:t>
      </w:r>
      <w:r>
        <w:rPr>
          <w:sz w:val="24"/>
        </w:rPr>
        <w:t>tough</w:t>
      </w:r>
      <w:r>
        <w:rPr>
          <w:spacing w:val="-1"/>
          <w:sz w:val="24"/>
        </w:rPr>
        <w:t> </w:t>
      </w:r>
      <w:r>
        <w:rPr>
          <w:sz w:val="24"/>
        </w:rPr>
        <w:t>times and deserve our support. </w:t>
      </w:r>
      <w:r>
        <w:rPr>
          <w:i/>
          <w:sz w:val="24"/>
        </w:rPr>
        <w:t>4800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7-11, Two Chefs, gas</w:t>
      </w:r>
      <w:r>
        <w:rPr>
          <w:spacing w:val="-1"/>
          <w:sz w:val="24"/>
        </w:rPr>
        <w:t> </w:t>
      </w:r>
      <w:r>
        <w:rPr>
          <w:sz w:val="24"/>
        </w:rPr>
        <w:t>station.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Barbershop,</w:t>
      </w:r>
      <w:r>
        <w:rPr>
          <w:spacing w:val="-1"/>
          <w:sz w:val="24"/>
        </w:rPr>
        <w:t> </w:t>
      </w:r>
      <w:r>
        <w:rPr>
          <w:sz w:val="24"/>
        </w:rPr>
        <w:t>dry cleaner, Two Chefs. </w:t>
      </w:r>
      <w:r>
        <w:rPr>
          <w:i/>
          <w:sz w:val="24"/>
        </w:rPr>
        <w:t>700 block of N. George Mason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Texaco gas/automotive repair, barber. </w:t>
      </w:r>
      <w:r>
        <w:rPr>
          <w:i/>
          <w:sz w:val="24"/>
        </w:rPr>
        <w:t>600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</w:t>
      </w:r>
      <w:r>
        <w:rPr>
          <w:spacing w:val="-2"/>
          <w:sz w:val="24"/>
        </w:rPr>
        <w:t> </w:t>
      </w:r>
      <w:r>
        <w:rPr>
          <w:sz w:val="24"/>
        </w:rPr>
        <w:t>service station, McDonald’s, barber shop. </w:t>
      </w:r>
      <w:r>
        <w:rPr>
          <w:i/>
          <w:sz w:val="24"/>
        </w:rPr>
        <w:t>5700 block of Wilson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Safeway, Safeway pharmacy. </w:t>
      </w:r>
      <w:r>
        <w:rPr>
          <w:i/>
          <w:sz w:val="24"/>
        </w:rPr>
        <w:t>5300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</w:t>
      </w:r>
      <w:r>
        <w:rPr>
          <w:spacing w:val="-2"/>
          <w:sz w:val="24"/>
        </w:rPr>
        <w:t> </w:t>
      </w:r>
      <w:r>
        <w:rPr>
          <w:sz w:val="24"/>
        </w:rPr>
        <w:t>service station, Safeway, Panda Café. </w:t>
      </w:r>
      <w:r>
        <w:rPr>
          <w:i/>
          <w:sz w:val="24"/>
        </w:rPr>
        <w:t>800 block of N. Kensington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</w:t>
      </w:r>
      <w:r>
        <w:rPr>
          <w:spacing w:val="-2"/>
          <w:sz w:val="24"/>
        </w:rPr>
        <w:t> </w:t>
      </w:r>
      <w:r>
        <w:rPr>
          <w:sz w:val="24"/>
        </w:rPr>
        <w:t>service station, George dry cleaner. </w:t>
      </w:r>
      <w:r>
        <w:rPr>
          <w:i/>
          <w:sz w:val="24"/>
        </w:rPr>
        <w:t>5600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McDonald’s, D&amp;V</w:t>
      </w:r>
      <w:r>
        <w:rPr>
          <w:spacing w:val="-1"/>
          <w:sz w:val="24"/>
        </w:rPr>
        <w:t> </w:t>
      </w:r>
      <w:r>
        <w:rPr>
          <w:sz w:val="24"/>
        </w:rPr>
        <w:t>service station. </w:t>
      </w:r>
      <w:r>
        <w:rPr>
          <w:i/>
          <w:sz w:val="24"/>
        </w:rPr>
        <w:t>800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Jacksonville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would be great if Safeway were a Whole Foods. </w:t>
      </w:r>
      <w:r>
        <w:rPr>
          <w:i/>
          <w:sz w:val="24"/>
        </w:rPr>
        <w:t>400 block of N. Florida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Texaco, Two Chefs.</w:t>
      </w:r>
      <w:r>
        <w:rPr>
          <w:spacing w:val="-1"/>
          <w:sz w:val="24"/>
        </w:rPr>
        <w:t> </w:t>
      </w:r>
      <w:r>
        <w:rPr>
          <w:i/>
          <w:sz w:val="24"/>
        </w:rPr>
        <w:t>800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Nail</w:t>
      </w:r>
      <w:r>
        <w:rPr>
          <w:spacing w:val="-1"/>
          <w:sz w:val="24"/>
        </w:rPr>
        <w:t> </w:t>
      </w:r>
      <w:r>
        <w:rPr>
          <w:sz w:val="24"/>
        </w:rPr>
        <w:t>salon, Layalina, Vet office. </w:t>
      </w:r>
      <w:r>
        <w:rPr>
          <w:i/>
          <w:sz w:val="24"/>
        </w:rPr>
        <w:t>800 block of N. Harrison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361" w:hanging="360"/>
        <w:jc w:val="left"/>
        <w:rPr>
          <w:i/>
          <w:sz w:val="24"/>
        </w:rPr>
      </w:pPr>
      <w:r>
        <w:rPr>
          <w:sz w:val="24"/>
        </w:rPr>
        <w:t>Safeway</w:t>
      </w:r>
      <w:r>
        <w:rPr>
          <w:spacing w:val="-2"/>
          <w:sz w:val="24"/>
        </w:rPr>
        <w:t> </w:t>
      </w:r>
      <w:r>
        <w:rPr>
          <w:sz w:val="24"/>
        </w:rPr>
        <w:t>(EXTREMELY</w:t>
      </w:r>
      <w:r>
        <w:rPr>
          <w:spacing w:val="-2"/>
          <w:sz w:val="24"/>
        </w:rPr>
        <w:t> </w:t>
      </w:r>
      <w:r>
        <w:rPr>
          <w:sz w:val="24"/>
        </w:rPr>
        <w:t>important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have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walkabout</w:t>
      </w:r>
      <w:r>
        <w:rPr>
          <w:spacing w:val="-2"/>
          <w:sz w:val="24"/>
        </w:rPr>
        <w:t> </w:t>
      </w:r>
      <w:r>
        <w:rPr>
          <w:sz w:val="24"/>
        </w:rPr>
        <w:t>grocery</w:t>
      </w:r>
      <w:r>
        <w:rPr>
          <w:spacing w:val="-2"/>
          <w:sz w:val="24"/>
        </w:rPr>
        <w:t> </w:t>
      </w:r>
      <w:r>
        <w:rPr>
          <w:sz w:val="24"/>
        </w:rPr>
        <w:t>store),</w:t>
      </w:r>
      <w:r>
        <w:rPr>
          <w:spacing w:val="-2"/>
          <w:sz w:val="24"/>
        </w:rPr>
        <w:t> </w:t>
      </w:r>
      <w:r>
        <w:rPr>
          <w:sz w:val="24"/>
        </w:rPr>
        <w:t>Two</w:t>
      </w:r>
      <w:r>
        <w:rPr>
          <w:spacing w:val="-57"/>
          <w:sz w:val="24"/>
        </w:rPr>
        <w:t> </w:t>
      </w:r>
      <w:r>
        <w:rPr>
          <w:sz w:val="24"/>
        </w:rPr>
        <w:t>Chefs,</w:t>
      </w:r>
      <w:r>
        <w:rPr>
          <w:spacing w:val="-1"/>
          <w:sz w:val="24"/>
        </w:rPr>
        <w:t> </w:t>
      </w:r>
      <w:r>
        <w:rPr>
          <w:sz w:val="24"/>
        </w:rPr>
        <w:t>Super Pollo. </w:t>
      </w:r>
      <w:r>
        <w:rPr>
          <w:i/>
          <w:sz w:val="24"/>
        </w:rPr>
        <w:t>800 block of N. Edison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McDonald's,</w:t>
      </w:r>
      <w:r>
        <w:rPr>
          <w:spacing w:val="-1"/>
          <w:sz w:val="24"/>
        </w:rPr>
        <w:t> </w:t>
      </w:r>
      <w:r>
        <w:rPr>
          <w:sz w:val="24"/>
        </w:rPr>
        <w:t>Two Chefs. </w:t>
      </w:r>
      <w:r>
        <w:rPr>
          <w:i/>
          <w:sz w:val="24"/>
        </w:rPr>
        <w:t>5600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Safeway, Texaco.</w:t>
      </w:r>
      <w:r>
        <w:rPr>
          <w:spacing w:val="-1"/>
          <w:sz w:val="24"/>
        </w:rPr>
        <w:t> </w:t>
      </w:r>
      <w:r>
        <w:rPr>
          <w:i/>
          <w:sz w:val="24"/>
        </w:rPr>
        <w:t>8th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Safeway.</w:t>
      </w:r>
      <w:r>
        <w:rPr>
          <w:spacing w:val="-1"/>
          <w:sz w:val="24"/>
        </w:rPr>
        <w:t> </w:t>
      </w:r>
      <w:r>
        <w:rPr>
          <w:i/>
          <w:sz w:val="24"/>
        </w:rPr>
        <w:t>1100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 Chefs, Grocery store other than Safeway, Arlington Pharmacy. </w:t>
      </w:r>
      <w:r>
        <w:rPr>
          <w:i/>
          <w:sz w:val="24"/>
        </w:rPr>
        <w:t>800 block of</w:t>
      </w:r>
    </w:p>
    <w:p>
      <w:pPr>
        <w:spacing w:line="276" w:lineRule="exact" w:before="1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Jacksonville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7-11, Safeway. </w:t>
      </w:r>
      <w:r>
        <w:rPr>
          <w:i/>
          <w:sz w:val="24"/>
        </w:rPr>
        <w:t>5600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8th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Super</w:t>
      </w:r>
      <w:r>
        <w:rPr>
          <w:spacing w:val="-1"/>
          <w:sz w:val="24"/>
        </w:rPr>
        <w:t> </w:t>
      </w:r>
      <w:r>
        <w:rPr>
          <w:sz w:val="24"/>
        </w:rPr>
        <w:t>Pollo, Two Chefs.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Safeway, Two Chefs. </w:t>
      </w:r>
      <w:r>
        <w:rPr>
          <w:i/>
          <w:sz w:val="24"/>
        </w:rPr>
        <w:t>800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Texaco, McDonald's.</w:t>
      </w:r>
      <w:r>
        <w:rPr>
          <w:spacing w:val="-1"/>
          <w:sz w:val="24"/>
        </w:rPr>
        <w:t> </w:t>
      </w:r>
      <w:r>
        <w:rPr>
          <w:i/>
          <w:sz w:val="24"/>
        </w:rPr>
        <w:t>600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 Florida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Texaco, Restaurants. </w:t>
      </w:r>
      <w:r>
        <w:rPr>
          <w:i/>
          <w:sz w:val="24"/>
        </w:rPr>
        <w:t>5600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9th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Texaco, restaurants. </w:t>
      </w:r>
      <w:r>
        <w:rPr>
          <w:i/>
          <w:sz w:val="24"/>
        </w:rPr>
        <w:t>No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address given</w:t>
      </w:r>
    </w:p>
    <w:p>
      <w:pPr>
        <w:spacing w:after="0" w:line="293" w:lineRule="exact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78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Barber, Safeway.</w:t>
      </w:r>
      <w:r>
        <w:rPr>
          <w:spacing w:val="-1"/>
          <w:sz w:val="24"/>
        </w:rPr>
        <w:t> </w:t>
      </w:r>
      <w:r>
        <w:rPr>
          <w:i/>
          <w:sz w:val="24"/>
        </w:rPr>
        <w:t>Bluemont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Super Pollo, Texaco. </w:t>
      </w:r>
      <w:r>
        <w:rPr>
          <w:i/>
          <w:sz w:val="24"/>
        </w:rPr>
        <w:t>800 block of N. Greenbrier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929" w:hanging="360"/>
        <w:jc w:val="left"/>
        <w:rPr>
          <w:i/>
          <w:sz w:val="24"/>
        </w:rPr>
      </w:pPr>
      <w:r>
        <w:rPr>
          <w:sz w:val="24"/>
        </w:rPr>
        <w:t>George's Valet, Various Ethnic Restaurants, Locksmith. </w:t>
      </w:r>
      <w:r>
        <w:rPr>
          <w:i/>
          <w:sz w:val="24"/>
        </w:rPr>
        <w:t>700 block of N. Vermont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Grocery,</w:t>
      </w:r>
      <w:r>
        <w:rPr>
          <w:spacing w:val="-1"/>
          <w:sz w:val="24"/>
        </w:rPr>
        <w:t> </w:t>
      </w:r>
      <w:r>
        <w:rPr>
          <w:sz w:val="24"/>
        </w:rPr>
        <w:t>gas station. </w:t>
      </w:r>
      <w:r>
        <w:rPr>
          <w:i/>
          <w:sz w:val="24"/>
        </w:rPr>
        <w:t>600 block of N. Florida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All</w:t>
      </w:r>
      <w:r>
        <w:rPr>
          <w:spacing w:val="-1"/>
          <w:sz w:val="24"/>
        </w:rPr>
        <w:t> </w:t>
      </w:r>
      <w:r>
        <w:rPr>
          <w:sz w:val="24"/>
        </w:rPr>
        <w:t>businesses contribute to the character of the corridor.</w:t>
      </w:r>
      <w:r>
        <w:rPr>
          <w:spacing w:val="-1"/>
          <w:sz w:val="24"/>
        </w:rPr>
        <w:t> </w:t>
      </w:r>
      <w:r>
        <w:rPr>
          <w:i/>
          <w:sz w:val="24"/>
        </w:rPr>
        <w:t>5200 block of 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Gas</w:t>
      </w:r>
      <w:r>
        <w:rPr>
          <w:spacing w:val="-1"/>
          <w:sz w:val="24"/>
        </w:rPr>
        <w:t> </w:t>
      </w:r>
      <w:r>
        <w:rPr>
          <w:sz w:val="24"/>
        </w:rPr>
        <w:t>station, Two-Chefs, Layalina.</w:t>
      </w:r>
      <w:r>
        <w:rPr>
          <w:spacing w:val="-1"/>
          <w:sz w:val="24"/>
        </w:rPr>
        <w:t> </w:t>
      </w:r>
      <w:r>
        <w:rPr>
          <w:i/>
          <w:sz w:val="24"/>
        </w:rPr>
        <w:t>800 block 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D&amp;V, barber. </w:t>
      </w:r>
      <w:r>
        <w:rPr>
          <w:i/>
          <w:sz w:val="24"/>
        </w:rPr>
        <w:t>5100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Gas station,</w:t>
      </w:r>
      <w:r>
        <w:rPr>
          <w:spacing w:val="-1"/>
          <w:sz w:val="24"/>
        </w:rPr>
        <w:t> </w:t>
      </w:r>
      <w:r>
        <w:rPr>
          <w:sz w:val="24"/>
        </w:rPr>
        <w:t>Grocery store, Restaurant. </w:t>
      </w:r>
      <w:r>
        <w:rPr>
          <w:i/>
          <w:sz w:val="24"/>
        </w:rPr>
        <w:t>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325" w:hanging="360"/>
        <w:jc w:val="left"/>
        <w:rPr>
          <w:i/>
          <w:sz w:val="24"/>
        </w:rPr>
      </w:pPr>
      <w:r>
        <w:rPr>
          <w:sz w:val="24"/>
        </w:rPr>
        <w:t>McDonalds...one of the nicest in Arlington; so many senior citizens go there.</w:t>
      </w:r>
      <w:r>
        <w:rPr>
          <w:spacing w:val="-57"/>
          <w:sz w:val="24"/>
        </w:rPr>
        <w:t> </w:t>
      </w:r>
      <w:r>
        <w:rPr>
          <w:sz w:val="24"/>
        </w:rPr>
        <w:t>Safeway.</w:t>
      </w:r>
      <w:r>
        <w:rPr>
          <w:spacing w:val="-1"/>
          <w:sz w:val="24"/>
        </w:rPr>
        <w:t> </w:t>
      </w:r>
      <w:r>
        <w:rPr>
          <w:i/>
          <w:sz w:val="24"/>
        </w:rPr>
        <w:t>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</w:t>
      </w:r>
      <w:r>
        <w:rPr>
          <w:spacing w:val="-1"/>
          <w:sz w:val="24"/>
        </w:rPr>
        <w:t> </w:t>
      </w:r>
      <w:r>
        <w:rPr>
          <w:sz w:val="24"/>
        </w:rPr>
        <w:t>Auto, No Place Like Home, Safeway.</w:t>
      </w:r>
      <w:r>
        <w:rPr>
          <w:spacing w:val="-1"/>
          <w:sz w:val="24"/>
        </w:rPr>
        <w:t> </w:t>
      </w:r>
      <w:r>
        <w:rPr>
          <w:i/>
          <w:sz w:val="24"/>
        </w:rPr>
        <w:t>5700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Locally-owned</w:t>
      </w:r>
      <w:r>
        <w:rPr>
          <w:spacing w:val="-1"/>
          <w:sz w:val="24"/>
        </w:rPr>
        <w:t> </w:t>
      </w:r>
      <w:r>
        <w:rPr>
          <w:sz w:val="24"/>
        </w:rPr>
        <w:t>businesses. </w:t>
      </w:r>
      <w:r>
        <w:rPr>
          <w:i/>
          <w:sz w:val="24"/>
        </w:rPr>
        <w:t>700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Albemarle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</w:t>
      </w:r>
      <w:r>
        <w:rPr>
          <w:spacing w:val="-1"/>
          <w:sz w:val="24"/>
        </w:rPr>
        <w:t> </w:t>
      </w:r>
      <w:r>
        <w:rPr>
          <w:sz w:val="24"/>
        </w:rPr>
        <w:t>store. Gas station. </w:t>
      </w:r>
      <w:r>
        <w:rPr>
          <w:i/>
          <w:sz w:val="24"/>
        </w:rPr>
        <w:t>800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Restaurant.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No Place Like Home. </w:t>
      </w:r>
      <w:r>
        <w:rPr>
          <w:i/>
          <w:sz w:val="24"/>
        </w:rPr>
        <w:t>700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McDonald's, Texaco. </w:t>
      </w:r>
      <w:r>
        <w:rPr>
          <w:i/>
          <w:sz w:val="24"/>
        </w:rPr>
        <w:t>1100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Inglewood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Layalina,</w:t>
      </w:r>
      <w:r>
        <w:rPr>
          <w:spacing w:val="-1"/>
          <w:sz w:val="24"/>
        </w:rPr>
        <w:t> </w:t>
      </w:r>
      <w:r>
        <w:rPr>
          <w:sz w:val="24"/>
        </w:rPr>
        <w:t>Ballston Animal Hospital. </w:t>
      </w:r>
      <w:r>
        <w:rPr>
          <w:i/>
          <w:sz w:val="24"/>
        </w:rPr>
        <w:t>700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Florida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Ballston Animal Hospital.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Texaco.</w:t>
      </w:r>
      <w:r>
        <w:rPr>
          <w:spacing w:val="-1"/>
          <w:sz w:val="24"/>
        </w:rPr>
        <w:t> </w:t>
      </w:r>
      <w:r>
        <w:rPr>
          <w:i/>
          <w:sz w:val="24"/>
        </w:rPr>
        <w:t>5600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Texaco, Ballston Animal Hospital. </w:t>
      </w:r>
      <w:r>
        <w:rPr>
          <w:i/>
          <w:sz w:val="24"/>
        </w:rPr>
        <w:t>5200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All existing businesses.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1903" w:hanging="360"/>
        <w:jc w:val="left"/>
        <w:rPr>
          <w:i/>
          <w:sz w:val="24"/>
        </w:rPr>
      </w:pPr>
      <w:r>
        <w:rPr>
          <w:sz w:val="24"/>
        </w:rPr>
        <w:t>There aren't many I would be concerned about, but La Union restaurant would be</w:t>
      </w:r>
      <w:r>
        <w:rPr>
          <w:spacing w:val="-57"/>
          <w:sz w:val="24"/>
        </w:rPr>
        <w:t> </w:t>
      </w:r>
      <w:r>
        <w:rPr>
          <w:sz w:val="24"/>
        </w:rPr>
        <w:t>one. </w:t>
      </w:r>
      <w:r>
        <w:rPr>
          <w:i/>
          <w:sz w:val="24"/>
        </w:rPr>
        <w:t>5600 block of 8th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003" w:hanging="360"/>
        <w:jc w:val="left"/>
        <w:rPr>
          <w:i/>
          <w:sz w:val="24"/>
        </w:rPr>
      </w:pPr>
      <w:r>
        <w:rPr>
          <w:sz w:val="24"/>
        </w:rPr>
        <w:t>Safeway, Hollywood Nails, a restaurant (several are good, so I couldn't pick just</w:t>
      </w:r>
      <w:r>
        <w:rPr>
          <w:spacing w:val="-58"/>
          <w:sz w:val="24"/>
        </w:rPr>
        <w:t> </w:t>
      </w:r>
      <w:r>
        <w:rPr>
          <w:sz w:val="24"/>
        </w:rPr>
        <w:t>one). </w:t>
      </w:r>
      <w:r>
        <w:rPr>
          <w:i/>
          <w:sz w:val="24"/>
        </w:rPr>
        <w:t>800 block of N. Harrison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</w:t>
      </w:r>
      <w:r>
        <w:rPr>
          <w:spacing w:val="-1"/>
          <w:sz w:val="24"/>
        </w:rPr>
        <w:t> </w:t>
      </w:r>
      <w:r>
        <w:rPr>
          <w:sz w:val="24"/>
        </w:rPr>
        <w:t>Grocery, Layalina Restaurant. </w:t>
      </w:r>
      <w:r>
        <w:rPr>
          <w:i/>
          <w:sz w:val="24"/>
        </w:rPr>
        <w:t>600 block of N. Tazewell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Gas</w:t>
      </w:r>
      <w:r>
        <w:rPr>
          <w:spacing w:val="-1"/>
          <w:sz w:val="24"/>
        </w:rPr>
        <w:t> </w:t>
      </w:r>
      <w:r>
        <w:rPr>
          <w:sz w:val="24"/>
        </w:rPr>
        <w:t>station, restaurant, McDonald’s. </w:t>
      </w:r>
      <w:r>
        <w:rPr>
          <w:i/>
          <w:sz w:val="24"/>
        </w:rPr>
        <w:t>5400 block of N. 4 Mile Run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Grocery, pharmacy,</w:t>
      </w:r>
      <w:r>
        <w:rPr>
          <w:spacing w:val="-1"/>
          <w:sz w:val="24"/>
        </w:rPr>
        <w:t> </w:t>
      </w:r>
      <w:r>
        <w:rPr>
          <w:sz w:val="24"/>
        </w:rPr>
        <w:t>bank. </w:t>
      </w:r>
      <w:r>
        <w:rPr>
          <w:i/>
          <w:sz w:val="24"/>
        </w:rPr>
        <w:t>5200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D&amp;V, Chinese Restaurant.</w:t>
      </w:r>
      <w:r>
        <w:rPr>
          <w:spacing w:val="-1"/>
          <w:sz w:val="24"/>
        </w:rPr>
        <w:t> </w:t>
      </w:r>
      <w:r>
        <w:rPr>
          <w:i/>
          <w:sz w:val="24"/>
        </w:rPr>
        <w:t>5200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D&amp;V,</w:t>
      </w:r>
      <w:r>
        <w:rPr>
          <w:spacing w:val="-1"/>
          <w:sz w:val="24"/>
        </w:rPr>
        <w:t> </w:t>
      </w:r>
      <w:r>
        <w:rPr>
          <w:sz w:val="24"/>
        </w:rPr>
        <w:t>Safeway, Layalina. </w:t>
      </w:r>
      <w:r>
        <w:rPr>
          <w:i/>
          <w:sz w:val="24"/>
        </w:rPr>
        <w:t>4700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7th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barber, nails. </w:t>
      </w:r>
      <w:r>
        <w:rPr>
          <w:i/>
          <w:sz w:val="24"/>
        </w:rPr>
        <w:t>600 block of N. 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1"/>
          <w:sz w:val="24"/>
        </w:rPr>
        <w:t> </w:t>
      </w:r>
      <w:r>
        <w:rPr>
          <w:sz w:val="24"/>
        </w:rPr>
        <w:t>La Union, Super Pollo. </w:t>
      </w:r>
      <w:r>
        <w:rPr>
          <w:i/>
          <w:sz w:val="24"/>
        </w:rPr>
        <w:t>800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</w:t>
      </w:r>
      <w:r>
        <w:rPr>
          <w:spacing w:val="-1"/>
          <w:sz w:val="24"/>
        </w:rPr>
        <w:t> </w:t>
      </w: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Clean-all.</w:t>
      </w:r>
      <w:r>
        <w:rPr>
          <w:spacing w:val="-1"/>
          <w:sz w:val="24"/>
        </w:rPr>
        <w:t> </w:t>
      </w:r>
      <w:r>
        <w:rPr>
          <w:i/>
          <w:sz w:val="24"/>
        </w:rPr>
        <w:t>600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Jefferson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Grocery, gas station,</w:t>
      </w:r>
      <w:r>
        <w:rPr>
          <w:spacing w:val="-1"/>
          <w:sz w:val="24"/>
        </w:rPr>
        <w:t> </w:t>
      </w:r>
      <w:r>
        <w:rPr>
          <w:sz w:val="24"/>
        </w:rPr>
        <w:t>restaurant. </w:t>
      </w:r>
      <w:r>
        <w:rPr>
          <w:i/>
          <w:sz w:val="24"/>
        </w:rPr>
        <w:t>5600 block of 4th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 Two Chefs, Hollywood nails. </w:t>
      </w:r>
      <w:r>
        <w:rPr>
          <w:i/>
          <w:sz w:val="24"/>
        </w:rPr>
        <w:t>5600 block of 6th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Layalina, El Ranchero.</w:t>
      </w:r>
      <w:r>
        <w:rPr>
          <w:spacing w:val="-1"/>
          <w:sz w:val="24"/>
        </w:rPr>
        <w:t> </w:t>
      </w:r>
      <w:r>
        <w:rPr>
          <w:i/>
          <w:sz w:val="24"/>
        </w:rPr>
        <w:t>N. Burlington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 a gas</w:t>
      </w:r>
      <w:r>
        <w:rPr>
          <w:spacing w:val="-1"/>
          <w:sz w:val="24"/>
        </w:rPr>
        <w:t> </w:t>
      </w:r>
      <w:r>
        <w:rPr>
          <w:sz w:val="24"/>
        </w:rPr>
        <w:t>station. </w:t>
      </w:r>
      <w:r>
        <w:rPr>
          <w:i/>
          <w:sz w:val="24"/>
        </w:rPr>
        <w:t>5200 block of 11th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But,</w:t>
      </w:r>
      <w:r>
        <w:rPr>
          <w:spacing w:val="-1"/>
          <w:sz w:val="24"/>
        </w:rPr>
        <w:t> </w:t>
      </w:r>
      <w:r>
        <w:rPr>
          <w:sz w:val="24"/>
        </w:rPr>
        <w:t>we do still need a grocery store. Just not necessarily the current Safeway.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5700 block of 8th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4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George Valet, Pharmacy and Safeway. </w:t>
      </w:r>
      <w:r>
        <w:rPr>
          <w:i/>
          <w:sz w:val="24"/>
        </w:rPr>
        <w:t>4700 block of 4th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3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Auto</w:t>
      </w:r>
      <w:r>
        <w:rPr>
          <w:spacing w:val="-1"/>
          <w:sz w:val="24"/>
        </w:rPr>
        <w:t> </w:t>
      </w:r>
      <w:r>
        <w:rPr>
          <w:sz w:val="24"/>
        </w:rPr>
        <w:t>repair, grocery store, gas station. </w:t>
      </w:r>
      <w:r>
        <w:rPr>
          <w:i/>
          <w:sz w:val="24"/>
        </w:rPr>
        <w:t>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sports and health, Macy's. </w:t>
      </w:r>
      <w:r>
        <w:rPr>
          <w:i/>
          <w:sz w:val="24"/>
        </w:rPr>
        <w:t>4400 block of 7th St. N.</w:t>
      </w:r>
    </w:p>
    <w:p>
      <w:pPr>
        <w:spacing w:after="0" w:line="293" w:lineRule="exact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78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</w:t>
      </w:r>
      <w:r>
        <w:rPr>
          <w:spacing w:val="-1"/>
          <w:sz w:val="24"/>
        </w:rPr>
        <w:t> </w:t>
      </w:r>
      <w:r>
        <w:rPr>
          <w:sz w:val="24"/>
        </w:rPr>
        <w:t>and Safeway.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</w:t>
      </w:r>
      <w:r>
        <w:rPr>
          <w:spacing w:val="-1"/>
          <w:sz w:val="24"/>
        </w:rPr>
        <w:t> </w:t>
      </w:r>
      <w:r>
        <w:rPr>
          <w:sz w:val="24"/>
        </w:rPr>
        <w:t>store, filling station, barbershop. </w:t>
      </w:r>
      <w:r>
        <w:rPr>
          <w:i/>
          <w:sz w:val="24"/>
        </w:rPr>
        <w:t>800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</w:t>
      </w:r>
      <w:r>
        <w:rPr>
          <w:spacing w:val="-1"/>
          <w:sz w:val="24"/>
        </w:rPr>
        <w:t> </w:t>
      </w:r>
      <w:r>
        <w:rPr>
          <w:sz w:val="24"/>
        </w:rPr>
        <w:t>store, pharmacy, gas and auto repair.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Super Pollo. </w:t>
      </w:r>
      <w:r>
        <w:rPr>
          <w:i/>
          <w:sz w:val="24"/>
        </w:rPr>
        <w:t>5500 block of 10th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D&amp;V</w:t>
      </w:r>
      <w:r>
        <w:rPr>
          <w:spacing w:val="-1"/>
          <w:sz w:val="24"/>
        </w:rPr>
        <w:t> </w:t>
      </w:r>
      <w:r>
        <w:rPr>
          <w:sz w:val="24"/>
        </w:rPr>
        <w:t>Texaco. </w:t>
      </w:r>
      <w:r>
        <w:rPr>
          <w:i/>
          <w:sz w:val="24"/>
        </w:rPr>
        <w:t>700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Gas</w:t>
      </w:r>
      <w:r>
        <w:rPr>
          <w:spacing w:val="-1"/>
          <w:sz w:val="24"/>
        </w:rPr>
        <w:t> </w:t>
      </w:r>
      <w:r>
        <w:rPr>
          <w:sz w:val="24"/>
        </w:rPr>
        <w:t>station, Super Pollo, McDonald’s. </w:t>
      </w:r>
      <w:r>
        <w:rPr>
          <w:i/>
          <w:sz w:val="24"/>
        </w:rPr>
        <w:t>500 block of N. George Mason 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Gas</w:t>
      </w:r>
      <w:r>
        <w:rPr>
          <w:spacing w:val="-1"/>
          <w:sz w:val="24"/>
        </w:rPr>
        <w:t> </w:t>
      </w:r>
      <w:r>
        <w:rPr>
          <w:sz w:val="24"/>
        </w:rPr>
        <w:t>station, fast food, independent retail/service. </w:t>
      </w:r>
      <w:r>
        <w:rPr>
          <w:i/>
          <w:sz w:val="24"/>
        </w:rPr>
        <w:t>800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 Super Pollo. </w:t>
      </w:r>
      <w:r>
        <w:rPr>
          <w:i/>
          <w:sz w:val="24"/>
        </w:rPr>
        <w:t>700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McDonald’s,</w:t>
      </w:r>
      <w:r>
        <w:rPr>
          <w:spacing w:val="-1"/>
          <w:sz w:val="24"/>
        </w:rPr>
        <w:t> </w:t>
      </w:r>
      <w:r>
        <w:rPr>
          <w:sz w:val="24"/>
        </w:rPr>
        <w:t>Grocery store. </w:t>
      </w:r>
      <w:r>
        <w:rPr>
          <w:i/>
          <w:sz w:val="24"/>
        </w:rPr>
        <w:t>800 block of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Harris</w:t>
      </w:r>
      <w:r>
        <w:rPr>
          <w:spacing w:val="-1"/>
          <w:sz w:val="24"/>
        </w:rPr>
        <w:t> </w:t>
      </w:r>
      <w:r>
        <w:rPr>
          <w:sz w:val="24"/>
        </w:rPr>
        <w:t>Teeter, BBT. </w:t>
      </w:r>
      <w:r>
        <w:rPr>
          <w:i/>
          <w:sz w:val="24"/>
        </w:rPr>
        <w:t>5700 block of 4th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Restaurants. </w:t>
      </w:r>
      <w:r>
        <w:rPr>
          <w:i/>
          <w:sz w:val="24"/>
        </w:rPr>
        <w:t>5700 block of 9th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Pupatella shop, Gas station. </w:t>
      </w:r>
      <w:r>
        <w:rPr>
          <w:i/>
          <w:sz w:val="24"/>
        </w:rPr>
        <w:t>800 block of 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Layalina,</w:t>
      </w:r>
      <w:r>
        <w:rPr>
          <w:spacing w:val="-1"/>
          <w:sz w:val="24"/>
        </w:rPr>
        <w:t> </w:t>
      </w:r>
      <w:r>
        <w:rPr>
          <w:sz w:val="24"/>
        </w:rPr>
        <w:t>El Ranchero. </w:t>
      </w:r>
      <w:r>
        <w:rPr>
          <w:i/>
          <w:sz w:val="24"/>
        </w:rPr>
        <w:t>No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China</w:t>
      </w:r>
      <w:r>
        <w:rPr>
          <w:spacing w:val="-1"/>
          <w:sz w:val="24"/>
        </w:rPr>
        <w:t> </w:t>
      </w:r>
      <w:r>
        <w:rPr>
          <w:sz w:val="24"/>
        </w:rPr>
        <w:t>carry out, Super Pollo, Two</w:t>
      </w:r>
      <w:r>
        <w:rPr>
          <w:spacing w:val="-1"/>
          <w:sz w:val="24"/>
        </w:rPr>
        <w:t> </w:t>
      </w:r>
      <w:r>
        <w:rPr>
          <w:sz w:val="24"/>
        </w:rPr>
        <w:t>Chefs. </w:t>
      </w:r>
      <w:r>
        <w:rPr>
          <w:i/>
          <w:sz w:val="24"/>
        </w:rPr>
        <w:t>5000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 Washington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Grocery, Auto. </w:t>
      </w:r>
      <w:r>
        <w:rPr>
          <w:i/>
          <w:sz w:val="24"/>
        </w:rPr>
        <w:t>5700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</w:t>
      </w:r>
      <w:r>
        <w:rPr>
          <w:spacing w:val="-2"/>
          <w:sz w:val="24"/>
        </w:rPr>
        <w:t> </w:t>
      </w:r>
      <w:r>
        <w:rPr>
          <w:sz w:val="24"/>
        </w:rPr>
        <w:t>Texaco, Safeway (with pharmacy), Layalina.</w:t>
      </w:r>
      <w:r>
        <w:rPr>
          <w:spacing w:val="-1"/>
          <w:sz w:val="24"/>
        </w:rPr>
        <w:t> </w:t>
      </w:r>
      <w:r>
        <w:rPr>
          <w:i/>
          <w:sz w:val="24"/>
        </w:rPr>
        <w:t>800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 Chefs, Panda Cafe. </w:t>
      </w:r>
      <w:r>
        <w:rPr>
          <w:i/>
          <w:sz w:val="24"/>
        </w:rPr>
        <w:t>5700 block of 8th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Large</w:t>
      </w:r>
      <w:r>
        <w:rPr>
          <w:spacing w:val="-1"/>
          <w:sz w:val="24"/>
        </w:rPr>
        <w:t> </w:t>
      </w:r>
      <w:r>
        <w:rPr>
          <w:sz w:val="24"/>
        </w:rPr>
        <w:t>chain grocery store. </w:t>
      </w:r>
      <w:r>
        <w:rPr>
          <w:i/>
          <w:sz w:val="24"/>
        </w:rPr>
        <w:t>800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D&amp;V Auto Service. </w:t>
      </w:r>
      <w:r>
        <w:rPr>
          <w:i/>
          <w:sz w:val="24"/>
        </w:rPr>
        <w:t>5600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Safeway, Super Pollo.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Texaco. </w:t>
      </w:r>
      <w:r>
        <w:rPr>
          <w:i/>
          <w:sz w:val="24"/>
        </w:rPr>
        <w:t>12th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Grocery,</w:t>
      </w:r>
      <w:r>
        <w:rPr>
          <w:spacing w:val="-1"/>
          <w:sz w:val="24"/>
        </w:rPr>
        <w:t> </w:t>
      </w:r>
      <w:r>
        <w:rPr>
          <w:sz w:val="24"/>
        </w:rPr>
        <w:t>Gas station. </w:t>
      </w:r>
      <w:r>
        <w:rPr>
          <w:i/>
          <w:sz w:val="24"/>
        </w:rPr>
        <w:t>616 N. Florida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All</w:t>
      </w:r>
      <w:r>
        <w:rPr>
          <w:spacing w:val="-1"/>
          <w:sz w:val="24"/>
        </w:rPr>
        <w:t> </w:t>
      </w:r>
      <w:r>
        <w:rPr>
          <w:sz w:val="24"/>
        </w:rPr>
        <w:t>of them; leave them as they are. </w:t>
      </w:r>
      <w:r>
        <w:rPr>
          <w:i/>
          <w:sz w:val="24"/>
        </w:rPr>
        <w:t>No address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7-11, Super Pollo. </w:t>
      </w:r>
      <w:r>
        <w:rPr>
          <w:i/>
          <w:sz w:val="24"/>
        </w:rPr>
        <w:t>800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Jacksonville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165" w:hanging="360"/>
        <w:jc w:val="left"/>
        <w:rPr>
          <w:i/>
          <w:sz w:val="24"/>
        </w:rPr>
      </w:pPr>
      <w:r>
        <w:rPr>
          <w:sz w:val="24"/>
        </w:rPr>
        <w:t>Ballston Animal Hospital, Two Chefs Restaurant, Super Pollo. </w:t>
      </w:r>
      <w:r>
        <w:rPr>
          <w:i/>
          <w:sz w:val="24"/>
        </w:rPr>
        <w:t>800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</w:t>
      </w:r>
      <w:r>
        <w:rPr>
          <w:spacing w:val="-1"/>
          <w:sz w:val="24"/>
        </w:rPr>
        <w:t> </w:t>
      </w:r>
      <w:r>
        <w:rPr>
          <w:sz w:val="24"/>
        </w:rPr>
        <w:t>Texaco Service Center. </w:t>
      </w:r>
      <w:r>
        <w:rPr>
          <w:i/>
          <w:sz w:val="24"/>
        </w:rPr>
        <w:t>600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Ballston</w:t>
      </w:r>
      <w:r>
        <w:rPr>
          <w:spacing w:val="-1"/>
          <w:sz w:val="24"/>
        </w:rPr>
        <w:t> </w:t>
      </w:r>
      <w:r>
        <w:rPr>
          <w:sz w:val="24"/>
        </w:rPr>
        <w:t>Animal Hospital, No Place Like Home, 7-11, Safeway, ONE gas station.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5200 block of 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Nail salon,</w:t>
      </w:r>
      <w:r>
        <w:rPr>
          <w:spacing w:val="-1"/>
          <w:sz w:val="24"/>
        </w:rPr>
        <w:t> </w:t>
      </w:r>
      <w:r>
        <w:rPr>
          <w:sz w:val="24"/>
        </w:rPr>
        <w:t>Super</w:t>
      </w:r>
      <w:r>
        <w:rPr>
          <w:spacing w:val="-1"/>
          <w:sz w:val="24"/>
        </w:rPr>
        <w:t> </w:t>
      </w:r>
      <w:r>
        <w:rPr>
          <w:sz w:val="24"/>
        </w:rPr>
        <w:t>Pollo, McDonald’s. </w:t>
      </w:r>
      <w:r>
        <w:rPr>
          <w:i/>
          <w:sz w:val="24"/>
        </w:rPr>
        <w:t>5100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Texaco, Ballston Animal Hospital.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Restaurants, gas station. </w:t>
      </w:r>
      <w:r>
        <w:rPr>
          <w:i/>
          <w:sz w:val="24"/>
        </w:rPr>
        <w:t>800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3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gas station. </w:t>
      </w:r>
      <w:r>
        <w:rPr>
          <w:i/>
          <w:sz w:val="24"/>
        </w:rPr>
        <w:t>1600 block of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McDonald’s, Two Chefs. </w:t>
      </w:r>
      <w:r>
        <w:rPr>
          <w:i/>
          <w:sz w:val="24"/>
        </w:rPr>
        <w:t>800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McDonald’s. </w:t>
      </w:r>
      <w:r>
        <w:rPr>
          <w:i/>
          <w:sz w:val="24"/>
        </w:rPr>
        <w:t>N. Bluemont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Super Pollo,</w:t>
      </w:r>
      <w:r>
        <w:rPr>
          <w:spacing w:val="-1"/>
          <w:sz w:val="24"/>
        </w:rPr>
        <w:t> </w:t>
      </w:r>
      <w:r>
        <w:rPr>
          <w:sz w:val="24"/>
        </w:rPr>
        <w:t>Two Chefs, Hollywood Nails. </w:t>
      </w:r>
      <w:r>
        <w:rPr>
          <w:i/>
          <w:sz w:val="24"/>
        </w:rPr>
        <w:t>5600 block of 8th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Grocery,</w:t>
      </w:r>
      <w:r>
        <w:rPr>
          <w:spacing w:val="-1"/>
          <w:sz w:val="24"/>
        </w:rPr>
        <w:t> </w:t>
      </w:r>
      <w:r>
        <w:rPr>
          <w:sz w:val="24"/>
        </w:rPr>
        <w:t>7-11, Texaco. </w:t>
      </w:r>
      <w:r>
        <w:rPr>
          <w:i/>
          <w:sz w:val="24"/>
        </w:rPr>
        <w:t>6th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Safeway, Restaurants.</w:t>
      </w:r>
      <w:r>
        <w:rPr>
          <w:spacing w:val="-1"/>
          <w:sz w:val="24"/>
        </w:rPr>
        <w:t> </w:t>
      </w:r>
      <w:r>
        <w:rPr>
          <w:i/>
          <w:sz w:val="24"/>
        </w:rPr>
        <w:t>No address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Two Chefs, Texaco. </w:t>
      </w:r>
      <w:r>
        <w:rPr>
          <w:i/>
          <w:sz w:val="24"/>
        </w:rPr>
        <w:t>5200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8th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Grocery.</w:t>
      </w:r>
      <w:r>
        <w:rPr>
          <w:spacing w:val="-1"/>
          <w:sz w:val="24"/>
        </w:rPr>
        <w:t> </w:t>
      </w:r>
      <w:r>
        <w:rPr>
          <w:i/>
          <w:sz w:val="24"/>
        </w:rPr>
        <w:t>800 block of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Texaco,</w:t>
      </w:r>
      <w:r>
        <w:rPr>
          <w:spacing w:val="-1"/>
          <w:sz w:val="24"/>
        </w:rPr>
        <w:t> </w:t>
      </w:r>
      <w:r>
        <w:rPr>
          <w:sz w:val="24"/>
        </w:rPr>
        <w:t>Safeway, Nail Salon. </w:t>
      </w:r>
      <w:r>
        <w:rPr>
          <w:i/>
          <w:sz w:val="24"/>
        </w:rPr>
        <w:t>5100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10th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Texaco. </w:t>
      </w:r>
      <w:r>
        <w:rPr>
          <w:i/>
          <w:sz w:val="24"/>
        </w:rPr>
        <w:t>900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Frederick St.</w:t>
      </w:r>
    </w:p>
    <w:p>
      <w:pPr>
        <w:spacing w:after="0" w:line="293" w:lineRule="exact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78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7-11, Layalina. </w:t>
      </w:r>
      <w:r>
        <w:rPr>
          <w:i/>
          <w:sz w:val="24"/>
        </w:rPr>
        <w:t>500 block of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McDonald’s,</w:t>
      </w:r>
      <w:r>
        <w:rPr>
          <w:spacing w:val="-1"/>
          <w:sz w:val="24"/>
        </w:rPr>
        <w:t> </w:t>
      </w:r>
      <w:r>
        <w:rPr>
          <w:sz w:val="24"/>
        </w:rPr>
        <w:t>Safeway.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 Auto</w:t>
      </w:r>
      <w:r>
        <w:rPr>
          <w:spacing w:val="-1"/>
          <w:sz w:val="24"/>
        </w:rPr>
        <w:t> </w:t>
      </w:r>
      <w:r>
        <w:rPr>
          <w:sz w:val="24"/>
        </w:rPr>
        <w:t>Services, Super Pollo. </w:t>
      </w:r>
      <w:r>
        <w:rPr>
          <w:i/>
          <w:sz w:val="24"/>
        </w:rPr>
        <w:t>5600 block of 9th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Layalina,</w:t>
      </w:r>
      <w:r>
        <w:rPr>
          <w:spacing w:val="-1"/>
          <w:sz w:val="24"/>
        </w:rPr>
        <w:t> </w:t>
      </w:r>
      <w:r>
        <w:rPr>
          <w:sz w:val="24"/>
        </w:rPr>
        <w:t>Body Dynamics. </w:t>
      </w:r>
      <w:r>
        <w:rPr>
          <w:i/>
          <w:sz w:val="24"/>
        </w:rPr>
        <w:t>800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Buchanan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Safeway.</w:t>
      </w:r>
      <w:r>
        <w:rPr>
          <w:spacing w:val="-1"/>
          <w:sz w:val="24"/>
        </w:rPr>
        <w:t> </w:t>
      </w:r>
      <w:r>
        <w:rPr>
          <w:i/>
          <w:sz w:val="24"/>
        </w:rPr>
        <w:t>5200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8</w:t>
      </w:r>
      <w:r>
        <w:rPr>
          <w:i/>
          <w:sz w:val="24"/>
          <w:vertAlign w:val="superscript"/>
        </w:rPr>
        <w:t>th</w:t>
      </w:r>
      <w:r>
        <w:rPr>
          <w:i/>
          <w:spacing w:val="-1"/>
          <w:sz w:val="24"/>
          <w:vertAlign w:val="baseline"/>
        </w:rPr>
        <w:t> </w:t>
      </w:r>
      <w:r>
        <w:rPr>
          <w:i/>
          <w:sz w:val="24"/>
          <w:vertAlign w:val="baseline"/>
        </w:rPr>
        <w:t>Road</w:t>
      </w:r>
      <w:r>
        <w:rPr>
          <w:i/>
          <w:spacing w:val="-1"/>
          <w:sz w:val="24"/>
          <w:vertAlign w:val="baseline"/>
        </w:rPr>
        <w:t> </w:t>
      </w:r>
      <w:r>
        <w:rPr>
          <w:i/>
          <w:sz w:val="24"/>
          <w:vertAlign w:val="baseline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Restaurants, gas, grocery.</w:t>
      </w:r>
      <w:r>
        <w:rPr>
          <w:spacing w:val="-1"/>
          <w:sz w:val="24"/>
        </w:rPr>
        <w:t> </w:t>
      </w:r>
      <w:r>
        <w:rPr>
          <w:i/>
          <w:sz w:val="24"/>
        </w:rPr>
        <w:t>700 block of N. Edison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 Restaurant, Panda Cafe. </w:t>
      </w:r>
      <w:r>
        <w:rPr>
          <w:i/>
          <w:sz w:val="24"/>
        </w:rPr>
        <w:t>600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Grocery, Texaco. </w:t>
      </w:r>
      <w:r>
        <w:rPr>
          <w:i/>
          <w:sz w:val="24"/>
        </w:rPr>
        <w:t>600 block of N. Greenbrier St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</w:t>
      </w:r>
      <w:r>
        <w:rPr>
          <w:spacing w:val="-1"/>
          <w:sz w:val="24"/>
        </w:rPr>
        <w:t> </w:t>
      </w:r>
      <w:r>
        <w:rPr>
          <w:sz w:val="24"/>
        </w:rPr>
        <w:t>Gas Station, Tailor, El Ranchero. </w:t>
      </w:r>
      <w:r>
        <w:rPr>
          <w:i/>
          <w:sz w:val="24"/>
        </w:rPr>
        <w:t>No address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1.</w:t>
      </w:r>
      <w:r>
        <w:rPr>
          <w:spacing w:val="-1"/>
          <w:sz w:val="24"/>
        </w:rPr>
        <w:t> </w:t>
      </w:r>
      <w:r>
        <w:rPr>
          <w:sz w:val="24"/>
        </w:rPr>
        <w:t>Layalina; 2. McDonald's; 3. Ballston Pet Hospital. </w:t>
      </w:r>
      <w:r>
        <w:rPr>
          <w:i/>
          <w:sz w:val="24"/>
        </w:rPr>
        <w:t>5400 block of Wilson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036" w:hanging="360"/>
        <w:jc w:val="left"/>
        <w:rPr>
          <w:i/>
          <w:sz w:val="24"/>
        </w:rPr>
      </w:pPr>
      <w:r>
        <w:rPr>
          <w:sz w:val="24"/>
        </w:rPr>
        <w:t>Two Chefs has been here forever and deserves to stay. I'm in Safeway twice a</w:t>
      </w:r>
      <w:r>
        <w:rPr>
          <w:spacing w:val="1"/>
          <w:sz w:val="24"/>
        </w:rPr>
        <w:t> </w:t>
      </w:r>
      <w:r>
        <w:rPr>
          <w:sz w:val="24"/>
        </w:rPr>
        <w:t>week, though it could use an upgrade. Ethnic food is great. No more chain junk</w:t>
      </w:r>
      <w:r>
        <w:rPr>
          <w:spacing w:val="1"/>
          <w:sz w:val="24"/>
        </w:rPr>
        <w:t> </w:t>
      </w:r>
      <w:r>
        <w:rPr>
          <w:sz w:val="24"/>
        </w:rPr>
        <w:t>food outlets. (Would love to see McDonald's and 7-Eleven go. I haven't set foot</w:t>
      </w:r>
      <w:r>
        <w:rPr>
          <w:spacing w:val="-57"/>
          <w:sz w:val="24"/>
        </w:rPr>
        <w:t> </w:t>
      </w:r>
      <w:r>
        <w:rPr>
          <w:sz w:val="24"/>
        </w:rPr>
        <w:t>inside either one in the 11 years I've lived 2 blocks from them!). </w:t>
      </w:r>
      <w:r>
        <w:rPr>
          <w:i/>
          <w:sz w:val="24"/>
        </w:rPr>
        <w:t>800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1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Safeway;</w:t>
      </w:r>
      <w:r>
        <w:rPr>
          <w:spacing w:val="-1"/>
          <w:sz w:val="24"/>
        </w:rPr>
        <w:t> </w:t>
      </w:r>
      <w:r>
        <w:rPr>
          <w:sz w:val="24"/>
        </w:rPr>
        <w:t>gas station; small restaurants. </w:t>
      </w:r>
      <w:r>
        <w:rPr>
          <w:i/>
          <w:sz w:val="24"/>
        </w:rPr>
        <w:t>1300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 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Super Pollo, Safeway. </w:t>
      </w:r>
      <w:r>
        <w:rPr>
          <w:i/>
          <w:sz w:val="24"/>
        </w:rPr>
        <w:t>7th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686" w:hanging="360"/>
        <w:jc w:val="left"/>
        <w:rPr>
          <w:i/>
          <w:sz w:val="24"/>
        </w:rPr>
      </w:pPr>
      <w:r>
        <w:rPr>
          <w:sz w:val="24"/>
        </w:rPr>
        <w:t>Safeway, Texaco and its service station, the restaurants and shops next to</w:t>
      </w:r>
      <w:r>
        <w:rPr>
          <w:spacing w:val="-58"/>
          <w:sz w:val="24"/>
        </w:rPr>
        <w:t> </w:t>
      </w:r>
      <w:r>
        <w:rPr>
          <w:sz w:val="24"/>
        </w:rPr>
        <w:t>Safeway.</w:t>
      </w:r>
      <w:r>
        <w:rPr>
          <w:spacing w:val="-1"/>
          <w:sz w:val="24"/>
        </w:rPr>
        <w:t> </w:t>
      </w:r>
      <w:r>
        <w:rPr>
          <w:i/>
          <w:sz w:val="24"/>
        </w:rPr>
        <w:t>5600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</w:t>
      </w:r>
      <w:r>
        <w:rPr>
          <w:spacing w:val="-1"/>
          <w:sz w:val="24"/>
        </w:rPr>
        <w:t> </w:t>
      </w:r>
      <w:r>
        <w:rPr>
          <w:sz w:val="24"/>
        </w:rPr>
        <w:t>Service Center, El Ranchero Restaurant. </w:t>
      </w:r>
      <w:r>
        <w:rPr>
          <w:i/>
          <w:sz w:val="24"/>
        </w:rPr>
        <w:t>900 block of N. Kensington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306" w:hanging="360"/>
        <w:jc w:val="left"/>
        <w:rPr>
          <w:i/>
          <w:sz w:val="24"/>
        </w:rPr>
      </w:pPr>
      <w:r>
        <w:rPr>
          <w:sz w:val="24"/>
        </w:rPr>
        <w:t>Super Pollo; the funky vintage stuff shop; Texaco (w/repair and rental). </w:t>
      </w:r>
      <w:r>
        <w:rPr>
          <w:i/>
          <w:sz w:val="24"/>
        </w:rPr>
        <w:t>5700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4th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La</w:t>
      </w:r>
      <w:r>
        <w:rPr>
          <w:spacing w:val="-1"/>
          <w:sz w:val="24"/>
        </w:rPr>
        <w:t> </w:t>
      </w:r>
      <w:r>
        <w:rPr>
          <w:sz w:val="24"/>
        </w:rPr>
        <w:t>Union. </w:t>
      </w:r>
      <w:r>
        <w:rPr>
          <w:i/>
          <w:sz w:val="24"/>
        </w:rPr>
        <w:t>5700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Chefs. </w:t>
      </w:r>
      <w:r>
        <w:rPr>
          <w:i/>
          <w:sz w:val="24"/>
        </w:rPr>
        <w:t>600 block of N. Emerson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Super Pollo. </w:t>
      </w:r>
      <w:r>
        <w:rPr>
          <w:i/>
          <w:sz w:val="24"/>
        </w:rPr>
        <w:t>5100 block of 10th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Super Pollo,</w:t>
      </w:r>
      <w:r>
        <w:rPr>
          <w:spacing w:val="-1"/>
          <w:sz w:val="24"/>
        </w:rPr>
        <w:t> </w:t>
      </w:r>
      <w:r>
        <w:rPr>
          <w:sz w:val="24"/>
        </w:rPr>
        <w:t>Safeway, Barber Shop next Super Pollo.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Chefs. </w:t>
      </w:r>
      <w:r>
        <w:rPr>
          <w:i/>
          <w:sz w:val="24"/>
        </w:rPr>
        <w:t>600 block of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Super Pollo, Layalina. </w:t>
      </w:r>
      <w:r>
        <w:rPr>
          <w:i/>
          <w:sz w:val="24"/>
        </w:rPr>
        <w:t>5200 block of Wilson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D&amp;V Texaco. </w:t>
      </w:r>
      <w:r>
        <w:rPr>
          <w:i/>
          <w:sz w:val="24"/>
        </w:rPr>
        <w:t>5600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8th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Grocery,</w:t>
      </w:r>
      <w:r>
        <w:rPr>
          <w:spacing w:val="-1"/>
          <w:sz w:val="24"/>
        </w:rPr>
        <w:t> </w:t>
      </w:r>
      <w:r>
        <w:rPr>
          <w:sz w:val="24"/>
        </w:rPr>
        <w:t>Two Chefs. </w:t>
      </w:r>
      <w:r>
        <w:rPr>
          <w:i/>
          <w:sz w:val="24"/>
        </w:rPr>
        <w:t>5100 block of 10th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 Chefs,</w:t>
      </w:r>
      <w:r>
        <w:rPr>
          <w:spacing w:val="-1"/>
          <w:sz w:val="24"/>
        </w:rPr>
        <w:t> </w:t>
      </w:r>
      <w:r>
        <w:rPr>
          <w:sz w:val="24"/>
        </w:rPr>
        <w:t>Safeway. </w:t>
      </w:r>
      <w:r>
        <w:rPr>
          <w:i/>
          <w:sz w:val="24"/>
        </w:rPr>
        <w:t>5200 block of N. Bluemont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Layalina,</w:t>
      </w:r>
      <w:r>
        <w:rPr>
          <w:spacing w:val="-1"/>
          <w:sz w:val="24"/>
        </w:rPr>
        <w:t> </w:t>
      </w:r>
      <w:r>
        <w:rPr>
          <w:sz w:val="24"/>
        </w:rPr>
        <w:t>Safeway. </w:t>
      </w:r>
      <w:r>
        <w:rPr>
          <w:i/>
          <w:sz w:val="24"/>
        </w:rPr>
        <w:t>1200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86" w:hanging="360"/>
        <w:jc w:val="left"/>
        <w:rPr>
          <w:i/>
          <w:sz w:val="24"/>
        </w:rPr>
      </w:pPr>
      <w:r>
        <w:rPr>
          <w:sz w:val="24"/>
        </w:rPr>
        <w:t>Privately owned restaurants, a gas station, a new and updated Safeway. </w:t>
      </w:r>
      <w:r>
        <w:rPr>
          <w:i/>
          <w:sz w:val="24"/>
        </w:rPr>
        <w:t>700 block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of 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Albemarle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</w:t>
      </w:r>
      <w:r>
        <w:rPr>
          <w:spacing w:val="-1"/>
          <w:sz w:val="24"/>
        </w:rPr>
        <w:t> </w:t>
      </w:r>
      <w:r>
        <w:rPr>
          <w:sz w:val="24"/>
        </w:rPr>
        <w:t>store. </w:t>
      </w:r>
      <w:r>
        <w:rPr>
          <w:i/>
          <w:sz w:val="24"/>
        </w:rPr>
        <w:t>5400 block of Wilson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Ballston</w:t>
      </w:r>
      <w:r>
        <w:rPr>
          <w:spacing w:val="-1"/>
          <w:sz w:val="24"/>
        </w:rPr>
        <w:t> </w:t>
      </w:r>
      <w:r>
        <w:rPr>
          <w:sz w:val="24"/>
        </w:rPr>
        <w:t>Animal Hospital.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would definitely want to keep a grocery store and the mom and pop restaurants.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5100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Gas</w:t>
      </w:r>
      <w:r>
        <w:rPr>
          <w:spacing w:val="-1"/>
          <w:sz w:val="24"/>
        </w:rPr>
        <w:t> </w:t>
      </w:r>
      <w:r>
        <w:rPr>
          <w:sz w:val="24"/>
        </w:rPr>
        <w:t>station, grocery store. </w:t>
      </w:r>
      <w:r>
        <w:rPr>
          <w:i/>
          <w:sz w:val="24"/>
        </w:rPr>
        <w:t>900 block of N. Emerson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 and gas</w:t>
      </w:r>
      <w:r>
        <w:rPr>
          <w:spacing w:val="-1"/>
          <w:sz w:val="24"/>
        </w:rPr>
        <w:t> </w:t>
      </w:r>
      <w:r>
        <w:rPr>
          <w:sz w:val="24"/>
        </w:rPr>
        <w:t>station. </w:t>
      </w:r>
      <w:r>
        <w:rPr>
          <w:i/>
          <w:sz w:val="24"/>
        </w:rPr>
        <w:t>800 block of N. Jefferson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Grocery, Gas</w:t>
      </w:r>
      <w:r>
        <w:rPr>
          <w:spacing w:val="-1"/>
          <w:sz w:val="24"/>
        </w:rPr>
        <w:t> </w:t>
      </w:r>
      <w:r>
        <w:rPr>
          <w:sz w:val="24"/>
        </w:rPr>
        <w:t>Station, Restaurant. </w:t>
      </w:r>
      <w:r>
        <w:rPr>
          <w:i/>
          <w:sz w:val="24"/>
        </w:rPr>
        <w:t>5700 block of 8th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253" w:hanging="360"/>
        <w:jc w:val="left"/>
        <w:rPr>
          <w:i/>
          <w:sz w:val="24"/>
        </w:rPr>
      </w:pPr>
      <w:r>
        <w:rPr>
          <w:sz w:val="24"/>
        </w:rPr>
        <w:t>D&amp;V Auto, La Union, A grocery store (not necessarily Safeway). </w:t>
      </w:r>
      <w:r>
        <w:rPr>
          <w:i/>
          <w:sz w:val="24"/>
        </w:rPr>
        <w:t>No address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given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81" w:after="0"/>
        <w:ind w:left="940" w:right="2041" w:hanging="360"/>
        <w:jc w:val="left"/>
        <w:rPr>
          <w:i/>
          <w:sz w:val="24"/>
        </w:rPr>
      </w:pPr>
      <w:r>
        <w:rPr>
          <w:sz w:val="24"/>
        </w:rPr>
        <w:t>Barbershop,</w:t>
      </w:r>
      <w:r>
        <w:rPr>
          <w:spacing w:val="-2"/>
          <w:sz w:val="24"/>
        </w:rPr>
        <w:t> </w:t>
      </w:r>
      <w:r>
        <w:rPr>
          <w:sz w:val="24"/>
        </w:rPr>
        <w:t>Restaurants,</w:t>
      </w:r>
      <w:r>
        <w:rPr>
          <w:spacing w:val="-2"/>
          <w:sz w:val="24"/>
        </w:rPr>
        <w:t> </w:t>
      </w:r>
      <w:r>
        <w:rPr>
          <w:sz w:val="24"/>
        </w:rPr>
        <w:t>Grocery</w:t>
      </w:r>
      <w:r>
        <w:rPr>
          <w:spacing w:val="-2"/>
          <w:sz w:val="24"/>
        </w:rPr>
        <w:t> </w:t>
      </w:r>
      <w:r>
        <w:rPr>
          <w:sz w:val="24"/>
        </w:rPr>
        <w:t>(but</w:t>
      </w:r>
      <w:r>
        <w:rPr>
          <w:spacing w:val="-2"/>
          <w:sz w:val="24"/>
        </w:rPr>
        <w:t> </w:t>
      </w:r>
      <w:r>
        <w:rPr>
          <w:sz w:val="24"/>
        </w:rPr>
        <w:t>updated).</w:t>
      </w:r>
      <w:r>
        <w:rPr>
          <w:spacing w:val="-1"/>
          <w:sz w:val="24"/>
        </w:rPr>
        <w:t> </w:t>
      </w:r>
      <w:r>
        <w:rPr>
          <w:i/>
          <w:sz w:val="24"/>
        </w:rPr>
        <w:t>700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George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Mason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2039" w:hanging="360"/>
        <w:jc w:val="left"/>
        <w:rPr>
          <w:i/>
          <w:sz w:val="24"/>
        </w:rPr>
      </w:pPr>
      <w:r>
        <w:rPr>
          <w:sz w:val="24"/>
        </w:rPr>
        <w:t>I could do without any of the specific businesses, so long as there was a grocery</w:t>
      </w:r>
      <w:r>
        <w:rPr>
          <w:spacing w:val="-58"/>
          <w:sz w:val="24"/>
        </w:rPr>
        <w:t> </w:t>
      </w:r>
      <w:r>
        <w:rPr>
          <w:sz w:val="24"/>
        </w:rPr>
        <w:t>store - preferably a nicer place. Even a Safeway, updated to match its newer</w:t>
      </w:r>
      <w:r>
        <w:rPr>
          <w:spacing w:val="1"/>
          <w:sz w:val="24"/>
        </w:rPr>
        <w:t> </w:t>
      </w:r>
      <w:r>
        <w:rPr>
          <w:sz w:val="24"/>
        </w:rPr>
        <w:t>stores, would be great. What I would not want to see are things like check</w:t>
      </w:r>
      <w:r>
        <w:rPr>
          <w:spacing w:val="1"/>
          <w:sz w:val="24"/>
        </w:rPr>
        <w:t> </w:t>
      </w:r>
      <w:r>
        <w:rPr>
          <w:sz w:val="24"/>
        </w:rPr>
        <w:t>cashing, cell phone stores, etc. I'm not a snob or anything, I just prefer that the</w:t>
      </w:r>
      <w:r>
        <w:rPr>
          <w:spacing w:val="1"/>
          <w:sz w:val="24"/>
        </w:rPr>
        <w:t> </w:t>
      </w:r>
      <w:r>
        <w:rPr>
          <w:sz w:val="24"/>
        </w:rPr>
        <w:t>area retail be something that generates broader interest in the community.</w:t>
      </w:r>
      <w:r>
        <w:rPr>
          <w:spacing w:val="1"/>
          <w:sz w:val="24"/>
        </w:rPr>
        <w:t> </w:t>
      </w:r>
      <w:r>
        <w:rPr>
          <w:sz w:val="24"/>
        </w:rPr>
        <w:t>Independent restaurants, bakeries, coffee, grocery, etc. Not things that would</w:t>
      </w:r>
      <w:r>
        <w:rPr>
          <w:spacing w:val="1"/>
          <w:sz w:val="24"/>
        </w:rPr>
        <w:t> </w:t>
      </w:r>
      <w:r>
        <w:rPr>
          <w:sz w:val="24"/>
        </w:rPr>
        <w:t>make</w:t>
      </w:r>
      <w:r>
        <w:rPr>
          <w:spacing w:val="-1"/>
          <w:sz w:val="24"/>
        </w:rPr>
        <w:t> </w:t>
      </w:r>
      <w:r>
        <w:rPr>
          <w:sz w:val="24"/>
        </w:rPr>
        <w:t>it look like North Capitol Street. </w:t>
      </w:r>
      <w:r>
        <w:rPr>
          <w:i/>
          <w:sz w:val="24"/>
        </w:rPr>
        <w:t>5900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57" w:hanging="360"/>
        <w:jc w:val="left"/>
        <w:rPr>
          <w:i/>
          <w:sz w:val="24"/>
        </w:rPr>
      </w:pPr>
      <w:r>
        <w:rPr>
          <w:sz w:val="24"/>
        </w:rPr>
        <w:t>Question 12 was well-designed if you are slanting your questionnaire toward</w:t>
      </w:r>
      <w:r>
        <w:rPr>
          <w:spacing w:val="1"/>
          <w:sz w:val="24"/>
        </w:rPr>
        <w:t> </w:t>
      </w:r>
      <w:r>
        <w:rPr>
          <w:sz w:val="24"/>
        </w:rPr>
        <w:t>respondents "preferring" below ground parking. I would like to see a combination</w:t>
      </w:r>
      <w:r>
        <w:rPr>
          <w:spacing w:val="-58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on-street and at-grade, but not below-ground. </w:t>
      </w:r>
      <w:r>
        <w:rPr>
          <w:i/>
          <w:sz w:val="24"/>
        </w:rPr>
        <w:t>800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 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Layalina,</w:t>
      </w:r>
      <w:r>
        <w:rPr>
          <w:spacing w:val="-1"/>
          <w:sz w:val="24"/>
        </w:rPr>
        <w:t> </w:t>
      </w:r>
      <w:r>
        <w:rPr>
          <w:sz w:val="24"/>
        </w:rPr>
        <w:t>Ballston Animal Hospital. </w:t>
      </w:r>
      <w:r>
        <w:rPr>
          <w:i/>
          <w:sz w:val="24"/>
        </w:rPr>
        <w:t>5700 block of 8th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Just</w:t>
      </w:r>
      <w:r>
        <w:rPr>
          <w:spacing w:val="-1"/>
          <w:sz w:val="24"/>
        </w:rPr>
        <w:t> </w:t>
      </w:r>
      <w:r>
        <w:rPr>
          <w:sz w:val="24"/>
        </w:rPr>
        <w:t>the Safeway, if it could be remodeled. </w:t>
      </w:r>
      <w:r>
        <w:rPr>
          <w:i/>
          <w:sz w:val="24"/>
        </w:rPr>
        <w:t>5900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 Two Chefs, Super Pollo. </w:t>
      </w:r>
      <w:r>
        <w:rPr>
          <w:i/>
          <w:sz w:val="24"/>
        </w:rPr>
        <w:t>1100 block of N. Inglewood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 Super Pollo, and</w:t>
      </w:r>
      <w:r>
        <w:rPr>
          <w:spacing w:val="-1"/>
          <w:sz w:val="24"/>
        </w:rPr>
        <w:t> </w:t>
      </w:r>
      <w:r>
        <w:rPr>
          <w:sz w:val="24"/>
        </w:rPr>
        <w:t>McDonald’s. </w:t>
      </w:r>
      <w:r>
        <w:rPr>
          <w:i/>
          <w:sz w:val="24"/>
        </w:rPr>
        <w:t>1100 block of N. Inglewood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1959" w:hanging="360"/>
        <w:jc w:val="left"/>
        <w:rPr>
          <w:i/>
          <w:sz w:val="24"/>
        </w:rPr>
      </w:pPr>
      <w:r>
        <w:rPr>
          <w:sz w:val="24"/>
        </w:rPr>
        <w:t>ONLY if the Safeway is renovated! Everything else is outdated, tacky and old; it</w:t>
      </w:r>
      <w:r>
        <w:rPr>
          <w:spacing w:val="-57"/>
          <w:sz w:val="24"/>
        </w:rPr>
        <w:t> </w:t>
      </w:r>
      <w:r>
        <w:rPr>
          <w:sz w:val="24"/>
        </w:rPr>
        <w:t>can all go!</w:t>
      </w:r>
      <w:r>
        <w:rPr>
          <w:spacing w:val="-1"/>
          <w:sz w:val="24"/>
        </w:rPr>
        <w:t> </w:t>
      </w:r>
      <w:r>
        <w:rPr>
          <w:i/>
          <w:sz w:val="24"/>
        </w:rPr>
        <w:t>Wilson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Layalina, Ballston Animal Clinic, 7-11. </w:t>
      </w:r>
      <w:r>
        <w:rPr>
          <w:i/>
          <w:sz w:val="24"/>
        </w:rPr>
        <w:t>5500 block of Fairfax Drive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039" w:hanging="360"/>
        <w:jc w:val="left"/>
        <w:rPr>
          <w:i/>
          <w:sz w:val="24"/>
        </w:rPr>
      </w:pPr>
      <w:r>
        <w:rPr>
          <w:sz w:val="24"/>
        </w:rPr>
        <w:t>Texaco Gas and Service Station, 7 Eleven, McDonald’s. </w:t>
      </w:r>
      <w:r>
        <w:rPr>
          <w:i/>
          <w:sz w:val="24"/>
        </w:rPr>
        <w:t>600 block of N. Illinois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459" w:hanging="360"/>
        <w:jc w:val="left"/>
        <w:rPr>
          <w:i/>
          <w:sz w:val="24"/>
        </w:rPr>
      </w:pPr>
      <w:r>
        <w:rPr>
          <w:sz w:val="24"/>
        </w:rPr>
        <w:t>Super Pollo, El Ranchero and Safeway (or similar grocery). </w:t>
      </w:r>
      <w:r>
        <w:rPr>
          <w:i/>
          <w:sz w:val="24"/>
        </w:rPr>
        <w:t>600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Tazewell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Family</w:t>
      </w:r>
      <w:r>
        <w:rPr>
          <w:spacing w:val="-1"/>
          <w:sz w:val="24"/>
        </w:rPr>
        <w:t> </w:t>
      </w:r>
      <w:r>
        <w:rPr>
          <w:sz w:val="24"/>
        </w:rPr>
        <w:t>owned restaurants. </w:t>
      </w:r>
      <w:r>
        <w:rPr>
          <w:i/>
          <w:sz w:val="24"/>
        </w:rPr>
        <w:t>700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Arlington</w:t>
      </w:r>
      <w:r>
        <w:rPr>
          <w:spacing w:val="-1"/>
          <w:sz w:val="24"/>
        </w:rPr>
        <w:t> </w:t>
      </w:r>
      <w:r>
        <w:rPr>
          <w:sz w:val="24"/>
        </w:rPr>
        <w:t>pharmacy, Castros, Two Chefs. </w:t>
      </w:r>
      <w:r>
        <w:rPr>
          <w:i/>
          <w:sz w:val="24"/>
        </w:rPr>
        <w:t>800 block of N. Lexington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Super Pollo, Family Restaurant. </w:t>
      </w:r>
      <w:r>
        <w:rPr>
          <w:i/>
          <w:sz w:val="24"/>
        </w:rPr>
        <w:t>4700 block of Wilson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45" w:hanging="360"/>
        <w:jc w:val="left"/>
        <w:rPr>
          <w:i/>
          <w:sz w:val="24"/>
        </w:rPr>
      </w:pPr>
      <w:r>
        <w:rPr>
          <w:sz w:val="24"/>
        </w:rPr>
        <w:t>With updated store fronts: Two Chefs, Castros, vet. BTW - we have too many gas</w:t>
      </w:r>
      <w:r>
        <w:rPr>
          <w:spacing w:val="-57"/>
          <w:sz w:val="24"/>
        </w:rPr>
        <w:t> </w:t>
      </w:r>
      <w:r>
        <w:rPr>
          <w:sz w:val="24"/>
        </w:rPr>
        <w:t>stations on Wilson between George Mason and N. Harrison and the store front</w:t>
      </w:r>
      <w:r>
        <w:rPr>
          <w:spacing w:val="1"/>
          <w:sz w:val="24"/>
        </w:rPr>
        <w:t> </w:t>
      </w:r>
      <w:r>
        <w:rPr>
          <w:sz w:val="24"/>
        </w:rPr>
        <w:t>strip shopping centers are badly maintained and look terrible. Put in standards.</w:t>
      </w:r>
      <w:r>
        <w:rPr>
          <w:spacing w:val="1"/>
          <w:sz w:val="24"/>
        </w:rPr>
        <w:t> </w:t>
      </w:r>
      <w:r>
        <w:rPr>
          <w:i/>
          <w:sz w:val="24"/>
        </w:rPr>
        <w:t>5300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3" w:after="0"/>
        <w:ind w:left="940" w:right="2312" w:hanging="360"/>
        <w:jc w:val="both"/>
        <w:rPr>
          <w:i/>
          <w:sz w:val="24"/>
        </w:rPr>
      </w:pPr>
      <w:r>
        <w:rPr>
          <w:sz w:val="24"/>
        </w:rPr>
        <w:t>The grocery store is the only one that I would want to keep but it looks like a</w:t>
      </w:r>
      <w:r>
        <w:rPr>
          <w:spacing w:val="-57"/>
          <w:sz w:val="24"/>
        </w:rPr>
        <w:t> </w:t>
      </w:r>
      <w:r>
        <w:rPr>
          <w:sz w:val="24"/>
        </w:rPr>
        <w:t>dump. It definitely needs a face lift. As for the other stores, they could all go.</w:t>
      </w:r>
      <w:r>
        <w:rPr>
          <w:spacing w:val="-57"/>
          <w:sz w:val="24"/>
        </w:rPr>
        <w:t> </w:t>
      </w:r>
      <w:r>
        <w:rPr>
          <w:sz w:val="24"/>
        </w:rPr>
        <w:t>They</w:t>
      </w:r>
      <w:r>
        <w:rPr>
          <w:spacing w:val="-1"/>
          <w:sz w:val="24"/>
        </w:rPr>
        <w:t> </w:t>
      </w:r>
      <w:r>
        <w:rPr>
          <w:sz w:val="24"/>
        </w:rPr>
        <w:t>don't fit the North Arlington look and feel.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both"/>
        <w:rPr>
          <w:i/>
          <w:sz w:val="24"/>
        </w:rPr>
      </w:pPr>
      <w:r>
        <w:rPr>
          <w:sz w:val="24"/>
        </w:rPr>
        <w:t>Get</w:t>
      </w:r>
      <w:r>
        <w:rPr>
          <w:spacing w:val="-1"/>
          <w:sz w:val="24"/>
        </w:rPr>
        <w:t> </w:t>
      </w:r>
      <w:r>
        <w:rPr>
          <w:sz w:val="24"/>
        </w:rPr>
        <w:t>rid of Safeway. </w:t>
      </w:r>
      <w:r>
        <w:rPr>
          <w:i/>
          <w:sz w:val="24"/>
        </w:rPr>
        <w:t>800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96" w:hanging="360"/>
        <w:jc w:val="left"/>
        <w:rPr>
          <w:i/>
          <w:sz w:val="24"/>
        </w:rPr>
      </w:pPr>
      <w:r>
        <w:rPr>
          <w:sz w:val="24"/>
        </w:rPr>
        <w:t>Grocery store, Robbie's gas station, No Place Like Home, 7-11, Two Chefs. </w:t>
      </w:r>
      <w:r>
        <w:rPr>
          <w:i/>
          <w:sz w:val="24"/>
        </w:rPr>
        <w:t>5600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6th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76" w:hanging="360"/>
        <w:jc w:val="left"/>
        <w:rPr>
          <w:i/>
          <w:sz w:val="24"/>
        </w:rPr>
      </w:pPr>
      <w:r>
        <w:rPr>
          <w:sz w:val="24"/>
        </w:rPr>
        <w:t>I don't have a desire to patronize any of the businesses in the corridor today. </w:t>
      </w:r>
      <w:r>
        <w:rPr>
          <w:i/>
          <w:sz w:val="24"/>
        </w:rPr>
        <w:t>5200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1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Layalina, Two Chefs, Safeway (though not necessarily a Safeway). </w:t>
      </w:r>
      <w:r>
        <w:rPr>
          <w:i/>
          <w:sz w:val="24"/>
        </w:rPr>
        <w:t>600 block of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778" w:hanging="360"/>
        <w:jc w:val="left"/>
        <w:rPr>
          <w:i/>
          <w:sz w:val="24"/>
        </w:rPr>
      </w:pPr>
      <w:r>
        <w:rPr>
          <w:sz w:val="24"/>
        </w:rPr>
        <w:t>Super Pollo, 7-Eleven, Two Chefs, Gas stations, Barber. </w:t>
      </w:r>
      <w:r>
        <w:rPr>
          <w:i/>
          <w:sz w:val="24"/>
        </w:rPr>
        <w:t>800 block of N.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Buchanan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D&amp;V Service</w:t>
      </w:r>
      <w:r>
        <w:rPr>
          <w:spacing w:val="-1"/>
          <w:sz w:val="24"/>
        </w:rPr>
        <w:t> </w:t>
      </w:r>
      <w:r>
        <w:rPr>
          <w:sz w:val="24"/>
        </w:rPr>
        <w:t>Center/Grocery Store/Restaurant. </w:t>
      </w:r>
      <w:r>
        <w:rPr>
          <w:i/>
          <w:sz w:val="24"/>
        </w:rPr>
        <w:t>600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065" w:hanging="360"/>
        <w:jc w:val="left"/>
        <w:rPr>
          <w:i/>
          <w:sz w:val="24"/>
        </w:rPr>
      </w:pPr>
      <w:r>
        <w:rPr>
          <w:sz w:val="24"/>
        </w:rPr>
        <w:t>No Place Like Home/Covet, D&amp;V Texaco, Super Pollo. </w:t>
      </w:r>
      <w:r>
        <w:rPr>
          <w:i/>
          <w:sz w:val="24"/>
        </w:rPr>
        <w:t>700 block of N. Illinois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78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Truck</w:t>
      </w:r>
      <w:r>
        <w:rPr>
          <w:spacing w:val="-1"/>
          <w:sz w:val="24"/>
        </w:rPr>
        <w:t> </w:t>
      </w:r>
      <w:r>
        <w:rPr>
          <w:sz w:val="24"/>
        </w:rPr>
        <w:t>Rental. Mr. Lee’s</w:t>
      </w:r>
      <w:r>
        <w:rPr>
          <w:spacing w:val="-1"/>
          <w:sz w:val="24"/>
        </w:rPr>
        <w:t> </w:t>
      </w:r>
      <w:r>
        <w:rPr>
          <w:sz w:val="24"/>
        </w:rPr>
        <w:t>Pharmacy. Getting rid of</w:t>
      </w:r>
      <w:r>
        <w:rPr>
          <w:spacing w:val="-1"/>
          <w:sz w:val="24"/>
        </w:rPr>
        <w:t> </w:t>
      </w:r>
      <w:r>
        <w:rPr>
          <w:sz w:val="24"/>
        </w:rPr>
        <w:t>Safeway.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Chefs. </w:t>
      </w:r>
      <w:r>
        <w:rPr>
          <w:i/>
          <w:sz w:val="24"/>
        </w:rPr>
        <w:t>700 block of N. Edison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 Chefs.</w:t>
      </w:r>
      <w:r>
        <w:rPr>
          <w:spacing w:val="-1"/>
          <w:sz w:val="24"/>
        </w:rPr>
        <w:t> </w:t>
      </w:r>
      <w:r>
        <w:rPr>
          <w:i/>
          <w:sz w:val="24"/>
        </w:rPr>
        <w:t>5200 block of N. Bluemont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 Chefs,</w:t>
      </w:r>
      <w:r>
        <w:rPr>
          <w:spacing w:val="-1"/>
          <w:sz w:val="24"/>
        </w:rPr>
        <w:t> </w:t>
      </w:r>
      <w:r>
        <w:rPr>
          <w:sz w:val="24"/>
        </w:rPr>
        <w:t>Barber Shop, Hollywood Nails. </w:t>
      </w:r>
      <w:r>
        <w:rPr>
          <w:i/>
          <w:sz w:val="24"/>
        </w:rPr>
        <w:t>600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Pharmacy, gas</w:t>
      </w:r>
      <w:r>
        <w:rPr>
          <w:spacing w:val="-1"/>
          <w:sz w:val="24"/>
        </w:rPr>
        <w:t> </w:t>
      </w:r>
      <w:r>
        <w:rPr>
          <w:sz w:val="24"/>
        </w:rPr>
        <w:t>station, grocery store. </w:t>
      </w:r>
      <w:r>
        <w:rPr>
          <w:i/>
          <w:sz w:val="24"/>
        </w:rPr>
        <w:t>5426 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Pupatella. </w:t>
      </w:r>
      <w:r>
        <w:rPr>
          <w:i/>
          <w:sz w:val="24"/>
        </w:rPr>
        <w:t>700 block of N. Frederick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gas station. </w:t>
      </w:r>
      <w:r>
        <w:rPr>
          <w:i/>
          <w:sz w:val="24"/>
        </w:rPr>
        <w:t>1100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19" w:hanging="360"/>
        <w:jc w:val="left"/>
        <w:rPr>
          <w:i/>
          <w:sz w:val="24"/>
        </w:rPr>
      </w:pPr>
      <w:r>
        <w:rPr>
          <w:sz w:val="24"/>
        </w:rPr>
        <w:t>Retaining as much of the corridor's existing businesses as possible is important to</w:t>
      </w:r>
      <w:r>
        <w:rPr>
          <w:spacing w:val="1"/>
          <w:sz w:val="24"/>
        </w:rPr>
        <w:t> </w:t>
      </w:r>
      <w:r>
        <w:rPr>
          <w:sz w:val="24"/>
        </w:rPr>
        <w:t>me: especially D&amp;V Service Center. It is convenient for me to leave my car there</w:t>
      </w:r>
      <w:r>
        <w:rPr>
          <w:spacing w:val="1"/>
          <w:sz w:val="24"/>
        </w:rPr>
        <w:t> </w:t>
      </w:r>
      <w:r>
        <w:rPr>
          <w:sz w:val="24"/>
        </w:rPr>
        <w:t>and walk home while it is being worked on; the business owner has gone over and</w:t>
      </w:r>
      <w:r>
        <w:rPr>
          <w:spacing w:val="-58"/>
          <w:sz w:val="24"/>
        </w:rPr>
        <w:t> </w:t>
      </w:r>
      <w:r>
        <w:rPr>
          <w:sz w:val="24"/>
        </w:rPr>
        <w:t>above to assist my family's vehicle needs, including renting a small truck when</w:t>
      </w:r>
      <w:r>
        <w:rPr>
          <w:spacing w:val="1"/>
          <w:sz w:val="24"/>
        </w:rPr>
        <w:t> </w:t>
      </w:r>
      <w:r>
        <w:rPr>
          <w:sz w:val="24"/>
        </w:rPr>
        <w:t>needed. I</w:t>
      </w:r>
      <w:r>
        <w:rPr>
          <w:spacing w:val="-1"/>
          <w:sz w:val="24"/>
        </w:rPr>
        <w:t> </w:t>
      </w:r>
      <w:r>
        <w:rPr>
          <w:sz w:val="24"/>
        </w:rPr>
        <w:t>also love La</w:t>
      </w:r>
      <w:r>
        <w:rPr>
          <w:spacing w:val="-1"/>
          <w:sz w:val="24"/>
        </w:rPr>
        <w:t> </w:t>
      </w:r>
      <w:r>
        <w:rPr>
          <w:sz w:val="24"/>
        </w:rPr>
        <w:t>Union restaurant. </w:t>
      </w:r>
      <w:r>
        <w:rPr>
          <w:i/>
          <w:sz w:val="24"/>
        </w:rPr>
        <w:t>1100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3" w:after="0"/>
        <w:ind w:left="940" w:right="2099" w:hanging="360"/>
        <w:jc w:val="left"/>
        <w:rPr>
          <w:i/>
          <w:sz w:val="24"/>
        </w:rPr>
      </w:pPr>
      <w:r>
        <w:rPr>
          <w:sz w:val="24"/>
        </w:rPr>
        <w:t>Grocery (Safeway); D&amp;V gas station; Ballston animal hospital. </w:t>
      </w:r>
      <w:r>
        <w:rPr>
          <w:i/>
          <w:sz w:val="24"/>
        </w:rPr>
        <w:t>700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Jefferson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Safeway,</w:t>
      </w:r>
      <w:r>
        <w:rPr>
          <w:spacing w:val="-1"/>
          <w:sz w:val="24"/>
        </w:rPr>
        <w:t> </w:t>
      </w:r>
      <w:r>
        <w:rPr>
          <w:sz w:val="24"/>
        </w:rPr>
        <w:t>Texaco, Two Chefs.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 Chefs, Safeway, and Texaco. </w:t>
      </w:r>
      <w:r>
        <w:rPr>
          <w:i/>
          <w:sz w:val="24"/>
        </w:rPr>
        <w:t>700 block of N. Edison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Layalina, Texaco station.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073" w:hanging="360"/>
        <w:jc w:val="left"/>
        <w:rPr>
          <w:i/>
          <w:sz w:val="24"/>
        </w:rPr>
      </w:pPr>
      <w:r>
        <w:rPr>
          <w:sz w:val="24"/>
        </w:rPr>
        <w:t>Safeway, current gas station, dry clean/alterations (work is quality). </w:t>
      </w:r>
      <w:r>
        <w:rPr>
          <w:i/>
          <w:sz w:val="24"/>
        </w:rPr>
        <w:t>No address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06" w:hanging="360"/>
        <w:jc w:val="both"/>
        <w:rPr>
          <w:i/>
          <w:sz w:val="24"/>
        </w:rPr>
      </w:pPr>
      <w:r>
        <w:rPr>
          <w:sz w:val="24"/>
        </w:rPr>
        <w:t>Local mom &amp; pop shops. Those shop run and owned by the local residents. Those</w:t>
      </w:r>
      <w:r>
        <w:rPr>
          <w:spacing w:val="-57"/>
          <w:sz w:val="24"/>
        </w:rPr>
        <w:t> </w:t>
      </w:r>
      <w:r>
        <w:rPr>
          <w:sz w:val="24"/>
        </w:rPr>
        <w:t>shops that infuse a sense of community to the area. </w:t>
      </w:r>
      <w:r>
        <w:rPr>
          <w:i/>
          <w:sz w:val="24"/>
        </w:rPr>
        <w:t>600 block of N. George Mason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Chefs, 7-11. </w:t>
      </w:r>
      <w:r>
        <w:rPr>
          <w:i/>
          <w:sz w:val="24"/>
        </w:rPr>
        <w:t>600 block of N. Edison St.</w:t>
      </w:r>
    </w:p>
    <w:p>
      <w:pPr>
        <w:pStyle w:val="BodyText"/>
        <w:spacing w:before="11"/>
        <w:rPr>
          <w:i/>
          <w:sz w:val="23"/>
        </w:rPr>
      </w:pPr>
    </w:p>
    <w:p>
      <w:pPr>
        <w:pStyle w:val="Heading1"/>
      </w:pPr>
      <w:r>
        <w:rPr/>
        <w:t>Survey</w:t>
      </w:r>
      <w:r>
        <w:rPr>
          <w:spacing w:val="-1"/>
        </w:rPr>
        <w:t> </w:t>
      </w:r>
      <w:r>
        <w:rPr/>
        <w:t>Question IV.3.</w:t>
      </w:r>
    </w:p>
    <w:p>
      <w:pPr>
        <w:pStyle w:val="BodyText"/>
        <w:rPr>
          <w:b/>
        </w:rPr>
      </w:pPr>
    </w:p>
    <w:p>
      <w:pPr>
        <w:spacing w:line="240" w:lineRule="auto" w:before="0"/>
        <w:ind w:left="220" w:right="2392" w:firstLine="0"/>
        <w:jc w:val="left"/>
        <w:rPr>
          <w:b/>
          <w:sz w:val="24"/>
        </w:rPr>
      </w:pPr>
      <w:r>
        <w:rPr>
          <w:b/>
          <w:sz w:val="24"/>
        </w:rPr>
        <w:t>Placing utility lines underground can be very expensive. Besides taxpayers,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Dominion Virginia Power and developers, who should bear the cost of burying</w:t>
      </w:r>
      <w:r>
        <w:rPr>
          <w:b/>
          <w:spacing w:val="-58"/>
          <w:sz w:val="24"/>
        </w:rPr>
        <w:t> </w:t>
      </w:r>
      <w:r>
        <w:rPr>
          <w:b/>
          <w:sz w:val="24"/>
        </w:rPr>
        <w:t>utility lines?</w:t>
      </w:r>
    </w:p>
    <w:p>
      <w:pPr>
        <w:pStyle w:val="BodyText"/>
        <w:spacing w:before="2"/>
        <w:rPr>
          <w:b/>
        </w:r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Consumers wind</w:t>
      </w:r>
      <w:r>
        <w:rPr>
          <w:spacing w:val="-1"/>
          <w:sz w:val="24"/>
        </w:rPr>
        <w:t> </w:t>
      </w:r>
      <w:r>
        <w:rPr>
          <w:sz w:val="24"/>
        </w:rPr>
        <w:t>up paying the costs in all situations.</w:t>
      </w:r>
      <w:r>
        <w:rPr>
          <w:spacing w:val="-1"/>
          <w:sz w:val="24"/>
        </w:rPr>
        <w:t> </w:t>
      </w:r>
      <w:r>
        <w:rPr>
          <w:i/>
          <w:sz w:val="24"/>
        </w:rPr>
        <w:t>4th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268" w:hanging="360"/>
        <w:jc w:val="left"/>
        <w:rPr>
          <w:i/>
          <w:sz w:val="24"/>
        </w:rPr>
      </w:pPr>
      <w:r>
        <w:rPr>
          <w:sz w:val="24"/>
        </w:rPr>
        <w:t>No point in doing this unless you can get a wider sidewalk; it's not just power</w:t>
      </w:r>
      <w:r>
        <w:rPr>
          <w:spacing w:val="-58"/>
          <w:sz w:val="24"/>
        </w:rPr>
        <w:t> </w:t>
      </w:r>
      <w:r>
        <w:rPr>
          <w:sz w:val="24"/>
        </w:rPr>
        <w:t>lines,</w:t>
      </w:r>
      <w:r>
        <w:rPr>
          <w:spacing w:val="-1"/>
          <w:sz w:val="24"/>
        </w:rPr>
        <w:t> </w:t>
      </w:r>
      <w:r>
        <w:rPr>
          <w:sz w:val="24"/>
        </w:rPr>
        <w:t>it's signs, fire plugs, etc... </w:t>
      </w:r>
      <w:r>
        <w:rPr>
          <w:i/>
          <w:sz w:val="24"/>
        </w:rPr>
        <w:t>1500 block of N. Jefferson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Costs should</w:t>
      </w:r>
      <w:r>
        <w:rPr>
          <w:spacing w:val="-1"/>
          <w:sz w:val="24"/>
        </w:rPr>
        <w:t> </w:t>
      </w:r>
      <w:r>
        <w:rPr>
          <w:sz w:val="24"/>
        </w:rPr>
        <w:t>be shared. </w:t>
      </w:r>
      <w:r>
        <w:rPr>
          <w:i/>
          <w:sz w:val="24"/>
        </w:rPr>
        <w:t>5100 block of 8th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Cable and phone companies.</w:t>
      </w:r>
      <w:r>
        <w:rPr>
          <w:spacing w:val="-1"/>
          <w:sz w:val="24"/>
        </w:rPr>
        <w:t> </w:t>
      </w:r>
      <w:r>
        <w:rPr>
          <w:i/>
          <w:sz w:val="24"/>
        </w:rPr>
        <w:t>4800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6" w:after="0"/>
        <w:ind w:left="940" w:right="1813" w:hanging="360"/>
        <w:jc w:val="left"/>
        <w:rPr>
          <w:i/>
          <w:sz w:val="24"/>
        </w:rPr>
      </w:pPr>
      <w:r>
        <w:rPr>
          <w:sz w:val="24"/>
        </w:rPr>
        <w:t>For residential the developer should pay it all. For retail which everyone can share</w:t>
      </w:r>
      <w:r>
        <w:rPr>
          <w:spacing w:val="-58"/>
          <w:sz w:val="24"/>
        </w:rPr>
        <w:t> </w:t>
      </w:r>
      <w:r>
        <w:rPr>
          <w:sz w:val="24"/>
        </w:rPr>
        <w:t>in there should be</w:t>
      </w:r>
      <w:r>
        <w:rPr>
          <w:spacing w:val="1"/>
          <w:sz w:val="24"/>
        </w:rPr>
        <w:t> </w:t>
      </w:r>
      <w:r>
        <w:rPr>
          <w:sz w:val="24"/>
        </w:rPr>
        <w:t>a combination of Arlington County taxpayers</w:t>
      </w:r>
      <w:r>
        <w:rPr>
          <w:spacing w:val="1"/>
          <w:sz w:val="24"/>
        </w:rPr>
        <w:t> </w:t>
      </w:r>
      <w:r>
        <w:rPr>
          <w:sz w:val="24"/>
        </w:rPr>
        <w:t>and the</w:t>
      </w:r>
      <w:r>
        <w:rPr>
          <w:spacing w:val="1"/>
          <w:sz w:val="24"/>
        </w:rPr>
        <w:t> </w:t>
      </w:r>
      <w:r>
        <w:rPr>
          <w:sz w:val="24"/>
        </w:rPr>
        <w:t>developer. </w:t>
      </w:r>
      <w:r>
        <w:rPr>
          <w:i/>
          <w:sz w:val="24"/>
        </w:rPr>
        <w:t>5000 block of 6th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Developers primarily - but some taxes could be used.</w:t>
      </w:r>
      <w:r>
        <w:rPr>
          <w:spacing w:val="-1"/>
          <w:sz w:val="24"/>
        </w:rPr>
        <w:t> </w:t>
      </w:r>
      <w:r>
        <w:rPr>
          <w:i/>
          <w:sz w:val="24"/>
        </w:rPr>
        <w:t>5600 block of 6th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Cable</w:t>
      </w:r>
      <w:r>
        <w:rPr>
          <w:spacing w:val="-1"/>
          <w:sz w:val="24"/>
        </w:rPr>
        <w:t> </w:t>
      </w:r>
      <w:r>
        <w:rPr>
          <w:sz w:val="24"/>
        </w:rPr>
        <w:t>and telephone companies.</w:t>
      </w:r>
      <w:r>
        <w:rPr>
          <w:spacing w:val="-1"/>
          <w:sz w:val="24"/>
        </w:rPr>
        <w:t> </w:t>
      </w:r>
      <w:r>
        <w:rPr>
          <w:i/>
          <w:sz w:val="24"/>
        </w:rPr>
        <w:t>800 block of N. 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person who wants them.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293" w:hanging="360"/>
        <w:jc w:val="left"/>
        <w:rPr>
          <w:i/>
          <w:sz w:val="24"/>
        </w:rPr>
      </w:pPr>
      <w:r>
        <w:rPr>
          <w:sz w:val="24"/>
        </w:rPr>
        <w:t>A combination of all the above, including commercial property owners. </w:t>
      </w:r>
      <w:r>
        <w:rPr>
          <w:i/>
          <w:sz w:val="24"/>
        </w:rPr>
        <w:t>5500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10th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4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Developers</w:t>
      </w:r>
      <w:r>
        <w:rPr>
          <w:spacing w:val="-1"/>
          <w:sz w:val="24"/>
        </w:rPr>
        <w:t> </w:t>
      </w:r>
      <w:r>
        <w:rPr>
          <w:sz w:val="24"/>
        </w:rPr>
        <w:t>plus neighborhood residents. </w:t>
      </w:r>
      <w:r>
        <w:rPr>
          <w:i/>
          <w:sz w:val="24"/>
        </w:rPr>
        <w:t>800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3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No</w:t>
      </w:r>
      <w:r>
        <w:rPr>
          <w:spacing w:val="-1"/>
          <w:sz w:val="24"/>
        </w:rPr>
        <w:t> </w:t>
      </w:r>
      <w:r>
        <w:rPr>
          <w:sz w:val="24"/>
        </w:rPr>
        <w:t>one, it is a bad idea.</w:t>
      </w:r>
      <w:r>
        <w:rPr>
          <w:spacing w:val="-1"/>
          <w:sz w:val="24"/>
        </w:rPr>
        <w:t> </w:t>
      </w:r>
      <w:r>
        <w:rPr>
          <w:i/>
          <w:sz w:val="24"/>
        </w:rPr>
        <w:t>500 block of N. Jefferson St.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78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People</w:t>
      </w:r>
      <w:r>
        <w:rPr>
          <w:spacing w:val="-1"/>
          <w:sz w:val="24"/>
        </w:rPr>
        <w:t> </w:t>
      </w:r>
      <w:r>
        <w:rPr>
          <w:sz w:val="24"/>
        </w:rPr>
        <w:t>living in the area. </w:t>
      </w:r>
      <w:r>
        <w:rPr>
          <w:i/>
          <w:sz w:val="24"/>
        </w:rPr>
        <w:t>5000 block of N. Washington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State of Virginia funds. </w:t>
      </w:r>
      <w:r>
        <w:rPr>
          <w:i/>
          <w:sz w:val="24"/>
        </w:rPr>
        <w:t>5700 block of 4th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Don't</w:t>
      </w:r>
      <w:r>
        <w:rPr>
          <w:spacing w:val="-1"/>
          <w:sz w:val="24"/>
        </w:rPr>
        <w:t> </w:t>
      </w:r>
      <w:r>
        <w:rPr>
          <w:sz w:val="24"/>
        </w:rPr>
        <w:t>place lines underground.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All</w:t>
      </w:r>
      <w:r>
        <w:rPr>
          <w:spacing w:val="-1"/>
          <w:sz w:val="24"/>
        </w:rPr>
        <w:t> </w:t>
      </w:r>
      <w:r>
        <w:rPr>
          <w:sz w:val="24"/>
        </w:rPr>
        <w:t>of the above. </w:t>
      </w:r>
      <w:r>
        <w:rPr>
          <w:i/>
          <w:sz w:val="24"/>
        </w:rPr>
        <w:t>5200 block of 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379" w:hanging="360"/>
        <w:jc w:val="left"/>
        <w:rPr>
          <w:i/>
          <w:sz w:val="24"/>
        </w:rPr>
      </w:pPr>
      <w:r>
        <w:rPr>
          <w:sz w:val="24"/>
        </w:rPr>
        <w:t>All of these choices send the cost to the Arlington taxpayer either directly or</w:t>
      </w:r>
      <w:r>
        <w:rPr>
          <w:spacing w:val="-57"/>
          <w:sz w:val="24"/>
        </w:rPr>
        <w:t> </w:t>
      </w:r>
      <w:r>
        <w:rPr>
          <w:sz w:val="24"/>
        </w:rPr>
        <w:t>through</w:t>
      </w:r>
      <w:r>
        <w:rPr>
          <w:spacing w:val="-1"/>
          <w:sz w:val="24"/>
        </w:rPr>
        <w:t> </w:t>
      </w:r>
      <w:r>
        <w:rPr>
          <w:sz w:val="24"/>
        </w:rPr>
        <w:t>higher fees.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319" w:hanging="360"/>
        <w:jc w:val="left"/>
        <w:rPr>
          <w:i/>
          <w:sz w:val="24"/>
        </w:rPr>
      </w:pPr>
      <w:r>
        <w:rPr>
          <w:sz w:val="24"/>
        </w:rPr>
        <w:t>In the end we the tax payers will be paying for this...if not through taxes than</w:t>
      </w:r>
      <w:r>
        <w:rPr>
          <w:spacing w:val="-58"/>
          <w:sz w:val="24"/>
        </w:rPr>
        <w:t> </w:t>
      </w:r>
      <w:r>
        <w:rPr>
          <w:sz w:val="24"/>
        </w:rPr>
        <w:t>through</w:t>
      </w:r>
      <w:r>
        <w:rPr>
          <w:spacing w:val="-1"/>
          <w:sz w:val="24"/>
        </w:rPr>
        <w:t> </w:t>
      </w:r>
      <w:r>
        <w:rPr>
          <w:sz w:val="24"/>
        </w:rPr>
        <w:t>power bills...etc. </w:t>
      </w:r>
      <w:r>
        <w:rPr>
          <w:i/>
          <w:sz w:val="24"/>
        </w:rPr>
        <w:t>600 block of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12" w:hanging="360"/>
        <w:jc w:val="left"/>
        <w:rPr>
          <w:i/>
          <w:sz w:val="24"/>
        </w:rPr>
      </w:pPr>
      <w:r>
        <w:rPr>
          <w:sz w:val="24"/>
        </w:rPr>
        <w:t>Getting access to land in Arlington is a privilege. They can help improve the area</w:t>
      </w:r>
      <w:r>
        <w:rPr>
          <w:spacing w:val="-57"/>
          <w:sz w:val="24"/>
        </w:rPr>
        <w:t> </w:t>
      </w:r>
      <w:r>
        <w:rPr>
          <w:sz w:val="24"/>
        </w:rPr>
        <w:t>while</w:t>
      </w:r>
      <w:r>
        <w:rPr>
          <w:spacing w:val="-1"/>
          <w:sz w:val="24"/>
        </w:rPr>
        <w:t> </w:t>
      </w:r>
      <w:r>
        <w:rPr>
          <w:sz w:val="24"/>
        </w:rPr>
        <w:t>benefiting from it. </w:t>
      </w:r>
      <w:r>
        <w:rPr>
          <w:i/>
          <w:sz w:val="24"/>
        </w:rPr>
        <w:t>800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1" w:after="0"/>
        <w:ind w:left="940" w:right="1812" w:hanging="360"/>
        <w:jc w:val="left"/>
        <w:rPr>
          <w:i/>
          <w:sz w:val="24"/>
        </w:rPr>
      </w:pPr>
      <w:r>
        <w:rPr>
          <w:sz w:val="24"/>
        </w:rPr>
        <w:t>I would be happy to "invest" in a fund to do this (e.g., our own sort of tax), if all</w:t>
      </w:r>
      <w:r>
        <w:rPr>
          <w:spacing w:val="1"/>
          <w:sz w:val="24"/>
        </w:rPr>
        <w:t> </w:t>
      </w:r>
      <w:r>
        <w:rPr>
          <w:sz w:val="24"/>
        </w:rPr>
        <w:t>Bluemont residents would comply - - - this on top of our normal taxes. </w:t>
      </w:r>
      <w:r>
        <w:rPr>
          <w:i/>
          <w:sz w:val="24"/>
        </w:rPr>
        <w:t>1100 block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047" w:hanging="360"/>
        <w:jc w:val="left"/>
        <w:rPr>
          <w:i/>
          <w:sz w:val="24"/>
        </w:rPr>
      </w:pPr>
      <w:r>
        <w:rPr>
          <w:sz w:val="24"/>
        </w:rPr>
        <w:t>Both the County and the power company have an interest. We, the tax payers,</w:t>
      </w:r>
      <w:r>
        <w:rPr>
          <w:spacing w:val="1"/>
          <w:sz w:val="24"/>
        </w:rPr>
        <w:t> </w:t>
      </w:r>
      <w:r>
        <w:rPr>
          <w:sz w:val="24"/>
        </w:rPr>
        <w:t>should help foot the bill if we demand the service. Similarly, Dominion should</w:t>
      </w:r>
      <w:r>
        <w:rPr>
          <w:spacing w:val="1"/>
          <w:sz w:val="24"/>
        </w:rPr>
        <w:t> </w:t>
      </w:r>
      <w:r>
        <w:rPr>
          <w:sz w:val="24"/>
        </w:rPr>
        <w:t>have a stake as well since they have a granted monopoly on our electric service.</w:t>
      </w:r>
      <w:r>
        <w:rPr>
          <w:spacing w:val="-58"/>
          <w:sz w:val="24"/>
        </w:rPr>
        <w:t> </w:t>
      </w:r>
      <w:r>
        <w:rPr>
          <w:i/>
          <w:sz w:val="24"/>
        </w:rPr>
        <w:t>5900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Don't</w:t>
      </w:r>
      <w:r>
        <w:rPr>
          <w:spacing w:val="-1"/>
          <w:sz w:val="24"/>
        </w:rPr>
        <w:t> </w:t>
      </w:r>
      <w:r>
        <w:rPr>
          <w:sz w:val="24"/>
        </w:rPr>
        <w:t>do this--waste of money. </w:t>
      </w:r>
      <w:r>
        <w:rPr>
          <w:i/>
          <w:sz w:val="24"/>
        </w:rPr>
        <w:t>5700 block of 8th St.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926" w:hanging="360"/>
        <w:jc w:val="left"/>
        <w:rPr>
          <w:i/>
          <w:sz w:val="24"/>
        </w:rPr>
      </w:pPr>
      <w:r>
        <w:rPr>
          <w:sz w:val="24"/>
        </w:rPr>
        <w:t>BUT...the price of burying utility lines is not a show-stopper for our household.</w:t>
      </w:r>
      <w:r>
        <w:rPr>
          <w:spacing w:val="1"/>
          <w:sz w:val="24"/>
        </w:rPr>
        <w:t> </w:t>
      </w:r>
      <w:r>
        <w:rPr>
          <w:sz w:val="24"/>
        </w:rPr>
        <w:t>As an Arlington tax payer, I am willing to pay extra if renovations will lead to an</w:t>
      </w:r>
      <w:r>
        <w:rPr>
          <w:spacing w:val="-58"/>
          <w:sz w:val="24"/>
        </w:rPr>
        <w:t> </w:t>
      </w:r>
      <w:r>
        <w:rPr>
          <w:sz w:val="24"/>
        </w:rPr>
        <w:t>increase</w:t>
      </w:r>
      <w:r>
        <w:rPr>
          <w:spacing w:val="-1"/>
          <w:sz w:val="24"/>
        </w:rPr>
        <w:t> </w:t>
      </w:r>
      <w:r>
        <w:rPr>
          <w:sz w:val="24"/>
        </w:rPr>
        <w:t>in my overall property value. </w:t>
      </w:r>
      <w:r>
        <w:rPr>
          <w:i/>
          <w:sz w:val="24"/>
        </w:rPr>
        <w:t>Wilson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5" w:after="0"/>
        <w:ind w:left="940" w:right="2000" w:hanging="360"/>
        <w:jc w:val="left"/>
        <w:rPr>
          <w:i/>
          <w:sz w:val="24"/>
        </w:rPr>
      </w:pPr>
      <w:r>
        <w:rPr>
          <w:sz w:val="24"/>
        </w:rPr>
        <w:t>I do not see the need to bury the poles, at an expense that will either be mine</w:t>
      </w:r>
      <w:r>
        <w:rPr>
          <w:spacing w:val="1"/>
          <w:sz w:val="24"/>
        </w:rPr>
        <w:t> </w:t>
      </w:r>
      <w:r>
        <w:rPr>
          <w:sz w:val="24"/>
        </w:rPr>
        <w:t>upfront or trickle down to me over time (such as Dominion Virginia Power</w:t>
      </w:r>
      <w:r>
        <w:rPr>
          <w:spacing w:val="1"/>
          <w:sz w:val="24"/>
        </w:rPr>
        <w:t> </w:t>
      </w:r>
      <w:r>
        <w:rPr>
          <w:sz w:val="24"/>
        </w:rPr>
        <w:t>increasing my bill), because I do not believe that the poles are creating obstacles</w:t>
      </w:r>
      <w:r>
        <w:rPr>
          <w:spacing w:val="-58"/>
          <w:sz w:val="24"/>
        </w:rPr>
        <w:t> </w:t>
      </w:r>
      <w:r>
        <w:rPr>
          <w:sz w:val="24"/>
        </w:rPr>
        <w:t>on the sidewalks. </w:t>
      </w:r>
      <w:r>
        <w:rPr>
          <w:i/>
          <w:sz w:val="24"/>
        </w:rPr>
        <w:t>600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2" w:lineRule="auto" w:before="0" w:after="0"/>
        <w:ind w:left="940" w:right="2206" w:hanging="360"/>
        <w:jc w:val="left"/>
        <w:rPr>
          <w:i/>
          <w:sz w:val="24"/>
        </w:rPr>
      </w:pPr>
      <w:r>
        <w:rPr>
          <w:sz w:val="24"/>
        </w:rPr>
        <w:t>The developer mostly, along with curb and gutter and traffic controlling. </w:t>
      </w:r>
      <w:r>
        <w:rPr>
          <w:i/>
          <w:sz w:val="24"/>
        </w:rPr>
        <w:t>5300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89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Business</w:t>
      </w:r>
      <w:r>
        <w:rPr>
          <w:spacing w:val="-1"/>
          <w:sz w:val="24"/>
        </w:rPr>
        <w:t> </w:t>
      </w:r>
      <w:r>
        <w:rPr>
          <w:sz w:val="24"/>
        </w:rPr>
        <w:t>establishments in the area. </w:t>
      </w:r>
      <w:r>
        <w:rPr>
          <w:i/>
          <w:sz w:val="24"/>
        </w:rPr>
        <w:t>No address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Combined</w:t>
      </w:r>
      <w:r>
        <w:rPr>
          <w:spacing w:val="-1"/>
          <w:sz w:val="24"/>
        </w:rPr>
        <w:t> </w:t>
      </w:r>
      <w:r>
        <w:rPr>
          <w:sz w:val="24"/>
        </w:rPr>
        <w:t>projects when opportunities. </w:t>
      </w:r>
      <w:r>
        <w:rPr>
          <w:i/>
          <w:sz w:val="24"/>
        </w:rPr>
        <w:t>800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1907" w:hanging="360"/>
        <w:jc w:val="left"/>
        <w:rPr>
          <w:i/>
          <w:sz w:val="24"/>
        </w:rPr>
      </w:pPr>
      <w:r>
        <w:rPr>
          <w:sz w:val="24"/>
        </w:rPr>
        <w:t>Whatever it takes to get it done! A temporary surcharge on power rates should be</w:t>
      </w:r>
      <w:r>
        <w:rPr>
          <w:spacing w:val="-58"/>
          <w:sz w:val="24"/>
        </w:rPr>
        <w:t> </w:t>
      </w:r>
      <w:r>
        <w:rPr>
          <w:sz w:val="24"/>
        </w:rPr>
        <w:t>considered</w:t>
      </w:r>
      <w:r>
        <w:rPr>
          <w:spacing w:val="-1"/>
          <w:sz w:val="24"/>
        </w:rPr>
        <w:t> </w:t>
      </w:r>
      <w:r>
        <w:rPr>
          <w:sz w:val="24"/>
        </w:rPr>
        <w:t>as well. </w:t>
      </w:r>
      <w:r>
        <w:rPr>
          <w:i/>
          <w:sz w:val="24"/>
        </w:rPr>
        <w:t>5200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5" w:after="0"/>
        <w:ind w:left="940" w:right="1826" w:hanging="360"/>
        <w:jc w:val="left"/>
        <w:rPr>
          <w:i/>
          <w:sz w:val="24"/>
        </w:rPr>
      </w:pPr>
      <w:r>
        <w:rPr>
          <w:sz w:val="24"/>
        </w:rPr>
        <w:t>Those persons who mandate the placement of lines underground. </w:t>
      </w:r>
      <w:r>
        <w:rPr>
          <w:i/>
          <w:sz w:val="24"/>
        </w:rPr>
        <w:t>1200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Inglewood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Bond</w:t>
      </w:r>
      <w:r>
        <w:rPr>
          <w:spacing w:val="-1"/>
          <w:sz w:val="24"/>
        </w:rPr>
        <w:t> </w:t>
      </w:r>
      <w:r>
        <w:rPr>
          <w:sz w:val="24"/>
        </w:rPr>
        <w:t>measures. </w:t>
      </w:r>
      <w:r>
        <w:rPr>
          <w:i/>
          <w:sz w:val="24"/>
        </w:rPr>
        <w:t>5700 block of 8th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Utility</w:t>
      </w:r>
      <w:r>
        <w:rPr>
          <w:spacing w:val="-1"/>
          <w:sz w:val="24"/>
        </w:rPr>
        <w:t> </w:t>
      </w:r>
      <w:r>
        <w:rPr>
          <w:sz w:val="24"/>
        </w:rPr>
        <w:t>poles are all that stops pedestrians being hit by the buses on Wilson</w:t>
      </w:r>
      <w:r>
        <w:rPr>
          <w:spacing w:val="-2"/>
          <w:sz w:val="24"/>
        </w:rPr>
        <w:t> </w:t>
      </w:r>
      <w:r>
        <w:rPr>
          <w:sz w:val="24"/>
        </w:rPr>
        <w:t>Blvd.</w:t>
      </w:r>
    </w:p>
    <w:p>
      <w:pPr>
        <w:spacing w:line="276" w:lineRule="exact" w:before="1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No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3" w:after="0"/>
        <w:ind w:left="940" w:right="2164" w:hanging="360"/>
        <w:jc w:val="left"/>
        <w:rPr>
          <w:i/>
          <w:sz w:val="24"/>
        </w:rPr>
      </w:pPr>
      <w:r>
        <w:rPr>
          <w:sz w:val="24"/>
        </w:rPr>
        <w:t>It is too expensive to do this...not worth the money when racked against all the</w:t>
      </w:r>
      <w:r>
        <w:rPr>
          <w:spacing w:val="-57"/>
          <w:sz w:val="24"/>
        </w:rPr>
        <w:t> </w:t>
      </w:r>
      <w:r>
        <w:rPr>
          <w:sz w:val="24"/>
        </w:rPr>
        <w:t>other needs we have in Arlington.</w:t>
      </w:r>
      <w:r>
        <w:rPr>
          <w:spacing w:val="-1"/>
          <w:sz w:val="24"/>
        </w:rPr>
        <w:t> </w:t>
      </w:r>
      <w:r>
        <w:rPr>
          <w:i/>
          <w:sz w:val="24"/>
        </w:rPr>
        <w:t>5600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All</w:t>
      </w:r>
      <w:r>
        <w:rPr>
          <w:spacing w:val="-1"/>
          <w:sz w:val="24"/>
        </w:rPr>
        <w:t> </w:t>
      </w:r>
      <w:r>
        <w:rPr>
          <w:sz w:val="24"/>
        </w:rPr>
        <w:t>of the above should contribute. </w:t>
      </w:r>
      <w:r>
        <w:rPr>
          <w:i/>
          <w:sz w:val="24"/>
        </w:rPr>
        <w:t>800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Jefferson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06" w:hanging="360"/>
        <w:jc w:val="left"/>
        <w:rPr>
          <w:i/>
          <w:sz w:val="24"/>
        </w:rPr>
      </w:pPr>
      <w:r>
        <w:rPr>
          <w:sz w:val="24"/>
        </w:rPr>
        <w:t>The cost should be passed on to the end-user with an improvement fee. This</w:t>
      </w:r>
      <w:r>
        <w:rPr>
          <w:spacing w:val="1"/>
          <w:sz w:val="24"/>
        </w:rPr>
        <w:t> </w:t>
      </w:r>
      <w:r>
        <w:rPr>
          <w:sz w:val="24"/>
        </w:rPr>
        <w:t>should be paid by Comcast/Dominion Power/Verizon etc.'s customers. This</w:t>
      </w:r>
      <w:r>
        <w:rPr>
          <w:spacing w:val="1"/>
          <w:sz w:val="24"/>
        </w:rPr>
        <w:t> </w:t>
      </w:r>
      <w:r>
        <w:rPr>
          <w:sz w:val="24"/>
        </w:rPr>
        <w:t>question is unfair to single out just Dominion Power because multiple companies</w:t>
      </w:r>
      <w:r>
        <w:rPr>
          <w:spacing w:val="1"/>
          <w:sz w:val="24"/>
        </w:rPr>
        <w:t> </w:t>
      </w:r>
      <w:r>
        <w:rPr>
          <w:sz w:val="24"/>
        </w:rPr>
        <w:t>use their poles to wire the neighborhood. However, this could be a situation where</w:t>
      </w:r>
      <w:r>
        <w:rPr>
          <w:spacing w:val="-58"/>
          <w:sz w:val="24"/>
        </w:rPr>
        <w:t> </w:t>
      </w:r>
      <w:r>
        <w:rPr>
          <w:sz w:val="24"/>
        </w:rPr>
        <w:t>Arlington County subsidizes the burial by timing the repaving/sidewalking of the</w:t>
      </w:r>
      <w:r>
        <w:rPr>
          <w:spacing w:val="1"/>
          <w:sz w:val="24"/>
        </w:rPr>
        <w:t> </w:t>
      </w:r>
      <w:r>
        <w:rPr>
          <w:sz w:val="24"/>
        </w:rPr>
        <w:t>street</w:t>
      </w:r>
      <w:r>
        <w:rPr>
          <w:spacing w:val="-1"/>
          <w:sz w:val="24"/>
        </w:rPr>
        <w:t> </w:t>
      </w:r>
      <w:r>
        <w:rPr>
          <w:sz w:val="24"/>
        </w:rPr>
        <w:t>coincides with the burial of wires. </w:t>
      </w:r>
      <w:r>
        <w:rPr>
          <w:i/>
          <w:sz w:val="24"/>
        </w:rPr>
        <w:t>5700 block of 7th St. N.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78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combination of the above. </w:t>
      </w:r>
      <w:r>
        <w:rPr>
          <w:i/>
          <w:sz w:val="24"/>
        </w:rPr>
        <w:t>5600 block of N. 5th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072" w:hanging="360"/>
        <w:jc w:val="left"/>
        <w:rPr>
          <w:i/>
          <w:sz w:val="24"/>
        </w:rPr>
      </w:pPr>
      <w:r>
        <w:rPr>
          <w:sz w:val="24"/>
        </w:rPr>
        <w:t>This is a silly question!! We should use all available means. In fact, if we were</w:t>
      </w:r>
      <w:r>
        <w:rPr>
          <w:spacing w:val="1"/>
          <w:sz w:val="24"/>
        </w:rPr>
        <w:t> </w:t>
      </w:r>
      <w:r>
        <w:rPr>
          <w:sz w:val="24"/>
        </w:rPr>
        <w:t>serious about this effort, we could have requisition TARP funding to offset cost</w:t>
      </w:r>
      <w:r>
        <w:rPr>
          <w:spacing w:val="-58"/>
          <w:sz w:val="24"/>
        </w:rPr>
        <w:t> </w:t>
      </w:r>
      <w:r>
        <w:rPr>
          <w:sz w:val="24"/>
        </w:rPr>
        <w:t>or, at least, get us started. This should have been a "shovel-ready" project five</w:t>
      </w:r>
      <w:r>
        <w:rPr>
          <w:spacing w:val="1"/>
          <w:sz w:val="24"/>
        </w:rPr>
        <w:t> </w:t>
      </w:r>
      <w:r>
        <w:rPr>
          <w:sz w:val="24"/>
        </w:rPr>
        <w:t>years ago!</w:t>
      </w:r>
      <w:r>
        <w:rPr>
          <w:spacing w:val="-1"/>
          <w:sz w:val="24"/>
        </w:rPr>
        <w:t> </w:t>
      </w:r>
      <w:r>
        <w:rPr>
          <w:i/>
          <w:sz w:val="24"/>
        </w:rPr>
        <w:t>600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George Mason Dr.</w:t>
      </w:r>
    </w:p>
    <w:p>
      <w:pPr>
        <w:pStyle w:val="BodyText"/>
        <w:rPr>
          <w:i/>
          <w:sz w:val="26"/>
        </w:rPr>
      </w:pPr>
    </w:p>
    <w:p>
      <w:pPr>
        <w:pStyle w:val="BodyText"/>
        <w:spacing w:before="10"/>
        <w:rPr>
          <w:i/>
          <w:sz w:val="21"/>
        </w:rPr>
      </w:pPr>
    </w:p>
    <w:p>
      <w:pPr>
        <w:pStyle w:val="Heading1"/>
        <w:spacing w:before="1"/>
      </w:pPr>
      <w:r>
        <w:rPr/>
        <w:t>Survey</w:t>
      </w:r>
      <w:r>
        <w:rPr>
          <w:spacing w:val="-1"/>
        </w:rPr>
        <w:t> </w:t>
      </w:r>
      <w:r>
        <w:rPr/>
        <w:t>Question IV.7.</w:t>
      </w:r>
    </w:p>
    <w:p>
      <w:pPr>
        <w:pStyle w:val="BodyText"/>
        <w:spacing w:before="11"/>
        <w:rPr>
          <w:b/>
          <w:sz w:val="23"/>
        </w:rPr>
      </w:pPr>
    </w:p>
    <w:p>
      <w:pPr>
        <w:spacing w:before="0"/>
        <w:ind w:left="220" w:right="0" w:firstLine="0"/>
        <w:jc w:val="left"/>
        <w:rPr>
          <w:b/>
          <w:sz w:val="24"/>
        </w:rPr>
      </w:pPr>
      <w:r>
        <w:rPr>
          <w:b/>
          <w:sz w:val="24"/>
        </w:rPr>
        <w:t>Other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suggested methods to control vehicle speed and improve pedestrian safety:</w:t>
      </w:r>
    </w:p>
    <w:p>
      <w:pPr>
        <w:pStyle w:val="BodyText"/>
        <w:spacing w:before="4"/>
        <w:rPr>
          <w:b/>
        </w:r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1946" w:hanging="360"/>
        <w:jc w:val="left"/>
        <w:rPr>
          <w:i/>
          <w:sz w:val="24"/>
        </w:rPr>
      </w:pPr>
      <w:r>
        <w:rPr>
          <w:sz w:val="24"/>
        </w:rPr>
        <w:t>Left turn signals at all intersections. Dedicated crosswalk for pedestrians. Extend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walk time for pedestrians. </w:t>
      </w:r>
      <w:r>
        <w:rPr>
          <w:i/>
          <w:sz w:val="24"/>
        </w:rPr>
        <w:t>600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On-street</w:t>
      </w:r>
      <w:r>
        <w:rPr>
          <w:spacing w:val="-1"/>
          <w:sz w:val="24"/>
        </w:rPr>
        <w:t> </w:t>
      </w:r>
      <w:r>
        <w:rPr>
          <w:sz w:val="24"/>
        </w:rPr>
        <w:t>parking; sidewalks with grass strips street-side.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Speed</w:t>
      </w:r>
      <w:r>
        <w:rPr>
          <w:spacing w:val="-1"/>
          <w:sz w:val="24"/>
        </w:rPr>
        <w:t> </w:t>
      </w:r>
      <w:r>
        <w:rPr>
          <w:sz w:val="24"/>
        </w:rPr>
        <w:t>cameras. </w:t>
      </w:r>
      <w:r>
        <w:rPr>
          <w:i/>
          <w:sz w:val="24"/>
        </w:rPr>
        <w:t>600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 Vermont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312" w:hanging="360"/>
        <w:jc w:val="left"/>
        <w:rPr>
          <w:i/>
          <w:sz w:val="24"/>
        </w:rPr>
      </w:pPr>
      <w:r>
        <w:rPr>
          <w:sz w:val="24"/>
        </w:rPr>
        <w:t>Additional traffic lights on Wilson (maybe pedestrian lights). </w:t>
      </w:r>
      <w:r>
        <w:rPr>
          <w:i/>
          <w:sz w:val="24"/>
        </w:rPr>
        <w:t>600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5" w:after="0"/>
        <w:ind w:left="940" w:right="2073" w:hanging="360"/>
        <w:jc w:val="left"/>
        <w:rPr>
          <w:i/>
          <w:sz w:val="24"/>
        </w:rPr>
      </w:pPr>
      <w:r>
        <w:rPr>
          <w:sz w:val="24"/>
        </w:rPr>
        <w:t>Turn signal lights for all left turns at Wilson and George Mason intersection</w:t>
      </w:r>
      <w:r>
        <w:rPr>
          <w:spacing w:val="1"/>
          <w:sz w:val="24"/>
        </w:rPr>
        <w:t> </w:t>
      </w:r>
      <w:r>
        <w:rPr>
          <w:sz w:val="24"/>
        </w:rPr>
        <w:t>traffic calming and speed or pedestrian crossing triggered stop lights on George</w:t>
      </w:r>
      <w:r>
        <w:rPr>
          <w:spacing w:val="-58"/>
          <w:sz w:val="24"/>
        </w:rPr>
        <w:t> </w:t>
      </w:r>
      <w:r>
        <w:rPr>
          <w:sz w:val="24"/>
        </w:rPr>
        <w:t>Mason.</w:t>
      </w:r>
      <w:r>
        <w:rPr>
          <w:spacing w:val="-1"/>
          <w:sz w:val="24"/>
        </w:rPr>
        <w:t> </w:t>
      </w:r>
      <w:r>
        <w:rPr>
          <w:i/>
          <w:sz w:val="24"/>
        </w:rPr>
        <w:t>4800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039" w:hanging="360"/>
        <w:jc w:val="left"/>
        <w:rPr>
          <w:i/>
          <w:sz w:val="24"/>
        </w:rPr>
      </w:pPr>
      <w:r>
        <w:rPr>
          <w:sz w:val="24"/>
        </w:rPr>
        <w:t>I support whatever it takes to slow down cars and make our streets friendlier for</w:t>
      </w:r>
      <w:r>
        <w:rPr>
          <w:spacing w:val="-57"/>
          <w:sz w:val="24"/>
        </w:rPr>
        <w:t> </w:t>
      </w:r>
      <w:r>
        <w:rPr>
          <w:sz w:val="24"/>
        </w:rPr>
        <w:t>people</w:t>
      </w:r>
      <w:r>
        <w:rPr>
          <w:spacing w:val="-1"/>
          <w:sz w:val="24"/>
        </w:rPr>
        <w:t> </w:t>
      </w:r>
      <w:r>
        <w:rPr>
          <w:sz w:val="24"/>
        </w:rPr>
        <w:t>to walk and bicycle. </w:t>
      </w:r>
      <w:r>
        <w:rPr>
          <w:i/>
          <w:sz w:val="24"/>
        </w:rPr>
        <w:t>5200 block of 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459" w:hanging="360"/>
        <w:jc w:val="left"/>
        <w:rPr>
          <w:i/>
          <w:sz w:val="24"/>
        </w:rPr>
      </w:pPr>
      <w:r>
        <w:rPr>
          <w:sz w:val="24"/>
        </w:rPr>
        <w:t>Fine pedestrians for crossing with ear buds and cell phones. </w:t>
      </w:r>
      <w:r>
        <w:rPr>
          <w:i/>
          <w:sz w:val="24"/>
        </w:rPr>
        <w:t>800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Abingdon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More</w:t>
      </w:r>
      <w:r>
        <w:rPr>
          <w:spacing w:val="-1"/>
          <w:sz w:val="24"/>
        </w:rPr>
        <w:t> </w:t>
      </w:r>
      <w:r>
        <w:rPr>
          <w:sz w:val="24"/>
        </w:rPr>
        <w:t>crosswalks with flashing lights. </w:t>
      </w:r>
      <w:r>
        <w:rPr>
          <w:i/>
          <w:sz w:val="24"/>
        </w:rPr>
        <w:t>400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Florida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Children</w:t>
      </w:r>
      <w:r>
        <w:rPr>
          <w:spacing w:val="-1"/>
          <w:sz w:val="24"/>
        </w:rPr>
        <w:t> </w:t>
      </w:r>
      <w:r>
        <w:rPr>
          <w:sz w:val="24"/>
        </w:rPr>
        <w:t>at Play signs. Deployable spike strips. </w:t>
      </w:r>
      <w:r>
        <w:rPr>
          <w:i/>
          <w:sz w:val="24"/>
        </w:rPr>
        <w:t>800 block of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906" w:hanging="360"/>
        <w:jc w:val="left"/>
        <w:rPr>
          <w:i/>
          <w:sz w:val="24"/>
        </w:rPr>
      </w:pPr>
      <w:r>
        <w:rPr>
          <w:sz w:val="24"/>
        </w:rPr>
        <w:t>Placement of rumble strips near crosswalks so cars have to slow down. </w:t>
      </w:r>
      <w:r>
        <w:rPr>
          <w:i/>
          <w:sz w:val="24"/>
        </w:rPr>
        <w:t>700 block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of 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Albemarle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1813" w:hanging="360"/>
        <w:jc w:val="left"/>
        <w:rPr>
          <w:i/>
          <w:sz w:val="24"/>
        </w:rPr>
      </w:pPr>
      <w:r>
        <w:rPr>
          <w:sz w:val="24"/>
        </w:rPr>
        <w:t>Mobile electronic speed indicators are very helpful. People often exceed the speed</w:t>
      </w:r>
      <w:r>
        <w:rPr>
          <w:spacing w:val="-57"/>
          <w:sz w:val="24"/>
        </w:rPr>
        <w:t> </w:t>
      </w:r>
      <w:r>
        <w:rPr>
          <w:sz w:val="24"/>
        </w:rPr>
        <w:t>limit through inattention and the speed indicators remind them. I slow down for</w:t>
      </w:r>
      <w:r>
        <w:rPr>
          <w:spacing w:val="1"/>
          <w:sz w:val="24"/>
        </w:rPr>
        <w:t> </w:t>
      </w:r>
      <w:r>
        <w:rPr>
          <w:sz w:val="24"/>
        </w:rPr>
        <w:t>these. I far prefer them to being pulled over by a police officer. </w:t>
      </w:r>
      <w:r>
        <w:rPr>
          <w:i/>
          <w:sz w:val="24"/>
        </w:rPr>
        <w:t>800 block of N.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0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No</w:t>
      </w:r>
      <w:r>
        <w:rPr>
          <w:spacing w:val="-1"/>
          <w:sz w:val="24"/>
        </w:rPr>
        <w:t> </w:t>
      </w:r>
      <w:r>
        <w:rPr>
          <w:sz w:val="24"/>
        </w:rPr>
        <w:t>turn on red signs. </w:t>
      </w:r>
      <w:r>
        <w:rPr>
          <w:i/>
          <w:sz w:val="24"/>
        </w:rPr>
        <w:t>700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Florida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1799" w:hanging="360"/>
        <w:jc w:val="left"/>
        <w:rPr>
          <w:i/>
          <w:sz w:val="24"/>
        </w:rPr>
      </w:pPr>
      <w:r>
        <w:rPr>
          <w:sz w:val="24"/>
        </w:rPr>
        <w:t>One of my biggest issues is the poor choice to narrow Kensington AND add speed</w:t>
      </w:r>
      <w:r>
        <w:rPr>
          <w:spacing w:val="-58"/>
          <w:sz w:val="24"/>
        </w:rPr>
        <w:t> </w:t>
      </w:r>
      <w:r>
        <w:rPr>
          <w:sz w:val="24"/>
        </w:rPr>
        <w:t>humps.</w:t>
      </w:r>
      <w:r>
        <w:rPr>
          <w:spacing w:val="1"/>
          <w:sz w:val="24"/>
        </w:rPr>
        <w:t> </w:t>
      </w:r>
      <w:r>
        <w:rPr>
          <w:sz w:val="24"/>
        </w:rPr>
        <w:t>One</w:t>
      </w:r>
      <w:r>
        <w:rPr>
          <w:spacing w:val="2"/>
          <w:sz w:val="24"/>
        </w:rPr>
        <w:t> </w:t>
      </w:r>
      <w:r>
        <w:rPr>
          <w:sz w:val="24"/>
        </w:rPr>
        <w:t>or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2"/>
          <w:sz w:val="24"/>
        </w:rPr>
        <w:t> </w:t>
      </w:r>
      <w:r>
        <w:rPr>
          <w:sz w:val="24"/>
        </w:rPr>
        <w:t>would</w:t>
      </w:r>
      <w:r>
        <w:rPr>
          <w:spacing w:val="2"/>
          <w:sz w:val="24"/>
        </w:rPr>
        <w:t> </w:t>
      </w:r>
      <w:r>
        <w:rPr>
          <w:sz w:val="24"/>
        </w:rPr>
        <w:t>have</w:t>
      </w:r>
      <w:r>
        <w:rPr>
          <w:spacing w:val="2"/>
          <w:sz w:val="24"/>
        </w:rPr>
        <w:t> </w:t>
      </w:r>
      <w:r>
        <w:rPr>
          <w:sz w:val="24"/>
        </w:rPr>
        <w:t>done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job.</w:t>
      </w:r>
      <w:r>
        <w:rPr>
          <w:spacing w:val="2"/>
          <w:sz w:val="24"/>
        </w:rPr>
        <w:t> </w:t>
      </w:r>
      <w:r>
        <w:rPr>
          <w:sz w:val="24"/>
        </w:rPr>
        <w:t>Additionally,</w:t>
      </w:r>
      <w:r>
        <w:rPr>
          <w:spacing w:val="2"/>
          <w:sz w:val="24"/>
        </w:rPr>
        <w:t> </w:t>
      </w:r>
      <w:r>
        <w:rPr>
          <w:sz w:val="24"/>
        </w:rPr>
        <w:t>because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2"/>
          <w:sz w:val="24"/>
        </w:rPr>
        <w:t> </w:t>
      </w:r>
      <w:r>
        <w:rPr>
          <w:sz w:val="24"/>
        </w:rPr>
        <w:t>both,</w:t>
      </w:r>
      <w:r>
        <w:rPr>
          <w:spacing w:val="1"/>
          <w:sz w:val="24"/>
        </w:rPr>
        <w:t> </w:t>
      </w:r>
      <w:r>
        <w:rPr>
          <w:sz w:val="24"/>
        </w:rPr>
        <w:t>it</w:t>
      </w:r>
      <w:r>
        <w:rPr>
          <w:spacing w:val="3"/>
          <w:sz w:val="24"/>
        </w:rPr>
        <w:t> </w:t>
      </w:r>
      <w:r>
        <w:rPr>
          <w:sz w:val="24"/>
        </w:rPr>
        <w:t>is</w:t>
      </w:r>
      <w:r>
        <w:rPr>
          <w:spacing w:val="3"/>
          <w:sz w:val="24"/>
        </w:rPr>
        <w:t> </w:t>
      </w:r>
      <w:r>
        <w:rPr>
          <w:sz w:val="24"/>
        </w:rPr>
        <w:t>now</w:t>
      </w:r>
      <w:r>
        <w:rPr>
          <w:spacing w:val="3"/>
          <w:sz w:val="24"/>
        </w:rPr>
        <w:t> </w:t>
      </w:r>
      <w:r>
        <w:rPr>
          <w:sz w:val="24"/>
        </w:rPr>
        <w:t>dangerous</w:t>
      </w:r>
      <w:r>
        <w:rPr>
          <w:spacing w:val="3"/>
          <w:sz w:val="24"/>
        </w:rPr>
        <w:t> </w:t>
      </w:r>
      <w:r>
        <w:rPr>
          <w:sz w:val="24"/>
        </w:rPr>
        <w:t>to</w:t>
      </w:r>
      <w:r>
        <w:rPr>
          <w:spacing w:val="3"/>
          <w:sz w:val="24"/>
        </w:rPr>
        <w:t> </w:t>
      </w:r>
      <w:r>
        <w:rPr>
          <w:sz w:val="24"/>
        </w:rPr>
        <w:t>drive</w:t>
      </w:r>
      <w:r>
        <w:rPr>
          <w:spacing w:val="3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road</w:t>
      </w:r>
      <w:r>
        <w:rPr>
          <w:spacing w:val="3"/>
          <w:sz w:val="24"/>
        </w:rPr>
        <w:t> </w:t>
      </w:r>
      <w:r>
        <w:rPr>
          <w:sz w:val="24"/>
        </w:rPr>
        <w:t>because</w:t>
      </w:r>
      <w:r>
        <w:rPr>
          <w:spacing w:val="3"/>
          <w:sz w:val="24"/>
        </w:rPr>
        <w:t> </w:t>
      </w:r>
      <w:r>
        <w:rPr>
          <w:sz w:val="24"/>
        </w:rPr>
        <w:t>they</w:t>
      </w:r>
      <w:r>
        <w:rPr>
          <w:spacing w:val="3"/>
          <w:sz w:val="24"/>
        </w:rPr>
        <w:t> </w:t>
      </w:r>
      <w:r>
        <w:rPr>
          <w:sz w:val="24"/>
        </w:rPr>
        <w:t>still</w:t>
      </w:r>
      <w:r>
        <w:rPr>
          <w:spacing w:val="3"/>
          <w:sz w:val="24"/>
        </w:rPr>
        <w:t> </w:t>
      </w:r>
      <w:r>
        <w:rPr>
          <w:sz w:val="24"/>
        </w:rPr>
        <w:t>allow</w:t>
      </w:r>
      <w:r>
        <w:rPr>
          <w:spacing w:val="3"/>
          <w:sz w:val="24"/>
        </w:rPr>
        <w:t> </w:t>
      </w:r>
      <w:r>
        <w:rPr>
          <w:sz w:val="24"/>
        </w:rPr>
        <w:t>parking</w:t>
      </w:r>
      <w:r>
        <w:rPr>
          <w:spacing w:val="3"/>
          <w:sz w:val="24"/>
        </w:rPr>
        <w:t> </w:t>
      </w:r>
      <w:r>
        <w:rPr>
          <w:sz w:val="24"/>
        </w:rPr>
        <w:t>on</w:t>
      </w:r>
      <w:r>
        <w:rPr>
          <w:spacing w:val="3"/>
          <w:sz w:val="24"/>
        </w:rPr>
        <w:t> </w:t>
      </w:r>
      <w:r>
        <w:rPr>
          <w:sz w:val="24"/>
        </w:rPr>
        <w:t>both</w:t>
      </w:r>
      <w:r>
        <w:rPr>
          <w:spacing w:val="1"/>
          <w:sz w:val="24"/>
        </w:rPr>
        <w:t> </w:t>
      </w:r>
      <w:r>
        <w:rPr>
          <w:sz w:val="24"/>
        </w:rPr>
        <w:t>sides of the street. I would be strongly in favor of limiting parking to one side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street</w:t>
      </w:r>
      <w:r>
        <w:rPr>
          <w:spacing w:val="2"/>
          <w:sz w:val="24"/>
        </w:rPr>
        <w:t> </w:t>
      </w:r>
      <w:r>
        <w:rPr>
          <w:sz w:val="24"/>
        </w:rPr>
        <w:t>only.</w:t>
      </w:r>
      <w:r>
        <w:rPr>
          <w:spacing w:val="3"/>
          <w:sz w:val="24"/>
        </w:rPr>
        <w:t> </w:t>
      </w:r>
      <w:r>
        <w:rPr>
          <w:sz w:val="24"/>
        </w:rPr>
        <w:t>Cars</w:t>
      </w:r>
      <w:r>
        <w:rPr>
          <w:spacing w:val="2"/>
          <w:sz w:val="24"/>
        </w:rPr>
        <w:t> </w:t>
      </w:r>
      <w:r>
        <w:rPr>
          <w:sz w:val="24"/>
        </w:rPr>
        <w:t>now</w:t>
      </w:r>
      <w:r>
        <w:rPr>
          <w:spacing w:val="3"/>
          <w:sz w:val="24"/>
        </w:rPr>
        <w:t> </w:t>
      </w:r>
      <w:r>
        <w:rPr>
          <w:sz w:val="24"/>
        </w:rPr>
        <w:t>have</w:t>
      </w:r>
      <w:r>
        <w:rPr>
          <w:spacing w:val="2"/>
          <w:sz w:val="24"/>
        </w:rPr>
        <w:t> </w:t>
      </w:r>
      <w:r>
        <w:rPr>
          <w:sz w:val="24"/>
        </w:rPr>
        <w:t>to</w:t>
      </w:r>
      <w:r>
        <w:rPr>
          <w:spacing w:val="3"/>
          <w:sz w:val="24"/>
        </w:rPr>
        <w:t> </w:t>
      </w:r>
      <w:r>
        <w:rPr>
          <w:sz w:val="24"/>
        </w:rPr>
        <w:t>stop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3"/>
          <w:sz w:val="24"/>
        </w:rPr>
        <w:t> </w:t>
      </w:r>
      <w:r>
        <w:rPr>
          <w:sz w:val="24"/>
        </w:rPr>
        <w:t>pull</w:t>
      </w:r>
      <w:r>
        <w:rPr>
          <w:spacing w:val="2"/>
          <w:sz w:val="24"/>
        </w:rPr>
        <w:t> </w:t>
      </w:r>
      <w:r>
        <w:rPr>
          <w:sz w:val="24"/>
        </w:rPr>
        <w:t>over</w:t>
      </w:r>
      <w:r>
        <w:rPr>
          <w:spacing w:val="3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let</w:t>
      </w:r>
      <w:r>
        <w:rPr>
          <w:spacing w:val="3"/>
          <w:sz w:val="24"/>
        </w:rPr>
        <w:t> </w:t>
      </w:r>
      <w:r>
        <w:rPr>
          <w:sz w:val="24"/>
        </w:rPr>
        <w:t>one</w:t>
      </w:r>
      <w:r>
        <w:rPr>
          <w:spacing w:val="2"/>
          <w:sz w:val="24"/>
        </w:rPr>
        <w:t> </w:t>
      </w:r>
      <w:r>
        <w:rPr>
          <w:sz w:val="24"/>
        </w:rPr>
        <w:t>another</w:t>
      </w:r>
      <w:r>
        <w:rPr>
          <w:spacing w:val="2"/>
          <w:sz w:val="24"/>
        </w:rPr>
        <w:t> </w:t>
      </w:r>
      <w:r>
        <w:rPr>
          <w:sz w:val="24"/>
        </w:rPr>
        <w:t>pass,</w:t>
      </w:r>
      <w:r>
        <w:rPr>
          <w:spacing w:val="3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it's frustrating and unsafe. It happens daily, and should be corrected. </w:t>
      </w:r>
      <w:r>
        <w:rPr>
          <w:i/>
          <w:sz w:val="24"/>
        </w:rPr>
        <w:t>5600 block 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8th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Mobile</w:t>
      </w:r>
      <w:r>
        <w:rPr>
          <w:spacing w:val="-1"/>
          <w:sz w:val="24"/>
        </w:rPr>
        <w:t> </w:t>
      </w:r>
      <w:r>
        <w:rPr>
          <w:sz w:val="24"/>
        </w:rPr>
        <w:t>electronic speed indicators. </w:t>
      </w:r>
      <w:r>
        <w:rPr>
          <w:i/>
          <w:sz w:val="24"/>
        </w:rPr>
        <w:t>800 block of N. Harrison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966" w:hanging="360"/>
        <w:jc w:val="left"/>
        <w:rPr>
          <w:i/>
          <w:sz w:val="24"/>
        </w:rPr>
      </w:pPr>
      <w:r>
        <w:rPr>
          <w:sz w:val="24"/>
        </w:rPr>
        <w:t>Each local intersection/roadway needs vary. Assess individually. </w:t>
      </w:r>
      <w:r>
        <w:rPr>
          <w:i/>
          <w:sz w:val="24"/>
        </w:rPr>
        <w:t>600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Tazewell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Additional</w:t>
      </w:r>
      <w:r>
        <w:rPr>
          <w:spacing w:val="-1"/>
          <w:sz w:val="24"/>
        </w:rPr>
        <w:t> </w:t>
      </w:r>
      <w:r>
        <w:rPr>
          <w:sz w:val="24"/>
        </w:rPr>
        <w:t>on street parking can also calm traffic. </w:t>
      </w:r>
      <w:r>
        <w:rPr>
          <w:i/>
          <w:sz w:val="24"/>
        </w:rPr>
        <w:t>5500 block of 10th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Left</w:t>
      </w:r>
      <w:r>
        <w:rPr>
          <w:spacing w:val="-1"/>
          <w:sz w:val="24"/>
        </w:rPr>
        <w:t> </w:t>
      </w:r>
      <w:r>
        <w:rPr>
          <w:sz w:val="24"/>
        </w:rPr>
        <w:t>turn lights at busy intersections. </w:t>
      </w:r>
      <w:r>
        <w:rPr>
          <w:i/>
          <w:sz w:val="24"/>
        </w:rPr>
        <w:t>700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Frederick St.</w:t>
      </w:r>
    </w:p>
    <w:p>
      <w:pPr>
        <w:spacing w:after="0" w:line="293" w:lineRule="exact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81" w:after="0"/>
        <w:ind w:left="940" w:right="1932" w:hanging="360"/>
        <w:jc w:val="left"/>
        <w:rPr>
          <w:i/>
          <w:sz w:val="24"/>
        </w:rPr>
      </w:pPr>
      <w:r>
        <w:rPr>
          <w:sz w:val="24"/>
        </w:rPr>
        <w:t>Stop cramming more people into a finite space. Stop commercial construction on</w:t>
      </w:r>
      <w:r>
        <w:rPr>
          <w:spacing w:val="-57"/>
          <w:sz w:val="24"/>
        </w:rPr>
        <w:t> </w:t>
      </w:r>
      <w:r>
        <w:rPr>
          <w:sz w:val="24"/>
        </w:rPr>
        <w:t>Wilson.</w:t>
      </w:r>
      <w:r>
        <w:rPr>
          <w:spacing w:val="-1"/>
          <w:sz w:val="24"/>
        </w:rPr>
        <w:t> </w:t>
      </w:r>
      <w:r>
        <w:rPr>
          <w:i/>
          <w:sz w:val="24"/>
        </w:rPr>
        <w:t>500 block of N. Jefferson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1919" w:hanging="360"/>
        <w:jc w:val="left"/>
        <w:rPr>
          <w:i/>
          <w:sz w:val="24"/>
        </w:rPr>
      </w:pPr>
      <w:r>
        <w:rPr>
          <w:sz w:val="24"/>
        </w:rPr>
        <w:t>Appropriate height for speed bumps especially where the bike/pedestrian trail</w:t>
      </w:r>
      <w:r>
        <w:rPr>
          <w:spacing w:val="1"/>
          <w:sz w:val="24"/>
        </w:rPr>
        <w:t> </w:t>
      </w:r>
      <w:r>
        <w:rPr>
          <w:sz w:val="24"/>
        </w:rPr>
        <w:t>crosses N. Kensington St. There is practically no speed hump/bump left and</w:t>
      </w:r>
      <w:r>
        <w:rPr>
          <w:spacing w:val="1"/>
          <w:sz w:val="24"/>
        </w:rPr>
        <w:t> </w:t>
      </w:r>
      <w:r>
        <w:rPr>
          <w:sz w:val="24"/>
        </w:rPr>
        <w:t>speeders drive by at an alarming speed especially during rush hours when drivers</w:t>
      </w:r>
      <w:r>
        <w:rPr>
          <w:spacing w:val="-57"/>
          <w:sz w:val="24"/>
        </w:rPr>
        <w:t> </w:t>
      </w:r>
      <w:r>
        <w:rPr>
          <w:sz w:val="24"/>
        </w:rPr>
        <w:t>are cutting through the neighborhood.</w:t>
      </w:r>
      <w:r>
        <w:rPr>
          <w:spacing w:val="-1"/>
          <w:sz w:val="24"/>
        </w:rPr>
        <w:t> </w:t>
      </w:r>
      <w:r>
        <w:rPr>
          <w:sz w:val="24"/>
        </w:rPr>
        <w:t>Very dangerous! </w:t>
      </w:r>
      <w:r>
        <w:rPr>
          <w:i/>
          <w:sz w:val="24"/>
        </w:rPr>
        <w:t>5700 block of 4th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2246" w:hanging="360"/>
        <w:jc w:val="left"/>
        <w:rPr>
          <w:i/>
          <w:sz w:val="24"/>
        </w:rPr>
      </w:pPr>
      <w:r>
        <w:rPr>
          <w:sz w:val="24"/>
        </w:rPr>
        <w:t>Please restrict the TRUCKS! One way streets is a very good idea! Please help</w:t>
      </w:r>
      <w:r>
        <w:rPr>
          <w:spacing w:val="-58"/>
          <w:sz w:val="24"/>
        </w:rPr>
        <w:t> </w:t>
      </w:r>
      <w:r>
        <w:rPr>
          <w:sz w:val="24"/>
        </w:rPr>
        <w:t>restrict</w:t>
      </w:r>
      <w:r>
        <w:rPr>
          <w:spacing w:val="-1"/>
          <w:sz w:val="24"/>
        </w:rPr>
        <w:t> </w:t>
      </w:r>
      <w:r>
        <w:rPr>
          <w:sz w:val="24"/>
        </w:rPr>
        <w:t>the cut through traffic on Kensington</w:t>
      </w:r>
      <w:r>
        <w:rPr>
          <w:spacing w:val="-1"/>
          <w:sz w:val="24"/>
        </w:rPr>
        <w:t> </w:t>
      </w:r>
      <w:r>
        <w:rPr>
          <w:sz w:val="24"/>
        </w:rPr>
        <w:t>St.! </w:t>
      </w:r>
      <w:r>
        <w:rPr>
          <w:i/>
          <w:sz w:val="24"/>
        </w:rPr>
        <w:t>5700 block of 8th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6" w:after="0"/>
        <w:ind w:left="940" w:right="2145" w:hanging="360"/>
        <w:jc w:val="left"/>
        <w:rPr>
          <w:i/>
          <w:sz w:val="24"/>
        </w:rPr>
      </w:pPr>
      <w:r>
        <w:rPr>
          <w:sz w:val="24"/>
        </w:rPr>
        <w:t>Narrowing the streets increases the chances that an animal or small child could</w:t>
      </w:r>
      <w:r>
        <w:rPr>
          <w:spacing w:val="-57"/>
          <w:sz w:val="24"/>
        </w:rPr>
        <w:t> </w:t>
      </w:r>
      <w:r>
        <w:rPr>
          <w:sz w:val="24"/>
        </w:rPr>
        <w:t>appear</w:t>
      </w:r>
      <w:r>
        <w:rPr>
          <w:spacing w:val="-1"/>
          <w:sz w:val="24"/>
        </w:rPr>
        <w:t> </w:t>
      </w:r>
      <w:r>
        <w:rPr>
          <w:sz w:val="24"/>
        </w:rPr>
        <w:t>suddenly from between parked cars and get hit.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46" w:hanging="360"/>
        <w:jc w:val="left"/>
        <w:rPr>
          <w:i/>
          <w:sz w:val="24"/>
        </w:rPr>
      </w:pPr>
      <w:r>
        <w:rPr>
          <w:sz w:val="24"/>
        </w:rPr>
        <w:t>Two lanes that are wider room for turns like on Washington Blvd. </w:t>
      </w:r>
      <w:r>
        <w:rPr>
          <w:i/>
          <w:sz w:val="24"/>
        </w:rPr>
        <w:t>800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Jacksonville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5" w:after="0"/>
        <w:ind w:left="940" w:right="0" w:hanging="360"/>
        <w:jc w:val="left"/>
        <w:rPr>
          <w:sz w:val="24"/>
        </w:rPr>
      </w:pPr>
      <w:r>
        <w:rPr>
          <w:sz w:val="24"/>
        </w:rPr>
        <w:t>Speeding</w:t>
      </w:r>
      <w:r>
        <w:rPr>
          <w:spacing w:val="-1"/>
          <w:sz w:val="24"/>
        </w:rPr>
        <w:t> </w:t>
      </w:r>
      <w:r>
        <w:rPr>
          <w:sz w:val="24"/>
        </w:rPr>
        <w:t>is a serious issue in our neighborhood and should be a priority of BCA.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800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40" w:hanging="360"/>
        <w:jc w:val="left"/>
        <w:rPr>
          <w:i/>
          <w:sz w:val="24"/>
        </w:rPr>
      </w:pPr>
      <w:r>
        <w:rPr>
          <w:sz w:val="24"/>
        </w:rPr>
        <w:t>I think there are already good traffic controls in place. More controls will increase</w:t>
      </w:r>
      <w:r>
        <w:rPr>
          <w:spacing w:val="-57"/>
          <w:sz w:val="24"/>
        </w:rPr>
        <w:t> </w:t>
      </w:r>
      <w:r>
        <w:rPr>
          <w:sz w:val="24"/>
        </w:rPr>
        <w:t>traffic congestion, confusion and frustration. The roads are already very slow.</w:t>
      </w:r>
      <w:r>
        <w:rPr>
          <w:spacing w:val="1"/>
          <w:sz w:val="24"/>
        </w:rPr>
        <w:t> </w:t>
      </w:r>
      <w:r>
        <w:rPr>
          <w:i/>
          <w:sz w:val="24"/>
        </w:rPr>
        <w:t>4600 block of 7th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3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Mobile</w:t>
      </w:r>
      <w:r>
        <w:rPr>
          <w:spacing w:val="-1"/>
          <w:sz w:val="24"/>
        </w:rPr>
        <w:t> </w:t>
      </w:r>
      <w:r>
        <w:rPr>
          <w:sz w:val="24"/>
        </w:rPr>
        <w:t>electronic speed indicators.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139" w:hanging="360"/>
        <w:jc w:val="left"/>
        <w:rPr>
          <w:i/>
          <w:sz w:val="24"/>
        </w:rPr>
      </w:pPr>
      <w:r>
        <w:rPr>
          <w:sz w:val="24"/>
        </w:rPr>
        <w:t>Assign reasonable speed limits based on the number of lanes of traffic, divided</w:t>
      </w:r>
      <w:r>
        <w:rPr>
          <w:spacing w:val="-57"/>
          <w:sz w:val="24"/>
        </w:rPr>
        <w:t> </w:t>
      </w:r>
      <w:r>
        <w:rPr>
          <w:sz w:val="24"/>
        </w:rPr>
        <w:t>streets, etc. </w:t>
      </w:r>
      <w:r>
        <w:rPr>
          <w:i/>
          <w:sz w:val="24"/>
        </w:rPr>
        <w:t>5600 block of 9th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18" w:hanging="360"/>
        <w:jc w:val="left"/>
        <w:rPr>
          <w:i/>
          <w:sz w:val="24"/>
        </w:rPr>
      </w:pPr>
      <w:r>
        <w:rPr>
          <w:sz w:val="24"/>
        </w:rPr>
        <w:t>Coordinate traffic lights to allow cars to move smoothly on main streets so drivers</w:t>
      </w:r>
      <w:r>
        <w:rPr>
          <w:spacing w:val="-57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not tempted onto side streets. </w:t>
      </w:r>
      <w:r>
        <w:rPr>
          <w:i/>
          <w:sz w:val="24"/>
        </w:rPr>
        <w:t>700 block of N. Edison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Mobile</w:t>
      </w:r>
      <w:r>
        <w:rPr>
          <w:spacing w:val="-1"/>
          <w:sz w:val="24"/>
        </w:rPr>
        <w:t> </w:t>
      </w:r>
      <w:r>
        <w:rPr>
          <w:sz w:val="24"/>
        </w:rPr>
        <w:t>electronic speed indicators. </w:t>
      </w:r>
      <w:r>
        <w:rPr>
          <w:i/>
          <w:sz w:val="24"/>
        </w:rPr>
        <w:t>5400 block of Wilson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Speeding</w:t>
      </w:r>
      <w:r>
        <w:rPr>
          <w:spacing w:val="-1"/>
          <w:sz w:val="24"/>
        </w:rPr>
        <w:t> </w:t>
      </w:r>
      <w:r>
        <w:rPr>
          <w:sz w:val="24"/>
        </w:rPr>
        <w:t>on Wilson Blvd., west of George Mason Dr., is a problem. </w:t>
      </w:r>
      <w:r>
        <w:rPr>
          <w:i/>
          <w:sz w:val="24"/>
        </w:rPr>
        <w:t>800 block of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4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Mobile</w:t>
      </w:r>
      <w:r>
        <w:rPr>
          <w:spacing w:val="-1"/>
          <w:sz w:val="24"/>
        </w:rPr>
        <w:t> </w:t>
      </w:r>
      <w:r>
        <w:rPr>
          <w:sz w:val="24"/>
        </w:rPr>
        <w:t>electronic speed indicators. </w:t>
      </w:r>
      <w:r>
        <w:rPr>
          <w:i/>
          <w:sz w:val="24"/>
        </w:rPr>
        <w:t>900 block of N. Kensington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More</w:t>
      </w:r>
      <w:r>
        <w:rPr>
          <w:spacing w:val="-1"/>
          <w:sz w:val="24"/>
        </w:rPr>
        <w:t> </w:t>
      </w:r>
      <w:r>
        <w:rPr>
          <w:sz w:val="24"/>
        </w:rPr>
        <w:t>dead end streets.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65" w:hanging="360"/>
        <w:jc w:val="left"/>
        <w:rPr>
          <w:i/>
          <w:sz w:val="24"/>
        </w:rPr>
      </w:pPr>
      <w:r>
        <w:rPr>
          <w:sz w:val="24"/>
        </w:rPr>
        <w:t>I live on Harrison between Wilson and Washington where a lot of these methods</w:t>
      </w:r>
      <w:r>
        <w:rPr>
          <w:spacing w:val="-57"/>
          <w:sz w:val="24"/>
        </w:rPr>
        <w:t> </w:t>
      </w:r>
      <w:r>
        <w:rPr>
          <w:sz w:val="24"/>
        </w:rPr>
        <w:t>have been attempted and while I HATE speed humps, I must admit they worked</w:t>
      </w:r>
      <w:r>
        <w:rPr>
          <w:spacing w:val="-57"/>
          <w:sz w:val="24"/>
        </w:rPr>
        <w:t> </w:t>
      </w:r>
      <w:r>
        <w:rPr>
          <w:sz w:val="24"/>
        </w:rPr>
        <w:t>in our case. I am no longer opposed. In addition, I've seen other methods work</w:t>
      </w:r>
      <w:r>
        <w:rPr>
          <w:spacing w:val="1"/>
          <w:sz w:val="24"/>
        </w:rPr>
        <w:t> </w:t>
      </w:r>
      <w:r>
        <w:rPr>
          <w:sz w:val="24"/>
        </w:rPr>
        <w:t>that I was originally skeptical of. All that said, I don't want to turn us into Falls</w:t>
      </w:r>
      <w:r>
        <w:rPr>
          <w:spacing w:val="1"/>
          <w:sz w:val="24"/>
        </w:rPr>
        <w:t> </w:t>
      </w:r>
      <w:r>
        <w:rPr>
          <w:sz w:val="24"/>
        </w:rPr>
        <w:t>Church with the ridiculous restrictions on through traffic and left turns. </w:t>
      </w:r>
      <w:r>
        <w:rPr>
          <w:i/>
          <w:sz w:val="24"/>
        </w:rPr>
        <w:t>1100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019" w:hanging="360"/>
        <w:jc w:val="left"/>
        <w:rPr>
          <w:i/>
          <w:sz w:val="24"/>
        </w:rPr>
      </w:pPr>
      <w:r>
        <w:rPr>
          <w:sz w:val="24"/>
        </w:rPr>
        <w:t>The county has to give drivers SOMEWHERE to be able to drive. Restricting</w:t>
      </w:r>
      <w:r>
        <w:rPr>
          <w:spacing w:val="1"/>
          <w:sz w:val="24"/>
        </w:rPr>
        <w:t> </w:t>
      </w:r>
      <w:r>
        <w:rPr>
          <w:sz w:val="24"/>
        </w:rPr>
        <w:t>everywhere just leads to frustration and aggressive driving. How about ticketing</w:t>
      </w:r>
      <w:r>
        <w:rPr>
          <w:spacing w:val="-57"/>
          <w:sz w:val="24"/>
        </w:rPr>
        <w:t> </w:t>
      </w:r>
      <w:r>
        <w:rPr>
          <w:sz w:val="24"/>
        </w:rPr>
        <w:t>people driving below the speed limit in the passing lane! That's a law and helps</w:t>
      </w:r>
      <w:r>
        <w:rPr>
          <w:spacing w:val="1"/>
          <w:sz w:val="24"/>
        </w:rPr>
        <w:t> </w:t>
      </w:r>
      <w:r>
        <w:rPr>
          <w:sz w:val="24"/>
        </w:rPr>
        <w:t>traffic move.</w:t>
      </w:r>
      <w:r>
        <w:rPr>
          <w:spacing w:val="-1"/>
          <w:sz w:val="24"/>
        </w:rPr>
        <w:t> </w:t>
      </w:r>
      <w:r>
        <w:rPr>
          <w:sz w:val="24"/>
        </w:rPr>
        <w:t>Never seen anyone ticketed for that!</w:t>
      </w:r>
      <w:r>
        <w:rPr>
          <w:spacing w:val="-1"/>
          <w:sz w:val="24"/>
        </w:rPr>
        <w:t> </w:t>
      </w:r>
      <w:r>
        <w:rPr>
          <w:i/>
          <w:sz w:val="24"/>
        </w:rPr>
        <w:t>5700 block of 6th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072" w:hanging="360"/>
        <w:jc w:val="left"/>
        <w:rPr>
          <w:i/>
          <w:sz w:val="24"/>
        </w:rPr>
      </w:pPr>
      <w:r>
        <w:rPr>
          <w:sz w:val="24"/>
        </w:rPr>
        <w:t>Widen the streets! For some reason the County just doesn't get that when you</w:t>
      </w:r>
      <w:r>
        <w:rPr>
          <w:spacing w:val="1"/>
          <w:sz w:val="24"/>
        </w:rPr>
        <w:t> </w:t>
      </w:r>
      <w:r>
        <w:rPr>
          <w:sz w:val="24"/>
        </w:rPr>
        <w:t>increase the building density that traffic is going to increase commensurately.</w:t>
      </w:r>
      <w:r>
        <w:rPr>
          <w:spacing w:val="1"/>
          <w:sz w:val="24"/>
        </w:rPr>
        <w:t> </w:t>
      </w:r>
      <w:r>
        <w:rPr>
          <w:sz w:val="24"/>
        </w:rPr>
        <w:t>Don't build it and they won't come! OR get smart and widen the streets to at the</w:t>
      </w:r>
      <w:r>
        <w:rPr>
          <w:spacing w:val="-57"/>
          <w:sz w:val="24"/>
        </w:rPr>
        <w:t> </w:t>
      </w:r>
      <w:r>
        <w:rPr>
          <w:sz w:val="24"/>
        </w:rPr>
        <w:t>very</w:t>
      </w:r>
      <w:r>
        <w:rPr>
          <w:spacing w:val="-1"/>
          <w:sz w:val="24"/>
        </w:rPr>
        <w:t> </w:t>
      </w:r>
      <w:r>
        <w:rPr>
          <w:sz w:val="24"/>
        </w:rPr>
        <w:t>least add a center turn</w:t>
      </w:r>
      <w:r>
        <w:rPr>
          <w:spacing w:val="-1"/>
          <w:sz w:val="24"/>
        </w:rPr>
        <w:t> </w:t>
      </w:r>
      <w:r>
        <w:rPr>
          <w:sz w:val="24"/>
        </w:rPr>
        <w:t>lane. </w:t>
      </w:r>
      <w:r>
        <w:rPr>
          <w:i/>
          <w:sz w:val="24"/>
        </w:rPr>
        <w:t>700 block of N. Albemarle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0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Traffic</w:t>
      </w:r>
      <w:r>
        <w:rPr>
          <w:spacing w:val="-1"/>
          <w:sz w:val="24"/>
        </w:rPr>
        <w:t> </w:t>
      </w:r>
      <w:r>
        <w:rPr>
          <w:sz w:val="24"/>
        </w:rPr>
        <w:t>signals for pedestrian cross ways. </w:t>
      </w:r>
      <w:r>
        <w:rPr>
          <w:i/>
          <w:sz w:val="24"/>
        </w:rPr>
        <w:t>5400 block of Wilson Blvd.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1899" w:hanging="360"/>
        <w:jc w:val="left"/>
        <w:rPr>
          <w:i/>
          <w:sz w:val="24"/>
        </w:rPr>
      </w:pPr>
      <w:r>
        <w:rPr>
          <w:sz w:val="24"/>
        </w:rPr>
        <w:t>Strongly favor mobile electronic speed indicators. </w:t>
      </w:r>
      <w:r>
        <w:rPr>
          <w:i/>
          <w:sz w:val="24"/>
        </w:rPr>
        <w:t>700 block of N. George Mason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Dr.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81" w:after="0"/>
        <w:ind w:left="940" w:right="2225" w:hanging="360"/>
        <w:jc w:val="left"/>
        <w:rPr>
          <w:i/>
          <w:sz w:val="24"/>
        </w:rPr>
      </w:pPr>
      <w:r>
        <w:rPr>
          <w:sz w:val="24"/>
        </w:rPr>
        <w:t>Entirely cut off cut through between Carlin Springs and Wilson Blvd. through</w:t>
      </w:r>
      <w:r>
        <w:rPr>
          <w:spacing w:val="-58"/>
          <w:sz w:val="24"/>
        </w:rPr>
        <w:t> </w:t>
      </w:r>
      <w:r>
        <w:rPr>
          <w:sz w:val="24"/>
        </w:rPr>
        <w:t>Kensington/ Jefferson Streets. </w:t>
      </w:r>
      <w:r>
        <w:rPr>
          <w:i/>
          <w:sz w:val="24"/>
        </w:rPr>
        <w:t>700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Jefferson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1979" w:hanging="360"/>
        <w:jc w:val="left"/>
        <w:rPr>
          <w:i/>
          <w:sz w:val="24"/>
        </w:rPr>
      </w:pPr>
      <w:r>
        <w:rPr>
          <w:sz w:val="24"/>
        </w:rPr>
        <w:t>George Mason Dr., between Wilson and Washington, should be reduced to one</w:t>
      </w:r>
      <w:r>
        <w:rPr>
          <w:spacing w:val="1"/>
          <w:sz w:val="24"/>
        </w:rPr>
        <w:t> </w:t>
      </w:r>
      <w:r>
        <w:rPr>
          <w:sz w:val="24"/>
        </w:rPr>
        <w:t>lane in each direction. Many homes are right on the street, and the multi-lane</w:t>
      </w:r>
      <w:r>
        <w:rPr>
          <w:spacing w:val="1"/>
          <w:sz w:val="24"/>
        </w:rPr>
        <w:t> </w:t>
      </w:r>
      <w:r>
        <w:rPr>
          <w:sz w:val="24"/>
        </w:rPr>
        <w:t>configuration allows many to speed. One lane would slow traffic near the school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our neighborhoods. </w:t>
      </w:r>
      <w:r>
        <w:rPr>
          <w:i/>
          <w:sz w:val="24"/>
        </w:rPr>
        <w:t>5900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19" w:hanging="360"/>
        <w:jc w:val="both"/>
        <w:rPr>
          <w:i/>
          <w:sz w:val="24"/>
        </w:rPr>
      </w:pPr>
      <w:r>
        <w:rPr>
          <w:sz w:val="24"/>
        </w:rPr>
        <w:t>Left-hand turn signal at Wilson and George Mason (both east- and west-bound) is</w:t>
      </w:r>
      <w:r>
        <w:rPr>
          <w:spacing w:val="-57"/>
          <w:sz w:val="24"/>
        </w:rPr>
        <w:t> </w:t>
      </w:r>
      <w:r>
        <w:rPr>
          <w:sz w:val="24"/>
        </w:rPr>
        <w:t>severely needed. Fixed metal signs with flashing lights turned on during rush hour</w:t>
      </w:r>
      <w:r>
        <w:rPr>
          <w:spacing w:val="-58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indicate the speed limit. </w:t>
      </w:r>
      <w:r>
        <w:rPr>
          <w:i/>
          <w:sz w:val="24"/>
        </w:rPr>
        <w:t>800 block of N. 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45" w:hanging="360"/>
        <w:jc w:val="left"/>
        <w:rPr>
          <w:i/>
          <w:sz w:val="24"/>
        </w:rPr>
      </w:pPr>
      <w:r>
        <w:rPr>
          <w:sz w:val="24"/>
        </w:rPr>
        <w:t>We don't currently have this problem, but I would hate it if trucks started using</w:t>
      </w:r>
      <w:r>
        <w:rPr>
          <w:spacing w:val="1"/>
          <w:sz w:val="24"/>
        </w:rPr>
        <w:t> </w:t>
      </w:r>
      <w:r>
        <w:rPr>
          <w:sz w:val="24"/>
        </w:rPr>
        <w:t>our neighborhood as a cut-through from Wilson Blvd. to Rt. 50. </w:t>
      </w:r>
      <w:r>
        <w:rPr>
          <w:i/>
          <w:sz w:val="24"/>
        </w:rPr>
        <w:t>5700 block of 8th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1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Well-timed</w:t>
      </w:r>
      <w:r>
        <w:rPr>
          <w:spacing w:val="-1"/>
          <w:sz w:val="24"/>
        </w:rPr>
        <w:t> </w:t>
      </w:r>
      <w:r>
        <w:rPr>
          <w:sz w:val="24"/>
        </w:rPr>
        <w:t>lights at</w:t>
      </w:r>
      <w:r>
        <w:rPr>
          <w:spacing w:val="-1"/>
          <w:sz w:val="24"/>
        </w:rPr>
        <w:t> </w:t>
      </w:r>
      <w:r>
        <w:rPr>
          <w:sz w:val="24"/>
        </w:rPr>
        <w:t>dangerous intersections</w:t>
      </w:r>
      <w:r>
        <w:rPr>
          <w:spacing w:val="-1"/>
          <w:sz w:val="24"/>
        </w:rPr>
        <w:t> </w:t>
      </w:r>
      <w:r>
        <w:rPr>
          <w:sz w:val="24"/>
        </w:rPr>
        <w:t>(Harrison and Washington</w:t>
      </w:r>
      <w:r>
        <w:rPr>
          <w:spacing w:val="-2"/>
          <w:sz w:val="24"/>
        </w:rPr>
        <w:t> </w:t>
      </w:r>
      <w:r>
        <w:rPr>
          <w:sz w:val="24"/>
        </w:rPr>
        <w:t>Blvd.).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700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12" w:hanging="360"/>
        <w:jc w:val="left"/>
        <w:rPr>
          <w:i/>
          <w:sz w:val="24"/>
        </w:rPr>
      </w:pPr>
      <w:r>
        <w:rPr>
          <w:sz w:val="24"/>
        </w:rPr>
        <w:t>My street is a major cut through (N. 5th at Greenbrier) from Carlin Springs to</w:t>
      </w:r>
      <w:r>
        <w:rPr>
          <w:spacing w:val="1"/>
          <w:sz w:val="24"/>
        </w:rPr>
        <w:t> </w:t>
      </w:r>
      <w:r>
        <w:rPr>
          <w:sz w:val="24"/>
        </w:rPr>
        <w:t>Wilson. NO ONE stops at the stop signs and they do not obey the speed limit. The</w:t>
      </w:r>
      <w:r>
        <w:rPr>
          <w:spacing w:val="-58"/>
          <w:sz w:val="24"/>
        </w:rPr>
        <w:t> </w:t>
      </w:r>
      <w:r>
        <w:rPr>
          <w:sz w:val="24"/>
        </w:rPr>
        <w:t>stop</w:t>
      </w:r>
      <w:r>
        <w:rPr>
          <w:spacing w:val="2"/>
          <w:sz w:val="24"/>
        </w:rPr>
        <w:t> </w:t>
      </w:r>
      <w:r>
        <w:rPr>
          <w:sz w:val="24"/>
        </w:rPr>
        <w:t>sign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2"/>
          <w:sz w:val="24"/>
        </w:rPr>
        <w:t> </w:t>
      </w:r>
      <w:r>
        <w:rPr>
          <w:sz w:val="24"/>
        </w:rPr>
        <w:t>front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2"/>
          <w:sz w:val="24"/>
        </w:rPr>
        <w:t> </w:t>
      </w:r>
      <w:r>
        <w:rPr>
          <w:sz w:val="24"/>
        </w:rPr>
        <w:t>my</w:t>
      </w:r>
      <w:r>
        <w:rPr>
          <w:spacing w:val="2"/>
          <w:sz w:val="24"/>
        </w:rPr>
        <w:t> </w:t>
      </w:r>
      <w:r>
        <w:rPr>
          <w:sz w:val="24"/>
        </w:rPr>
        <w:t>house</w:t>
      </w:r>
      <w:r>
        <w:rPr>
          <w:spacing w:val="2"/>
          <w:sz w:val="24"/>
        </w:rPr>
        <w:t> </w:t>
      </w:r>
      <w:r>
        <w:rPr>
          <w:sz w:val="24"/>
        </w:rPr>
        <w:t>(N.</w:t>
      </w:r>
      <w:r>
        <w:rPr>
          <w:spacing w:val="2"/>
          <w:sz w:val="24"/>
        </w:rPr>
        <w:t> </w:t>
      </w:r>
      <w:r>
        <w:rPr>
          <w:sz w:val="24"/>
        </w:rPr>
        <w:t>Harrison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N.</w:t>
      </w:r>
      <w:r>
        <w:rPr>
          <w:spacing w:val="2"/>
          <w:sz w:val="24"/>
        </w:rPr>
        <w:t> </w:t>
      </w:r>
      <w:r>
        <w:rPr>
          <w:sz w:val="24"/>
        </w:rPr>
        <w:t>Illinois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3"/>
          <w:sz w:val="24"/>
        </w:rPr>
        <w:t> </w:t>
      </w:r>
      <w:r>
        <w:rPr>
          <w:sz w:val="24"/>
        </w:rPr>
        <w:t>5th</w:t>
      </w:r>
      <w:r>
        <w:rPr>
          <w:spacing w:val="2"/>
          <w:sz w:val="24"/>
        </w:rPr>
        <w:t> </w:t>
      </w:r>
      <w:r>
        <w:rPr>
          <w:sz w:val="24"/>
        </w:rPr>
        <w:t>St.</w:t>
      </w:r>
      <w:r>
        <w:rPr>
          <w:spacing w:val="2"/>
          <w:sz w:val="24"/>
        </w:rPr>
        <w:t> </w:t>
      </w:r>
      <w:r>
        <w:rPr>
          <w:sz w:val="24"/>
        </w:rPr>
        <w:t>N.</w:t>
      </w:r>
      <w:r>
        <w:rPr>
          <w:spacing w:val="2"/>
          <w:sz w:val="24"/>
        </w:rPr>
        <w:t> </w:t>
      </w:r>
      <w:r>
        <w:rPr>
          <w:sz w:val="24"/>
        </w:rPr>
        <w:t>)</w:t>
      </w:r>
      <w:r>
        <w:rPr>
          <w:spacing w:val="2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badly</w:t>
      </w:r>
      <w:r>
        <w:rPr>
          <w:spacing w:val="-1"/>
          <w:sz w:val="24"/>
        </w:rPr>
        <w:t> </w:t>
      </w:r>
      <w:r>
        <w:rPr>
          <w:sz w:val="24"/>
        </w:rPr>
        <w:t>placed: should have a triple stop. </w:t>
      </w:r>
      <w:r>
        <w:rPr>
          <w:i/>
          <w:sz w:val="24"/>
        </w:rPr>
        <w:t>5300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0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Narrow</w:t>
      </w:r>
      <w:r>
        <w:rPr>
          <w:spacing w:val="-1"/>
          <w:sz w:val="24"/>
        </w:rPr>
        <w:t> </w:t>
      </w:r>
      <w:r>
        <w:rPr>
          <w:sz w:val="24"/>
        </w:rPr>
        <w:t>auto lanes to include dedicated bike lanes. </w:t>
      </w:r>
      <w:r>
        <w:rPr>
          <w:i/>
          <w:sz w:val="24"/>
        </w:rPr>
        <w:t>5700 block of 6th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6" w:after="0"/>
        <w:ind w:left="940" w:right="1899" w:hanging="360"/>
        <w:jc w:val="left"/>
        <w:rPr>
          <w:i/>
          <w:sz w:val="24"/>
        </w:rPr>
      </w:pPr>
      <w:r>
        <w:rPr>
          <w:sz w:val="24"/>
        </w:rPr>
        <w:t>There is no reason not to have speed bumps on every cross street that is primarily</w:t>
      </w:r>
      <w:r>
        <w:rPr>
          <w:spacing w:val="-57"/>
          <w:sz w:val="24"/>
        </w:rPr>
        <w:t> </w:t>
      </w:r>
      <w:r>
        <w:rPr>
          <w:sz w:val="24"/>
        </w:rPr>
        <w:t>residential. </w:t>
      </w:r>
      <w:r>
        <w:rPr>
          <w:i/>
          <w:sz w:val="24"/>
        </w:rPr>
        <w:t>500 block of N. Wakefield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06" w:hanging="360"/>
        <w:jc w:val="left"/>
        <w:rPr>
          <w:i/>
          <w:sz w:val="24"/>
        </w:rPr>
      </w:pPr>
      <w:r>
        <w:rPr>
          <w:sz w:val="24"/>
        </w:rPr>
        <w:t>Street-level crosswalk warning signs, lights, etc. to alert motorists. </w:t>
      </w:r>
      <w:r>
        <w:rPr>
          <w:i/>
          <w:sz w:val="24"/>
        </w:rPr>
        <w:t>700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213" w:hanging="360"/>
        <w:jc w:val="left"/>
        <w:rPr>
          <w:i/>
          <w:sz w:val="24"/>
        </w:rPr>
      </w:pPr>
      <w:r>
        <w:rPr>
          <w:sz w:val="24"/>
        </w:rPr>
        <w:t>If the rules are not enforced there is no point in having them. In the ten years I</w:t>
      </w:r>
      <w:r>
        <w:rPr>
          <w:spacing w:val="-58"/>
          <w:sz w:val="24"/>
        </w:rPr>
        <w:t> </w:t>
      </w:r>
      <w:r>
        <w:rPr>
          <w:sz w:val="24"/>
        </w:rPr>
        <w:t>have lived in Arlington, I have never seen a police officer enforce pedestrian</w:t>
      </w:r>
      <w:r>
        <w:rPr>
          <w:spacing w:val="1"/>
          <w:sz w:val="24"/>
        </w:rPr>
        <w:t> </w:t>
      </w:r>
      <w:r>
        <w:rPr>
          <w:sz w:val="24"/>
        </w:rPr>
        <w:t>safety rules.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173" w:hanging="360"/>
        <w:jc w:val="left"/>
        <w:rPr>
          <w:i/>
          <w:sz w:val="24"/>
        </w:rPr>
      </w:pPr>
      <w:r>
        <w:rPr>
          <w:sz w:val="24"/>
        </w:rPr>
        <w:t>Expand I-66 to get single-person commuters to go there instead of through our</w:t>
      </w:r>
      <w:r>
        <w:rPr>
          <w:spacing w:val="-58"/>
          <w:sz w:val="24"/>
        </w:rPr>
        <w:t> </w:t>
      </w:r>
      <w:r>
        <w:rPr>
          <w:sz w:val="24"/>
        </w:rPr>
        <w:t>neighborhoods. </w:t>
      </w:r>
      <w:r>
        <w:rPr>
          <w:i/>
          <w:sz w:val="24"/>
        </w:rPr>
        <w:t>5400 block of 9th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39" w:hanging="360"/>
        <w:jc w:val="left"/>
        <w:rPr>
          <w:i/>
          <w:sz w:val="24"/>
        </w:rPr>
      </w:pPr>
      <w:r>
        <w:rPr>
          <w:sz w:val="24"/>
        </w:rPr>
        <w:t>Single side of street parking/not parking abutting sight lines of frequently used in-</w:t>
      </w:r>
      <w:r>
        <w:rPr>
          <w:spacing w:val="-58"/>
          <w:sz w:val="24"/>
        </w:rPr>
        <w:t> </w:t>
      </w:r>
      <w:r>
        <w:rPr>
          <w:sz w:val="24"/>
        </w:rPr>
        <w:t>neighborhood could increase safety and easy of movement for residents moving</w:t>
      </w:r>
      <w:r>
        <w:rPr>
          <w:spacing w:val="1"/>
          <w:sz w:val="24"/>
        </w:rPr>
        <w:t> </w:t>
      </w:r>
      <w:r>
        <w:rPr>
          <w:sz w:val="24"/>
        </w:rPr>
        <w:t>toward arteries. While not a fan of barrier methods, I do realize this may be</w:t>
      </w:r>
      <w:r>
        <w:rPr>
          <w:spacing w:val="1"/>
          <w:sz w:val="24"/>
        </w:rPr>
        <w:t> </w:t>
      </w:r>
      <w:r>
        <w:rPr>
          <w:sz w:val="24"/>
        </w:rPr>
        <w:t>necessary for some internal</w:t>
      </w:r>
      <w:r>
        <w:rPr>
          <w:spacing w:val="1"/>
          <w:sz w:val="24"/>
        </w:rPr>
        <w:t> </w:t>
      </w:r>
      <w:r>
        <w:rPr>
          <w:sz w:val="24"/>
        </w:rPr>
        <w:t>routes which may</w:t>
      </w:r>
      <w:r>
        <w:rPr>
          <w:spacing w:val="1"/>
          <w:sz w:val="24"/>
        </w:rPr>
        <w:t> </w:t>
      </w:r>
      <w:r>
        <w:rPr>
          <w:sz w:val="24"/>
        </w:rPr>
        <w:t>ease cut-throughs. </w:t>
      </w:r>
      <w:r>
        <w:rPr>
          <w:i/>
          <w:sz w:val="24"/>
        </w:rPr>
        <w:t>5200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block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32" w:hanging="360"/>
        <w:jc w:val="left"/>
        <w:rPr>
          <w:i/>
          <w:sz w:val="24"/>
        </w:rPr>
      </w:pPr>
      <w:r>
        <w:rPr/>
        <w:pict>
          <v:rect style="position:absolute;margin-left:147.360001pt;margin-top:41.344448pt;width:3.12pt;height:.24pt;mso-position-horizontal-relative:page;mso-position-vertical-relative:paragraph;z-index:-26063872" id="docshape190" filled="true" fillcolor="#000000" stroked="false">
            <v:fill type="solid"/>
            <w10:wrap type="none"/>
          </v:rect>
        </w:pict>
      </w:r>
      <w:r>
        <w:rPr>
          <w:sz w:val="24"/>
        </w:rPr>
        <w:t>What about a woonerf? </w:t>
      </w:r>
      <w:r>
        <w:rPr>
          <w:i/>
          <w:sz w:val="24"/>
        </w:rPr>
        <w:t>No address given </w:t>
      </w:r>
      <w:r>
        <w:rPr>
          <w:sz w:val="24"/>
        </w:rPr>
        <w:t>[ed note: A woonerf is a street area,</w:t>
      </w:r>
      <w:r>
        <w:rPr>
          <w:spacing w:val="1"/>
          <w:sz w:val="24"/>
        </w:rPr>
        <w:t> </w:t>
      </w:r>
      <w:r>
        <w:rPr>
          <w:sz w:val="24"/>
        </w:rPr>
        <w:t>primarily in the Netherlands, where </w:t>
      </w:r>
      <w:r>
        <w:rPr>
          <w:sz w:val="24"/>
          <w:u w:val="single"/>
        </w:rPr>
        <w:t>pedestrians</w:t>
      </w:r>
      <w:r>
        <w:rPr>
          <w:sz w:val="24"/>
        </w:rPr>
        <w:t> and </w:t>
      </w:r>
      <w:r>
        <w:rPr>
          <w:sz w:val="24"/>
          <w:u w:val="single"/>
        </w:rPr>
        <w:t>cyclists</w:t>
      </w:r>
      <w:r>
        <w:rPr>
          <w:sz w:val="24"/>
        </w:rPr>
        <w:t> have legal priority</w:t>
      </w:r>
      <w:r>
        <w:rPr>
          <w:spacing w:val="1"/>
          <w:sz w:val="24"/>
        </w:rPr>
        <w:t> </w:t>
      </w:r>
      <w:r>
        <w:rPr>
          <w:sz w:val="24"/>
        </w:rPr>
        <w:t>over motorists.]</w:t>
      </w:r>
      <w:r>
        <w:rPr>
          <w:spacing w:val="1"/>
          <w:sz w:val="24"/>
        </w:rPr>
        <w:t> </w:t>
      </w:r>
      <w:r>
        <w:rPr>
          <w:sz w:val="24"/>
        </w:rPr>
        <w:t>If the increased FINES were used SOLEY to fund improvements</w:t>
      </w:r>
      <w:r>
        <w:rPr>
          <w:spacing w:val="-57"/>
          <w:sz w:val="24"/>
        </w:rPr>
        <w:t> </w:t>
      </w:r>
      <w:r>
        <w:rPr>
          <w:sz w:val="24"/>
        </w:rPr>
        <w:t>to the streets and infrastructure, I would gladly choose this option. Turing traffic</w:t>
      </w:r>
      <w:r>
        <w:rPr>
          <w:spacing w:val="1"/>
          <w:sz w:val="24"/>
        </w:rPr>
        <w:t> </w:t>
      </w:r>
      <w:r>
        <w:rPr>
          <w:sz w:val="24"/>
        </w:rPr>
        <w:t>lights;</w:t>
      </w:r>
      <w:r>
        <w:rPr>
          <w:spacing w:val="-1"/>
          <w:sz w:val="24"/>
        </w:rPr>
        <w:t> </w:t>
      </w:r>
      <w:r>
        <w:rPr>
          <w:sz w:val="24"/>
        </w:rPr>
        <w:t>NO on-street parking. </w:t>
      </w:r>
      <w:r>
        <w:rPr>
          <w:i/>
          <w:sz w:val="24"/>
        </w:rPr>
        <w:t>600 block of N. George Mason 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60" w:hanging="360"/>
        <w:jc w:val="left"/>
        <w:rPr>
          <w:i/>
          <w:sz w:val="24"/>
        </w:rPr>
      </w:pPr>
      <w:r>
        <w:rPr>
          <w:sz w:val="24"/>
        </w:rPr>
        <w:t>I live near the intersection of Wilson and George Mason and I feel safe as a</w:t>
      </w:r>
      <w:r>
        <w:rPr>
          <w:spacing w:val="1"/>
          <w:sz w:val="24"/>
        </w:rPr>
        <w:t> </w:t>
      </w:r>
      <w:r>
        <w:rPr>
          <w:sz w:val="24"/>
        </w:rPr>
        <w:t>pedestrian, have not noticed an issue with speeding, feel there is not excessive</w:t>
      </w:r>
      <w:r>
        <w:rPr>
          <w:spacing w:val="1"/>
          <w:sz w:val="24"/>
        </w:rPr>
        <w:t> </w:t>
      </w:r>
      <w:r>
        <w:rPr>
          <w:sz w:val="24"/>
        </w:rPr>
        <w:t>traffic, and do not advocate spending money on any of the items above. Available</w:t>
      </w:r>
      <w:r>
        <w:rPr>
          <w:spacing w:val="-58"/>
          <w:sz w:val="24"/>
        </w:rPr>
        <w:t> </w:t>
      </w:r>
      <w:r>
        <w:rPr>
          <w:sz w:val="24"/>
        </w:rPr>
        <w:t>funds would be better used for more sidewalks and removing power poles on</w:t>
      </w:r>
      <w:r>
        <w:rPr>
          <w:spacing w:val="1"/>
          <w:sz w:val="24"/>
        </w:rPr>
        <w:t> </w:t>
      </w:r>
      <w:r>
        <w:rPr>
          <w:sz w:val="24"/>
        </w:rPr>
        <w:t>Wilson.</w:t>
      </w:r>
      <w:r>
        <w:rPr>
          <w:spacing w:val="-1"/>
          <w:sz w:val="24"/>
        </w:rPr>
        <w:t> </w:t>
      </w:r>
      <w:r>
        <w:rPr>
          <w:i/>
          <w:sz w:val="24"/>
        </w:rPr>
        <w:t>600 block of N. Edison St.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Heading1"/>
        <w:spacing w:before="76"/>
      </w:pPr>
      <w:r>
        <w:rPr/>
        <w:t>Survey</w:t>
      </w:r>
      <w:r>
        <w:rPr>
          <w:spacing w:val="-1"/>
        </w:rPr>
        <w:t> </w:t>
      </w:r>
      <w:r>
        <w:rPr/>
        <w:t>Question IV.10.</w:t>
      </w:r>
    </w:p>
    <w:p>
      <w:pPr>
        <w:pStyle w:val="BodyText"/>
        <w:rPr>
          <w:b/>
        </w:rPr>
      </w:pPr>
    </w:p>
    <w:p>
      <w:pPr>
        <w:spacing w:before="0"/>
        <w:ind w:left="220" w:right="0" w:firstLine="0"/>
        <w:jc w:val="left"/>
        <w:rPr>
          <w:b/>
          <w:sz w:val="24"/>
        </w:rPr>
      </w:pPr>
      <w:r>
        <w:rPr>
          <w:b/>
          <w:sz w:val="24"/>
        </w:rPr>
        <w:t>Other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types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 parking concerns:</w:t>
      </w:r>
    </w:p>
    <w:p>
      <w:pPr>
        <w:pStyle w:val="BodyText"/>
        <w:spacing w:before="2"/>
        <w:rPr>
          <w:b/>
        </w:r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1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Households</w:t>
      </w:r>
      <w:r>
        <w:rPr>
          <w:spacing w:val="-1"/>
          <w:sz w:val="24"/>
        </w:rPr>
        <w:t> </w:t>
      </w:r>
      <w:r>
        <w:rPr>
          <w:sz w:val="24"/>
        </w:rPr>
        <w:t>parking on sidewalk. </w:t>
      </w:r>
      <w:r>
        <w:rPr>
          <w:i/>
          <w:sz w:val="24"/>
        </w:rPr>
        <w:t>1200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126" w:hanging="360"/>
        <w:jc w:val="left"/>
        <w:rPr>
          <w:i/>
          <w:sz w:val="24"/>
        </w:rPr>
      </w:pPr>
      <w:r>
        <w:rPr>
          <w:sz w:val="24"/>
        </w:rPr>
        <w:t>Additional parking on side streets crowds the street too much. </w:t>
      </w:r>
      <w:r>
        <w:rPr>
          <w:i/>
          <w:sz w:val="24"/>
        </w:rPr>
        <w:t>1100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819" w:hanging="360"/>
        <w:jc w:val="left"/>
        <w:rPr>
          <w:i/>
          <w:sz w:val="24"/>
        </w:rPr>
      </w:pPr>
      <w:r>
        <w:rPr>
          <w:sz w:val="24"/>
        </w:rPr>
        <w:t>Overcrowding on street due to [illegal] multi-family, multi-tenant dwellings. </w:t>
      </w:r>
      <w:r>
        <w:rPr>
          <w:i/>
          <w:sz w:val="24"/>
        </w:rPr>
        <w:t>5600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6th St.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06" w:hanging="360"/>
        <w:jc w:val="left"/>
        <w:rPr>
          <w:i/>
          <w:sz w:val="24"/>
        </w:rPr>
      </w:pPr>
      <w:r>
        <w:rPr>
          <w:sz w:val="24"/>
        </w:rPr>
        <w:t>Parking along Washington Blvd. when large vans or SUVs block views for people</w:t>
      </w:r>
      <w:r>
        <w:rPr>
          <w:spacing w:val="-58"/>
          <w:sz w:val="24"/>
        </w:rPr>
        <w:t> </w:t>
      </w:r>
      <w:r>
        <w:rPr>
          <w:sz w:val="24"/>
        </w:rPr>
        <w:t>trying</w:t>
      </w:r>
      <w:r>
        <w:rPr>
          <w:spacing w:val="-1"/>
          <w:sz w:val="24"/>
        </w:rPr>
        <w:t> </w:t>
      </w:r>
      <w:r>
        <w:rPr>
          <w:sz w:val="24"/>
        </w:rPr>
        <w:t>to pull out of driveways.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180" w:hanging="360"/>
        <w:jc w:val="left"/>
        <w:rPr>
          <w:i/>
          <w:sz w:val="24"/>
        </w:rPr>
      </w:pPr>
      <w:r>
        <w:rPr>
          <w:sz w:val="24"/>
        </w:rPr>
        <w:t>Multiple resident (Group. House) parking where vehicles outnumber off-street</w:t>
      </w:r>
      <w:r>
        <w:rPr>
          <w:spacing w:val="-58"/>
          <w:sz w:val="24"/>
        </w:rPr>
        <w:t> </w:t>
      </w:r>
      <w:r>
        <w:rPr>
          <w:sz w:val="24"/>
        </w:rPr>
        <w:t>parking</w:t>
      </w:r>
      <w:r>
        <w:rPr>
          <w:spacing w:val="-1"/>
          <w:sz w:val="24"/>
        </w:rPr>
        <w:t> </w:t>
      </w:r>
      <w:r>
        <w:rPr>
          <w:sz w:val="24"/>
        </w:rPr>
        <w:t>two to one. </w:t>
      </w:r>
      <w:r>
        <w:rPr>
          <w:i/>
          <w:sz w:val="24"/>
        </w:rPr>
        <w:t>4800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24" w:hanging="360"/>
        <w:jc w:val="left"/>
        <w:rPr>
          <w:i/>
          <w:sz w:val="24"/>
        </w:rPr>
      </w:pPr>
      <w:r>
        <w:rPr>
          <w:sz w:val="24"/>
        </w:rPr>
        <w:t>I absolutely do not support making this a zoned parking area, like Lyon Park.</w:t>
      </w:r>
      <w:r>
        <w:rPr>
          <w:spacing w:val="1"/>
          <w:sz w:val="24"/>
        </w:rPr>
        <w:t> </w:t>
      </w:r>
      <w:r>
        <w:rPr>
          <w:sz w:val="24"/>
        </w:rPr>
        <w:t>Even right across the street from the "village" we do not have a spillover problem.</w:t>
      </w:r>
      <w:r>
        <w:rPr>
          <w:spacing w:val="-58"/>
          <w:sz w:val="24"/>
        </w:rPr>
        <w:t> </w:t>
      </w:r>
      <w:r>
        <w:rPr>
          <w:i/>
          <w:sz w:val="24"/>
        </w:rPr>
        <w:t>700 block of N. George Mason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Parking</w:t>
      </w:r>
      <w:r>
        <w:rPr>
          <w:spacing w:val="-1"/>
          <w:sz w:val="24"/>
        </w:rPr>
        <w:t> </w:t>
      </w:r>
      <w:r>
        <w:rPr>
          <w:sz w:val="24"/>
        </w:rPr>
        <w:t>issues because of rental houses with more cars than</w:t>
      </w:r>
      <w:r>
        <w:rPr>
          <w:spacing w:val="-1"/>
          <w:sz w:val="24"/>
        </w:rPr>
        <w:t> </w:t>
      </w:r>
      <w:r>
        <w:rPr>
          <w:sz w:val="24"/>
        </w:rPr>
        <w:t>owner-occupants.</w:t>
      </w:r>
    </w:p>
    <w:p>
      <w:pPr>
        <w:spacing w:line="276" w:lineRule="exact" w:before="1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5300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Too</w:t>
      </w:r>
      <w:r>
        <w:rPr>
          <w:spacing w:val="-2"/>
          <w:sz w:val="24"/>
        </w:rPr>
        <w:t> </w:t>
      </w:r>
      <w:r>
        <w:rPr>
          <w:sz w:val="24"/>
        </w:rPr>
        <w:t>much traffic going down street to Bon Air. </w:t>
      </w:r>
      <w:r>
        <w:rPr>
          <w:i/>
          <w:sz w:val="24"/>
        </w:rPr>
        <w:t>800 block of N. Kensington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266" w:hanging="360"/>
        <w:jc w:val="left"/>
        <w:rPr>
          <w:i/>
          <w:sz w:val="24"/>
        </w:rPr>
      </w:pPr>
      <w:r>
        <w:rPr>
          <w:sz w:val="24"/>
        </w:rPr>
        <w:t>El Ranchero restaurant using County green space for parking. </w:t>
      </w:r>
      <w:r>
        <w:rPr>
          <w:i/>
          <w:sz w:val="24"/>
        </w:rPr>
        <w:t>800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780" w:hanging="360"/>
        <w:jc w:val="left"/>
        <w:rPr>
          <w:i/>
          <w:sz w:val="24"/>
        </w:rPr>
      </w:pPr>
      <w:r>
        <w:rPr>
          <w:sz w:val="24"/>
        </w:rPr>
        <w:t>Our street seems to have gotten narrower over the years. </w:t>
      </w:r>
      <w:r>
        <w:rPr>
          <w:i/>
          <w:sz w:val="24"/>
        </w:rPr>
        <w:t>800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Jacksonville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86" w:hanging="360"/>
        <w:jc w:val="left"/>
        <w:rPr>
          <w:i/>
          <w:sz w:val="24"/>
        </w:rPr>
      </w:pPr>
      <w:r>
        <w:rPr>
          <w:sz w:val="24"/>
        </w:rPr>
        <w:t>Development of commercial/residential areas does not seem to take into account</w:t>
      </w:r>
      <w:r>
        <w:rPr>
          <w:spacing w:val="-57"/>
          <w:sz w:val="24"/>
        </w:rPr>
        <w:t> </w:t>
      </w:r>
      <w:r>
        <w:rPr>
          <w:sz w:val="24"/>
        </w:rPr>
        <w:t>true parking numbers. Please force developers to create adequate parking; this</w:t>
      </w:r>
      <w:r>
        <w:rPr>
          <w:spacing w:val="1"/>
          <w:sz w:val="24"/>
        </w:rPr>
        <w:t> </w:t>
      </w:r>
      <w:r>
        <w:rPr>
          <w:sz w:val="24"/>
        </w:rPr>
        <w:t>doesn’t</w:t>
      </w:r>
      <w:r>
        <w:rPr>
          <w:spacing w:val="-1"/>
          <w:sz w:val="24"/>
        </w:rPr>
        <w:t> </w:t>
      </w:r>
      <w:r>
        <w:rPr>
          <w:sz w:val="24"/>
        </w:rPr>
        <w:t>seem to have been enforced in the past. </w:t>
      </w:r>
      <w:r>
        <w:rPr>
          <w:i/>
          <w:sz w:val="24"/>
        </w:rPr>
        <w:t>800 block of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1798" w:hanging="360"/>
        <w:jc w:val="left"/>
        <w:rPr>
          <w:i/>
          <w:sz w:val="24"/>
        </w:rPr>
      </w:pPr>
      <w:r>
        <w:rPr>
          <w:sz w:val="24"/>
        </w:rPr>
        <w:t>Parking on both sides of narrow streets making it almost impossible to drive or for</w:t>
      </w:r>
      <w:r>
        <w:rPr>
          <w:spacing w:val="-57"/>
          <w:sz w:val="24"/>
        </w:rPr>
        <w:t> </w:t>
      </w:r>
      <w:r>
        <w:rPr>
          <w:sz w:val="24"/>
        </w:rPr>
        <w:t>snow plows. </w:t>
      </w:r>
      <w:r>
        <w:rPr>
          <w:i/>
          <w:sz w:val="24"/>
        </w:rPr>
        <w:t>5600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9th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No</w:t>
      </w:r>
      <w:r>
        <w:rPr>
          <w:spacing w:val="-1"/>
          <w:sz w:val="24"/>
        </w:rPr>
        <w:t> </w:t>
      </w:r>
      <w:r>
        <w:rPr>
          <w:sz w:val="24"/>
        </w:rPr>
        <w:t>zone parking desired. </w:t>
      </w:r>
      <w:r>
        <w:rPr>
          <w:i/>
          <w:sz w:val="24"/>
        </w:rPr>
        <w:t>800 block of N. Greenbrier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Landscaper-resident</w:t>
      </w:r>
      <w:r>
        <w:rPr>
          <w:spacing w:val="-1"/>
          <w:sz w:val="24"/>
        </w:rPr>
        <w:t> </w:t>
      </w:r>
      <w:r>
        <w:rPr>
          <w:sz w:val="24"/>
        </w:rPr>
        <w:t>neighbor is parking his vehicles</w:t>
      </w:r>
      <w:r>
        <w:rPr>
          <w:spacing w:val="-1"/>
          <w:sz w:val="24"/>
        </w:rPr>
        <w:t> </w:t>
      </w:r>
      <w:r>
        <w:rPr>
          <w:sz w:val="24"/>
        </w:rPr>
        <w:t>(two or three)</w:t>
      </w:r>
      <w:r>
        <w:rPr>
          <w:spacing w:val="-1"/>
          <w:sz w:val="24"/>
        </w:rPr>
        <w:t> </w:t>
      </w:r>
      <w:r>
        <w:rPr>
          <w:sz w:val="24"/>
        </w:rPr>
        <w:t>on the street.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5600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6" w:after="0"/>
        <w:ind w:left="940" w:right="2179" w:hanging="360"/>
        <w:jc w:val="left"/>
        <w:rPr>
          <w:i/>
          <w:sz w:val="24"/>
        </w:rPr>
      </w:pPr>
      <w:r>
        <w:rPr>
          <w:sz w:val="24"/>
        </w:rPr>
        <w:t>Rental properties with multiple renters parking on street and people on Wilson</w:t>
      </w:r>
      <w:r>
        <w:rPr>
          <w:spacing w:val="-58"/>
          <w:sz w:val="24"/>
        </w:rPr>
        <w:t> </w:t>
      </w:r>
      <w:r>
        <w:rPr>
          <w:sz w:val="24"/>
        </w:rPr>
        <w:t>parking</w:t>
      </w:r>
      <w:r>
        <w:rPr>
          <w:spacing w:val="-1"/>
          <w:sz w:val="24"/>
        </w:rPr>
        <w:t> </w:t>
      </w:r>
      <w:r>
        <w:rPr>
          <w:sz w:val="24"/>
        </w:rPr>
        <w:t>on side streets, such as Harrison. </w:t>
      </w:r>
      <w:r>
        <w:rPr>
          <w:i/>
          <w:sz w:val="24"/>
        </w:rPr>
        <w:t>800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Overflow</w:t>
      </w:r>
      <w:r>
        <w:rPr>
          <w:spacing w:val="-1"/>
          <w:sz w:val="24"/>
        </w:rPr>
        <w:t> </w:t>
      </w:r>
      <w:r>
        <w:rPr>
          <w:sz w:val="24"/>
        </w:rPr>
        <w:t>of parking. Cars parked across sidewalks, N. </w:t>
      </w:r>
      <w:r>
        <w:rPr>
          <w:i/>
          <w:sz w:val="24"/>
        </w:rPr>
        <w:t>5th St. 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Speeding. </w:t>
      </w:r>
      <w:r>
        <w:rPr>
          <w:i/>
          <w:sz w:val="24"/>
        </w:rPr>
        <w:t>5700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313" w:hanging="360"/>
        <w:jc w:val="left"/>
        <w:rPr>
          <w:i/>
          <w:sz w:val="24"/>
        </w:rPr>
      </w:pPr>
      <w:r>
        <w:rPr>
          <w:sz w:val="24"/>
        </w:rPr>
        <w:t>Limit the number of cars per household, especially in the case of renters. </w:t>
      </w:r>
      <w:r>
        <w:rPr>
          <w:i/>
          <w:sz w:val="24"/>
        </w:rPr>
        <w:t>700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Albemarle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933" w:hanging="360"/>
        <w:jc w:val="left"/>
        <w:rPr>
          <w:i/>
          <w:sz w:val="24"/>
        </w:rPr>
      </w:pPr>
      <w:r>
        <w:rPr>
          <w:sz w:val="24"/>
        </w:rPr>
        <w:t>Rental truck parking on N Frederick and N Fairfax Dr. </w:t>
      </w:r>
      <w:r>
        <w:rPr>
          <w:i/>
          <w:sz w:val="24"/>
        </w:rPr>
        <w:t>800 block of N. Frederick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4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People</w:t>
      </w:r>
      <w:r>
        <w:rPr>
          <w:spacing w:val="-1"/>
          <w:sz w:val="24"/>
        </w:rPr>
        <w:t> </w:t>
      </w:r>
      <w:r>
        <w:rPr>
          <w:sz w:val="24"/>
        </w:rPr>
        <w:t>park from other neighborhoods and stay for up to weeks without permits.</w:t>
      </w:r>
    </w:p>
    <w:p>
      <w:pPr>
        <w:spacing w:line="276" w:lineRule="exact" w:before="2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No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146" w:hanging="360"/>
        <w:jc w:val="left"/>
        <w:rPr>
          <w:i/>
          <w:sz w:val="24"/>
        </w:rPr>
      </w:pPr>
      <w:r>
        <w:rPr>
          <w:sz w:val="24"/>
        </w:rPr>
        <w:t>More than one family in a home with three or four cars. During snow, multiple</w:t>
      </w:r>
      <w:r>
        <w:rPr>
          <w:spacing w:val="-58"/>
          <w:sz w:val="24"/>
        </w:rPr>
        <w:t> </w:t>
      </w:r>
      <w:r>
        <w:rPr>
          <w:sz w:val="24"/>
        </w:rPr>
        <w:t>cars from one home parked on street, when they had driveway available. </w:t>
      </w:r>
      <w:r>
        <w:rPr>
          <w:i/>
          <w:sz w:val="24"/>
        </w:rPr>
        <w:t>No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address given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78" w:after="0"/>
        <w:ind w:left="940" w:right="0" w:hanging="360"/>
        <w:jc w:val="both"/>
        <w:rPr>
          <w:sz w:val="24"/>
        </w:rPr>
      </w:pPr>
      <w:r>
        <w:rPr>
          <w:sz w:val="24"/>
        </w:rPr>
        <w:t>Now</w:t>
      </w:r>
      <w:r>
        <w:rPr>
          <w:spacing w:val="-1"/>
          <w:sz w:val="24"/>
        </w:rPr>
        <w:t> </w:t>
      </w:r>
      <w:r>
        <w:rPr>
          <w:sz w:val="24"/>
        </w:rPr>
        <w:t>that Kensington is narrowed, parking should be limited</w:t>
      </w:r>
      <w:r>
        <w:rPr>
          <w:spacing w:val="-1"/>
          <w:sz w:val="24"/>
        </w:rPr>
        <w:t> </w:t>
      </w:r>
      <w:r>
        <w:rPr>
          <w:sz w:val="24"/>
        </w:rPr>
        <w:t>to one side only.</w:t>
      </w:r>
    </w:p>
    <w:p>
      <w:pPr>
        <w:spacing w:line="274" w:lineRule="exact" w:before="0"/>
        <w:ind w:left="940" w:right="0" w:firstLine="0"/>
        <w:jc w:val="both"/>
        <w:rPr>
          <w:i/>
          <w:sz w:val="24"/>
        </w:rPr>
      </w:pPr>
      <w:r>
        <w:rPr>
          <w:i/>
          <w:sz w:val="24"/>
        </w:rPr>
        <w:t>5600 block of 8th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806" w:hanging="360"/>
        <w:jc w:val="both"/>
        <w:rPr>
          <w:i/>
          <w:sz w:val="24"/>
        </w:rPr>
      </w:pPr>
      <w:r>
        <w:rPr>
          <w:sz w:val="24"/>
        </w:rPr>
        <w:t>Related to parking, folks park on our street (Vermont) and then come back to their</w:t>
      </w:r>
      <w:r>
        <w:rPr>
          <w:spacing w:val="-57"/>
          <w:sz w:val="24"/>
        </w:rPr>
        <w:t> </w:t>
      </w:r>
      <w:r>
        <w:rPr>
          <w:sz w:val="24"/>
        </w:rPr>
        <w:t>cars late at night and talk. It can be disturbing at times of one's slumber. </w:t>
      </w:r>
      <w:r>
        <w:rPr>
          <w:i/>
          <w:sz w:val="24"/>
        </w:rPr>
        <w:t>600 block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of 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Vermont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both"/>
        <w:rPr>
          <w:i/>
          <w:sz w:val="24"/>
        </w:rPr>
      </w:pPr>
      <w:r>
        <w:rPr>
          <w:sz w:val="24"/>
        </w:rPr>
        <w:t>Parking on sidewalk. </w:t>
      </w:r>
      <w:r>
        <w:rPr>
          <w:i/>
          <w:sz w:val="24"/>
        </w:rPr>
        <w:t>5200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both"/>
        <w:rPr>
          <w:i/>
          <w:sz w:val="24"/>
        </w:rPr>
      </w:pPr>
      <w:r>
        <w:rPr>
          <w:sz w:val="24"/>
        </w:rPr>
        <w:t>Unused</w:t>
      </w:r>
      <w:r>
        <w:rPr>
          <w:spacing w:val="-1"/>
          <w:sz w:val="24"/>
        </w:rPr>
        <w:t> </w:t>
      </w:r>
      <w:r>
        <w:rPr>
          <w:sz w:val="24"/>
        </w:rPr>
        <w:t>vehicles taking up street space. </w:t>
      </w:r>
      <w:r>
        <w:rPr>
          <w:i/>
          <w:sz w:val="24"/>
        </w:rPr>
        <w:t>4700 block of 4th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972" w:hanging="360"/>
        <w:jc w:val="left"/>
        <w:rPr>
          <w:i/>
          <w:sz w:val="24"/>
        </w:rPr>
      </w:pPr>
      <w:r>
        <w:rPr>
          <w:sz w:val="24"/>
        </w:rPr>
        <w:t>There are too many surface parking lots and spaces, many of which are empty</w:t>
      </w:r>
      <w:r>
        <w:rPr>
          <w:spacing w:val="1"/>
          <w:sz w:val="24"/>
        </w:rPr>
        <w:t> </w:t>
      </w:r>
      <w:r>
        <w:rPr>
          <w:sz w:val="24"/>
        </w:rPr>
        <w:t>most of the time. Way too many curb cuts on Wilson near George Mason, which</w:t>
      </w:r>
      <w:r>
        <w:rPr>
          <w:spacing w:val="-57"/>
          <w:sz w:val="24"/>
        </w:rPr>
        <w:t> </w:t>
      </w:r>
      <w:r>
        <w:rPr>
          <w:sz w:val="24"/>
        </w:rPr>
        <w:t>makes</w:t>
      </w:r>
      <w:r>
        <w:rPr>
          <w:spacing w:val="-1"/>
          <w:sz w:val="24"/>
        </w:rPr>
        <w:t> </w:t>
      </w:r>
      <w:r>
        <w:rPr>
          <w:sz w:val="24"/>
        </w:rPr>
        <w:t>walking unsafe.</w:t>
      </w:r>
      <w:r>
        <w:rPr>
          <w:spacing w:val="-1"/>
          <w:sz w:val="24"/>
        </w:rPr>
        <w:t> </w:t>
      </w:r>
      <w:r>
        <w:rPr>
          <w:i/>
          <w:sz w:val="24"/>
        </w:rPr>
        <w:t>5500 block of 10th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Rental</w:t>
      </w:r>
      <w:r>
        <w:rPr>
          <w:spacing w:val="-1"/>
          <w:sz w:val="24"/>
        </w:rPr>
        <w:t> </w:t>
      </w:r>
      <w:r>
        <w:rPr>
          <w:sz w:val="24"/>
        </w:rPr>
        <w:t>truck parking taking up on street parking. </w:t>
      </w:r>
      <w:r>
        <w:rPr>
          <w:i/>
          <w:sz w:val="24"/>
        </w:rPr>
        <w:t>800 block of N. Frederick St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Trucks.</w:t>
      </w:r>
      <w:r>
        <w:rPr>
          <w:spacing w:val="-1"/>
          <w:sz w:val="24"/>
        </w:rPr>
        <w:t> </w:t>
      </w:r>
      <w:r>
        <w:rPr>
          <w:i/>
          <w:sz w:val="24"/>
        </w:rPr>
        <w:t>800 block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079" w:hanging="360"/>
        <w:jc w:val="left"/>
        <w:rPr>
          <w:i/>
          <w:sz w:val="24"/>
        </w:rPr>
      </w:pPr>
      <w:r>
        <w:rPr>
          <w:sz w:val="24"/>
        </w:rPr>
        <w:t>Would like to see more zoned parking for many of our streets with older homes</w:t>
      </w:r>
      <w:r>
        <w:rPr>
          <w:spacing w:val="-57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do not have driveways. </w:t>
      </w:r>
      <w:r>
        <w:rPr>
          <w:i/>
          <w:sz w:val="24"/>
        </w:rPr>
        <w:t>800 block of N. Kensington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6" w:after="0"/>
        <w:ind w:left="940" w:right="2112" w:hanging="360"/>
        <w:jc w:val="left"/>
        <w:rPr>
          <w:i/>
          <w:sz w:val="24"/>
        </w:rPr>
      </w:pPr>
      <w:r>
        <w:rPr>
          <w:sz w:val="24"/>
        </w:rPr>
        <w:t>Non-residents park at N. 10th &amp; George Mason and walk to Metro. </w:t>
      </w:r>
      <w:r>
        <w:rPr>
          <w:i/>
          <w:sz w:val="24"/>
        </w:rPr>
        <w:t>No address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3" w:after="0"/>
        <w:ind w:left="940" w:right="1947" w:hanging="360"/>
        <w:jc w:val="left"/>
        <w:rPr>
          <w:i/>
          <w:sz w:val="24"/>
        </w:rPr>
      </w:pPr>
      <w:r>
        <w:rPr>
          <w:sz w:val="24"/>
        </w:rPr>
        <w:t>Metaphysical Church needs larger lot or alternative parking versus street parking</w:t>
      </w:r>
      <w:r>
        <w:rPr>
          <w:spacing w:val="-58"/>
          <w:sz w:val="24"/>
        </w:rPr>
        <w:t> </w:t>
      </w:r>
      <w:r>
        <w:rPr>
          <w:sz w:val="24"/>
        </w:rPr>
        <w:t>down 8th Road. </w:t>
      </w:r>
      <w:r>
        <w:rPr>
          <w:i/>
          <w:sz w:val="24"/>
        </w:rPr>
        <w:t>5700 block of 8th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Metro</w:t>
      </w:r>
      <w:r>
        <w:rPr>
          <w:spacing w:val="-1"/>
          <w:sz w:val="24"/>
        </w:rPr>
        <w:t> </w:t>
      </w:r>
      <w:r>
        <w:rPr>
          <w:sz w:val="24"/>
        </w:rPr>
        <w:t>commuters parking on residential streets. </w:t>
      </w:r>
      <w:r>
        <w:rPr>
          <w:i/>
          <w:sz w:val="24"/>
        </w:rPr>
        <w:t>5100 block of 10th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430" w:hanging="360"/>
        <w:jc w:val="left"/>
        <w:rPr>
          <w:i/>
          <w:sz w:val="24"/>
        </w:rPr>
      </w:pPr>
      <w:r>
        <w:rPr>
          <w:sz w:val="24"/>
        </w:rPr>
        <w:t>Multi-family and multi-single rentals with 4+ autos using street parking. </w:t>
      </w:r>
      <w:r>
        <w:rPr>
          <w:i/>
          <w:sz w:val="24"/>
        </w:rPr>
        <w:t>No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272" w:hanging="360"/>
        <w:jc w:val="left"/>
        <w:rPr>
          <w:i/>
          <w:sz w:val="24"/>
        </w:rPr>
      </w:pPr>
      <w:r>
        <w:rPr>
          <w:sz w:val="24"/>
        </w:rPr>
        <w:t>Apartment buildings must provide at least one parking spot for each unit. </w:t>
      </w:r>
      <w:r>
        <w:rPr>
          <w:i/>
          <w:sz w:val="24"/>
        </w:rPr>
        <w:t>700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N. Edison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1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Civic</w:t>
      </w:r>
      <w:r>
        <w:rPr>
          <w:spacing w:val="-1"/>
          <w:sz w:val="24"/>
        </w:rPr>
        <w:t> </w:t>
      </w:r>
      <w:r>
        <w:rPr>
          <w:sz w:val="24"/>
        </w:rPr>
        <w:t>association overly involved in parking issues.</w:t>
      </w:r>
      <w:r>
        <w:rPr>
          <w:spacing w:val="-1"/>
          <w:sz w:val="24"/>
        </w:rPr>
        <w:t> </w:t>
      </w:r>
      <w:r>
        <w:rPr>
          <w:i/>
          <w:sz w:val="24"/>
        </w:rPr>
        <w:t>5100 block of 10th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86" w:hanging="360"/>
        <w:jc w:val="left"/>
        <w:rPr>
          <w:i/>
          <w:sz w:val="24"/>
        </w:rPr>
      </w:pPr>
      <w:r>
        <w:rPr>
          <w:sz w:val="24"/>
        </w:rPr>
        <w:t>Trucks are parked continuously in 4-hour limited parking area (on N. Fairfax Dr.,</w:t>
      </w:r>
      <w:r>
        <w:rPr>
          <w:spacing w:val="-57"/>
          <w:sz w:val="24"/>
        </w:rPr>
        <w:t> </w:t>
      </w:r>
      <w:r>
        <w:rPr>
          <w:sz w:val="24"/>
        </w:rPr>
        <w:t>west of George Mason, adjacent to ATS grounds) so I can only assume that no</w:t>
      </w:r>
      <w:r>
        <w:rPr>
          <w:spacing w:val="1"/>
          <w:sz w:val="24"/>
        </w:rPr>
        <w:t> </w:t>
      </w:r>
      <w:r>
        <w:rPr>
          <w:sz w:val="24"/>
        </w:rPr>
        <w:t>tickets are being issued. If they were, either those trucks would get out of our</w:t>
      </w:r>
      <w:r>
        <w:rPr>
          <w:spacing w:val="1"/>
          <w:sz w:val="24"/>
        </w:rPr>
        <w:t> </w:t>
      </w:r>
      <w:r>
        <w:rPr>
          <w:sz w:val="24"/>
        </w:rPr>
        <w:t>neighborhood or it would be a cash cow for Arlington. </w:t>
      </w:r>
      <w:r>
        <w:rPr>
          <w:i/>
          <w:sz w:val="24"/>
        </w:rPr>
        <w:t>800 block of N. Frederick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2012" w:hanging="360"/>
        <w:jc w:val="left"/>
        <w:rPr>
          <w:i/>
          <w:sz w:val="24"/>
        </w:rPr>
      </w:pPr>
      <w:r>
        <w:rPr>
          <w:sz w:val="24"/>
        </w:rPr>
        <w:t>Single family houses rented to multiple individuals, resulting in 3-5 vehicles per</w:t>
      </w:r>
      <w:r>
        <w:rPr>
          <w:spacing w:val="-58"/>
          <w:sz w:val="24"/>
        </w:rPr>
        <w:t> </w:t>
      </w:r>
      <w:r>
        <w:rPr>
          <w:sz w:val="24"/>
        </w:rPr>
        <w:t>house. </w:t>
      </w:r>
      <w:r>
        <w:rPr>
          <w:i/>
          <w:sz w:val="24"/>
        </w:rPr>
        <w:t>600 block of N. Emerson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605" w:hanging="360"/>
        <w:jc w:val="left"/>
        <w:rPr>
          <w:i/>
          <w:sz w:val="24"/>
        </w:rPr>
      </w:pPr>
      <w:r>
        <w:rPr>
          <w:sz w:val="24"/>
        </w:rPr>
        <w:t>Parking is not currently an issue. Depending on the impact of any planned</w:t>
      </w:r>
      <w:r>
        <w:rPr>
          <w:spacing w:val="-57"/>
          <w:sz w:val="24"/>
        </w:rPr>
        <w:t> </w:t>
      </w:r>
      <w:r>
        <w:rPr>
          <w:sz w:val="24"/>
        </w:rPr>
        <w:t>"village"</w:t>
      </w:r>
      <w:r>
        <w:rPr>
          <w:spacing w:val="-1"/>
          <w:sz w:val="24"/>
        </w:rPr>
        <w:t> </w:t>
      </w:r>
      <w:r>
        <w:rPr>
          <w:sz w:val="24"/>
        </w:rPr>
        <w:t>I might re-rate some of these. </w:t>
      </w:r>
      <w:r>
        <w:rPr>
          <w:i/>
          <w:sz w:val="24"/>
        </w:rPr>
        <w:t>1100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72" w:hanging="360"/>
        <w:jc w:val="left"/>
        <w:rPr>
          <w:i/>
          <w:sz w:val="24"/>
        </w:rPr>
      </w:pPr>
      <w:r>
        <w:rPr>
          <w:sz w:val="24"/>
        </w:rPr>
        <w:t>Wilson Blvd. Texaco station parking commercial vehicles (Budget rental trucks)</w:t>
      </w:r>
      <w:r>
        <w:rPr>
          <w:spacing w:val="-57"/>
          <w:sz w:val="24"/>
        </w:rPr>
        <w:t> </w:t>
      </w:r>
      <w:r>
        <w:rPr>
          <w:sz w:val="24"/>
        </w:rPr>
        <w:t>on residential streets and blocking lanes and sight lines to oncoming traffic. </w:t>
      </w:r>
      <w:r>
        <w:rPr>
          <w:i/>
          <w:sz w:val="24"/>
        </w:rPr>
        <w:t>700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Florida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02" w:hanging="360"/>
        <w:jc w:val="left"/>
        <w:rPr>
          <w:i/>
          <w:sz w:val="24"/>
        </w:rPr>
      </w:pPr>
      <w:r>
        <w:rPr>
          <w:sz w:val="24"/>
        </w:rPr>
        <w:t>During the snowstorm, there was not enough street parking on our dead end. Two</w:t>
      </w:r>
      <w:r>
        <w:rPr>
          <w:spacing w:val="1"/>
          <w:sz w:val="24"/>
        </w:rPr>
        <w:t> </w:t>
      </w:r>
      <w:r>
        <w:rPr>
          <w:sz w:val="24"/>
        </w:rPr>
        <w:t>houses (including mine) have no driveway at all, so we rely on street parking. It's</w:t>
      </w:r>
      <w:r>
        <w:rPr>
          <w:spacing w:val="1"/>
          <w:sz w:val="24"/>
        </w:rPr>
        <w:t> </w:t>
      </w:r>
      <w:r>
        <w:rPr>
          <w:sz w:val="24"/>
        </w:rPr>
        <w:t>frustrating when neighbors have constant guests and do not respect others' parking</w:t>
      </w:r>
      <w:r>
        <w:rPr>
          <w:spacing w:val="-57"/>
          <w:sz w:val="24"/>
        </w:rPr>
        <w:t> </w:t>
      </w:r>
      <w:r>
        <w:rPr>
          <w:sz w:val="24"/>
        </w:rPr>
        <w:t>needs. However, I don't think this is something the County needs to address. </w:t>
      </w:r>
      <w:r>
        <w:rPr>
          <w:i/>
          <w:sz w:val="24"/>
        </w:rPr>
        <w:t>5700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block of 8th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345" w:hanging="360"/>
        <w:jc w:val="left"/>
        <w:rPr>
          <w:i/>
          <w:sz w:val="24"/>
        </w:rPr>
      </w:pPr>
      <w:r>
        <w:rPr>
          <w:sz w:val="24"/>
        </w:rPr>
        <w:t>Parking along Emerson makes it difficult to navigate with all the cut through</w:t>
      </w:r>
      <w:r>
        <w:rPr>
          <w:spacing w:val="-57"/>
          <w:sz w:val="24"/>
        </w:rPr>
        <w:t> </w:t>
      </w:r>
      <w:r>
        <w:rPr>
          <w:sz w:val="24"/>
        </w:rPr>
        <w:t>traffic. </w:t>
      </w:r>
      <w:r>
        <w:rPr>
          <w:i/>
          <w:sz w:val="24"/>
        </w:rPr>
        <w:t>700 block of N. Frederick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1809" w:hanging="360"/>
        <w:jc w:val="left"/>
        <w:rPr>
          <w:i/>
          <w:sz w:val="24"/>
        </w:rPr>
      </w:pPr>
      <w:r>
        <w:rPr>
          <w:sz w:val="24"/>
        </w:rPr>
        <w:t>People regularly parking on my street who don't live there. </w:t>
      </w:r>
      <w:r>
        <w:rPr>
          <w:i/>
          <w:sz w:val="24"/>
        </w:rPr>
        <w:t>700 block of N. Illinois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78" w:after="0"/>
        <w:ind w:left="940" w:right="1839" w:hanging="360"/>
        <w:jc w:val="left"/>
        <w:rPr>
          <w:i/>
          <w:sz w:val="24"/>
        </w:rPr>
      </w:pPr>
      <w:r>
        <w:rPr>
          <w:sz w:val="24"/>
        </w:rPr>
        <w:t>I would</w:t>
      </w:r>
      <w:r>
        <w:rPr>
          <w:spacing w:val="1"/>
          <w:sz w:val="24"/>
        </w:rPr>
        <w:t> </w:t>
      </w:r>
      <w:r>
        <w:rPr>
          <w:sz w:val="24"/>
        </w:rPr>
        <w:t>just</w:t>
      </w:r>
      <w:r>
        <w:rPr>
          <w:spacing w:val="1"/>
          <w:sz w:val="24"/>
        </w:rPr>
        <w:t> </w:t>
      </w:r>
      <w:r>
        <w:rPr>
          <w:sz w:val="24"/>
        </w:rPr>
        <w:t>prefer that</w:t>
      </w:r>
      <w:r>
        <w:rPr>
          <w:spacing w:val="1"/>
          <w:sz w:val="24"/>
        </w:rPr>
        <w:t> </w:t>
      </w:r>
      <w:r>
        <w:rPr>
          <w:sz w:val="24"/>
        </w:rPr>
        <w:t>people</w:t>
      </w:r>
      <w:r>
        <w:rPr>
          <w:spacing w:val="1"/>
          <w:sz w:val="24"/>
        </w:rPr>
        <w:t> </w:t>
      </w:r>
      <w:r>
        <w:rPr>
          <w:sz w:val="24"/>
        </w:rPr>
        <w:t>park their</w:t>
      </w:r>
      <w:r>
        <w:rPr>
          <w:spacing w:val="1"/>
          <w:sz w:val="24"/>
        </w:rPr>
        <w:t> </w:t>
      </w:r>
      <w:r>
        <w:rPr>
          <w:sz w:val="24"/>
        </w:rPr>
        <w:t>trucks</w:t>
      </w:r>
      <w:r>
        <w:rPr>
          <w:spacing w:val="1"/>
          <w:sz w:val="24"/>
        </w:rPr>
        <w:t> </w:t>
      </w:r>
      <w:r>
        <w:rPr>
          <w:sz w:val="24"/>
        </w:rPr>
        <w:t>and extra</w:t>
      </w:r>
      <w:r>
        <w:rPr>
          <w:spacing w:val="1"/>
          <w:sz w:val="24"/>
        </w:rPr>
        <w:t> </w:t>
      </w:r>
      <w:r>
        <w:rPr>
          <w:sz w:val="24"/>
        </w:rPr>
        <w:t>cars</w:t>
      </w:r>
      <w:r>
        <w:rPr>
          <w:spacing w:val="1"/>
          <w:sz w:val="24"/>
        </w:rPr>
        <w:t> </w:t>
      </w:r>
      <w:r>
        <w:rPr>
          <w:sz w:val="24"/>
        </w:rPr>
        <w:t>in front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1"/>
          <w:sz w:val="24"/>
        </w:rPr>
        <w:t> </w:t>
      </w:r>
      <w:r>
        <w:rPr>
          <w:sz w:val="24"/>
        </w:rPr>
        <w:t>own houses rather than in front of mine, and have them registered to Arlington</w:t>
      </w:r>
      <w:r>
        <w:rPr>
          <w:spacing w:val="1"/>
          <w:sz w:val="24"/>
        </w:rPr>
        <w:t> </w:t>
      </w:r>
      <w:r>
        <w:rPr>
          <w:sz w:val="24"/>
        </w:rPr>
        <w:t>County. What's with that? Why do they think I want them parked in front of my</w:t>
      </w:r>
      <w:r>
        <w:rPr>
          <w:spacing w:val="1"/>
          <w:sz w:val="24"/>
        </w:rPr>
        <w:t> </w:t>
      </w:r>
      <w:r>
        <w:rPr>
          <w:sz w:val="24"/>
        </w:rPr>
        <w:t>house when they do not like them parked in front of their own? Self-centeredness,</w:t>
      </w:r>
      <w:r>
        <w:rPr>
          <w:spacing w:val="-57"/>
          <w:sz w:val="24"/>
        </w:rPr>
        <w:t> </w:t>
      </w:r>
      <w:r>
        <w:rPr>
          <w:sz w:val="24"/>
        </w:rPr>
        <w:t>I guess. </w:t>
      </w:r>
      <w:r>
        <w:rPr>
          <w:i/>
          <w:sz w:val="24"/>
        </w:rPr>
        <w:t>5300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86" w:hanging="360"/>
        <w:jc w:val="left"/>
        <w:rPr>
          <w:i/>
          <w:sz w:val="24"/>
        </w:rPr>
      </w:pPr>
      <w:r>
        <w:rPr>
          <w:sz w:val="24"/>
        </w:rPr>
        <w:t>We don't want to pay for extra parking passes to park on our own streets. We</w:t>
      </w:r>
      <w:r>
        <w:rPr>
          <w:spacing w:val="1"/>
          <w:sz w:val="24"/>
        </w:rPr>
        <w:t> </w:t>
      </w:r>
      <w:r>
        <w:rPr>
          <w:sz w:val="24"/>
        </w:rPr>
        <w:t>already have people parking on Carlin Springs to catch the bus to Ballston. </w:t>
      </w:r>
      <w:r>
        <w:rPr>
          <w:i/>
          <w:sz w:val="24"/>
        </w:rPr>
        <w:t>5300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N. Carlin Springs Road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Abandoned</w:t>
      </w:r>
      <w:r>
        <w:rPr>
          <w:spacing w:val="-1"/>
          <w:sz w:val="24"/>
        </w:rPr>
        <w:t> </w:t>
      </w:r>
      <w:r>
        <w:rPr>
          <w:sz w:val="24"/>
        </w:rPr>
        <w:t>cars. </w:t>
      </w:r>
      <w:r>
        <w:rPr>
          <w:i/>
          <w:sz w:val="24"/>
        </w:rPr>
        <w:t>800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Parking</w:t>
      </w:r>
      <w:r>
        <w:rPr>
          <w:spacing w:val="-1"/>
          <w:sz w:val="24"/>
        </w:rPr>
        <w:t> </w:t>
      </w:r>
      <w:r>
        <w:rPr>
          <w:sz w:val="24"/>
        </w:rPr>
        <w:t>very close to corners, causing obstructed views while turning (e.g., 5th St.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sz w:val="24"/>
        </w:rPr>
        <w:t>N. and</w:t>
      </w:r>
      <w:r>
        <w:rPr>
          <w:spacing w:val="-2"/>
          <w:sz w:val="24"/>
        </w:rPr>
        <w:t> </w:t>
      </w:r>
      <w:r>
        <w:rPr>
          <w:sz w:val="24"/>
        </w:rPr>
        <w:t>N. Frederick). </w:t>
      </w:r>
      <w:r>
        <w:rPr>
          <w:i/>
          <w:sz w:val="24"/>
        </w:rPr>
        <w:t>5200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4" w:after="0"/>
        <w:ind w:left="940" w:right="0" w:hanging="360"/>
        <w:jc w:val="left"/>
        <w:rPr>
          <w:sz w:val="24"/>
        </w:rPr>
      </w:pPr>
      <w:r>
        <w:rPr>
          <w:sz w:val="24"/>
        </w:rPr>
        <w:t>Police</w:t>
      </w:r>
      <w:r>
        <w:rPr>
          <w:spacing w:val="-1"/>
          <w:sz w:val="24"/>
        </w:rPr>
        <w:t> </w:t>
      </w:r>
      <w:r>
        <w:rPr>
          <w:sz w:val="24"/>
        </w:rPr>
        <w:t>are not interested in checking streets for parking during M-F</w:t>
      </w:r>
      <w:r>
        <w:rPr>
          <w:spacing w:val="-1"/>
          <w:sz w:val="24"/>
        </w:rPr>
        <w:t> </w:t>
      </w:r>
      <w:r>
        <w:rPr>
          <w:sz w:val="24"/>
        </w:rPr>
        <w:t>9am-5pm.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500 block of N. Wakefield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93" w:hanging="360"/>
        <w:jc w:val="left"/>
        <w:rPr>
          <w:i/>
          <w:sz w:val="24"/>
        </w:rPr>
      </w:pPr>
      <w:r>
        <w:rPr>
          <w:sz w:val="24"/>
        </w:rPr>
        <w:t>Renters tend to abuse on street parking and should be limited to number of cars</w:t>
      </w:r>
      <w:r>
        <w:rPr>
          <w:spacing w:val="1"/>
          <w:sz w:val="24"/>
        </w:rPr>
        <w:t> </w:t>
      </w:r>
      <w:r>
        <w:rPr>
          <w:sz w:val="24"/>
        </w:rPr>
        <w:t>that can eat up on street parking. No county sticker, no legal on street parking; if</w:t>
      </w:r>
      <w:r>
        <w:rPr>
          <w:spacing w:val="-58"/>
          <w:sz w:val="24"/>
        </w:rPr>
        <w:t> </w:t>
      </w:r>
      <w:r>
        <w:rPr>
          <w:sz w:val="24"/>
        </w:rPr>
        <w:t>enforced that would solve the MD and DC renter on street parking issue. </w:t>
      </w:r>
      <w:r>
        <w:rPr>
          <w:i/>
          <w:sz w:val="24"/>
        </w:rPr>
        <w:t>5400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block of 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3" w:after="0"/>
        <w:ind w:left="940" w:right="2412" w:hanging="360"/>
        <w:jc w:val="left"/>
        <w:rPr>
          <w:i/>
          <w:sz w:val="24"/>
        </w:rPr>
      </w:pPr>
      <w:r>
        <w:rPr>
          <w:sz w:val="24"/>
        </w:rPr>
        <w:t>Careful about limiting the parking too much. I think it would harm the retail</w:t>
      </w:r>
      <w:r>
        <w:rPr>
          <w:spacing w:val="-58"/>
          <w:sz w:val="24"/>
        </w:rPr>
        <w:t> </w:t>
      </w:r>
      <w:r>
        <w:rPr>
          <w:sz w:val="24"/>
        </w:rPr>
        <w:t>establishments.</w:t>
      </w:r>
      <w:r>
        <w:rPr>
          <w:spacing w:val="-1"/>
          <w:sz w:val="24"/>
        </w:rPr>
        <w:t> </w:t>
      </w:r>
      <w:r>
        <w:rPr>
          <w:i/>
          <w:sz w:val="24"/>
        </w:rPr>
        <w:t>5400 block of 9th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5" w:after="0"/>
        <w:ind w:left="940" w:right="2033" w:hanging="360"/>
        <w:jc w:val="left"/>
        <w:rPr>
          <w:i/>
          <w:sz w:val="24"/>
        </w:rPr>
      </w:pPr>
      <w:r>
        <w:rPr>
          <w:sz w:val="24"/>
        </w:rPr>
        <w:t>Neighbor's guests taking up "regular" parking an annoyance--especially when a</w:t>
      </w:r>
      <w:r>
        <w:rPr>
          <w:spacing w:val="-57"/>
          <w:sz w:val="24"/>
        </w:rPr>
        <w:t> </w:t>
      </w:r>
      <w:r>
        <w:rPr>
          <w:sz w:val="24"/>
        </w:rPr>
        <w:t>single vehicle occupies more than one space. Line painting in some areas could</w:t>
      </w:r>
      <w:r>
        <w:rPr>
          <w:spacing w:val="1"/>
          <w:sz w:val="24"/>
        </w:rPr>
        <w:t> </w:t>
      </w:r>
      <w:r>
        <w:rPr>
          <w:sz w:val="24"/>
        </w:rPr>
        <w:t>encourage better use of the parking space we do have. More dramatic is fee-</w:t>
      </w:r>
      <w:r>
        <w:rPr>
          <w:spacing w:val="1"/>
          <w:sz w:val="24"/>
        </w:rPr>
        <w:t> </w:t>
      </w:r>
      <w:r>
        <w:rPr>
          <w:sz w:val="24"/>
        </w:rPr>
        <w:t>based, resident-only identified areas with escalating fees for exceeding some set</w:t>
      </w:r>
      <w:r>
        <w:rPr>
          <w:spacing w:val="-57"/>
          <w:sz w:val="24"/>
        </w:rPr>
        <w:t> </w:t>
      </w:r>
      <w:r>
        <w:rPr>
          <w:sz w:val="24"/>
        </w:rPr>
        <w:t>vehicles per household as well as "credit" for those with driveway/parking on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-1"/>
          <w:sz w:val="24"/>
        </w:rPr>
        <w:t> </w:t>
      </w:r>
      <w:r>
        <w:rPr>
          <w:sz w:val="24"/>
        </w:rPr>
        <w:t>own lots. </w:t>
      </w:r>
      <w:r>
        <w:rPr>
          <w:i/>
          <w:sz w:val="24"/>
        </w:rPr>
        <w:t>5200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0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Tour</w:t>
      </w:r>
      <w:r>
        <w:rPr>
          <w:spacing w:val="-1"/>
          <w:sz w:val="24"/>
        </w:rPr>
        <w:t> </w:t>
      </w:r>
      <w:r>
        <w:rPr>
          <w:sz w:val="24"/>
        </w:rPr>
        <w:t>buses parking on residential</w:t>
      </w:r>
      <w:r>
        <w:rPr>
          <w:spacing w:val="-1"/>
          <w:sz w:val="24"/>
        </w:rPr>
        <w:t> </w:t>
      </w:r>
      <w:r>
        <w:rPr>
          <w:sz w:val="24"/>
        </w:rPr>
        <w:t>streets. </w:t>
      </w:r>
      <w:r>
        <w:rPr>
          <w:i/>
          <w:sz w:val="24"/>
        </w:rPr>
        <w:t>700 block of N. Jefferson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420" w:hanging="360"/>
        <w:jc w:val="left"/>
        <w:rPr>
          <w:i/>
          <w:sz w:val="24"/>
        </w:rPr>
      </w:pPr>
      <w:r>
        <w:rPr>
          <w:sz w:val="24"/>
        </w:rPr>
        <w:t>IF you are concerned about parking, a lower density area of the Washington</w:t>
      </w:r>
      <w:r>
        <w:rPr>
          <w:spacing w:val="-58"/>
          <w:sz w:val="24"/>
        </w:rPr>
        <w:t> </w:t>
      </w:r>
      <w:r>
        <w:rPr>
          <w:sz w:val="24"/>
        </w:rPr>
        <w:t>metropolitan area is</w:t>
      </w:r>
      <w:r>
        <w:rPr>
          <w:spacing w:val="-1"/>
          <w:sz w:val="24"/>
        </w:rPr>
        <w:t> </w:t>
      </w:r>
      <w:r>
        <w:rPr>
          <w:sz w:val="24"/>
        </w:rPr>
        <w:t>for you. </w:t>
      </w:r>
      <w:r>
        <w:rPr>
          <w:i/>
          <w:sz w:val="24"/>
        </w:rPr>
        <w:t>5700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459" w:hanging="360"/>
        <w:jc w:val="left"/>
        <w:rPr>
          <w:i/>
          <w:sz w:val="24"/>
        </w:rPr>
      </w:pPr>
      <w:r>
        <w:rPr>
          <w:sz w:val="24"/>
        </w:rPr>
        <w:t>Very concerned about blocking others, effective parking enforcement AND</w:t>
      </w:r>
      <w:r>
        <w:rPr>
          <w:spacing w:val="-57"/>
          <w:sz w:val="24"/>
        </w:rPr>
        <w:t> </w:t>
      </w:r>
      <w:r>
        <w:rPr>
          <w:sz w:val="24"/>
        </w:rPr>
        <w:t>commuter</w:t>
      </w:r>
      <w:r>
        <w:rPr>
          <w:spacing w:val="-1"/>
          <w:sz w:val="24"/>
        </w:rPr>
        <w:t> </w:t>
      </w:r>
      <w:r>
        <w:rPr>
          <w:sz w:val="24"/>
        </w:rPr>
        <w:t>parking. </w:t>
      </w:r>
      <w:r>
        <w:rPr>
          <w:i/>
          <w:sz w:val="24"/>
        </w:rPr>
        <w:t>No address given</w:t>
      </w:r>
    </w:p>
    <w:p>
      <w:pPr>
        <w:pStyle w:val="BodyText"/>
        <w:rPr>
          <w:i/>
        </w:rPr>
      </w:pPr>
    </w:p>
    <w:p>
      <w:pPr>
        <w:pStyle w:val="Heading1"/>
      </w:pPr>
      <w:r>
        <w:rPr/>
        <w:t>Survey</w:t>
      </w:r>
      <w:r>
        <w:rPr>
          <w:spacing w:val="-1"/>
        </w:rPr>
        <w:t> </w:t>
      </w:r>
      <w:r>
        <w:rPr/>
        <w:t>Question IV.12.</w:t>
      </w:r>
    </w:p>
    <w:p>
      <w:pPr>
        <w:pStyle w:val="BodyText"/>
        <w:rPr>
          <w:b/>
        </w:rPr>
      </w:pPr>
    </w:p>
    <w:p>
      <w:pPr>
        <w:spacing w:line="240" w:lineRule="auto" w:before="1"/>
        <w:ind w:left="220" w:right="1948" w:firstLine="0"/>
        <w:jc w:val="left"/>
        <w:rPr>
          <w:b/>
          <w:sz w:val="24"/>
        </w:rPr>
      </w:pPr>
      <w:r>
        <w:rPr>
          <w:b/>
          <w:sz w:val="24"/>
        </w:rPr>
        <w:t>If you are concerned about a street, transportation or parking problem in a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particular area, please identify the problem and the specific street address where it</w:t>
      </w:r>
      <w:r>
        <w:rPr>
          <w:b/>
          <w:spacing w:val="-58"/>
          <w:sz w:val="24"/>
        </w:rPr>
        <w:t> </w:t>
      </w:r>
      <w:r>
        <w:rPr>
          <w:b/>
          <w:sz w:val="24"/>
        </w:rPr>
        <w:t>occurs:</w:t>
      </w:r>
    </w:p>
    <w:p>
      <w:pPr>
        <w:pStyle w:val="BodyText"/>
        <w:spacing w:before="4"/>
        <w:rPr>
          <w:b/>
        </w:r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2365" w:hanging="360"/>
        <w:jc w:val="left"/>
        <w:rPr>
          <w:i/>
          <w:sz w:val="24"/>
        </w:rPr>
      </w:pPr>
      <w:r>
        <w:rPr>
          <w:sz w:val="24"/>
        </w:rPr>
        <w:t>Left turn from Eastbound Wilson to Northbound George Mason. </w:t>
      </w:r>
      <w:r>
        <w:rPr>
          <w:i/>
          <w:sz w:val="24"/>
        </w:rPr>
        <w:t>No address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219" w:hanging="360"/>
        <w:jc w:val="left"/>
        <w:rPr>
          <w:i/>
          <w:sz w:val="24"/>
        </w:rPr>
      </w:pPr>
      <w:r>
        <w:rPr>
          <w:sz w:val="24"/>
        </w:rPr>
        <w:t>Crossing Wilson Blvd. should not be a death-defying act. Safeway parking lot</w:t>
      </w:r>
      <w:r>
        <w:rPr>
          <w:spacing w:val="-58"/>
          <w:sz w:val="24"/>
        </w:rPr>
        <w:t> </w:t>
      </w:r>
      <w:r>
        <w:rPr>
          <w:sz w:val="24"/>
        </w:rPr>
        <w:t>should</w:t>
      </w:r>
      <w:r>
        <w:rPr>
          <w:spacing w:val="-1"/>
          <w:sz w:val="24"/>
        </w:rPr>
        <w:t> </w:t>
      </w:r>
      <w:r>
        <w:rPr>
          <w:sz w:val="24"/>
        </w:rPr>
        <w:t>not be a truck pit stop. </w:t>
      </w:r>
      <w:r>
        <w:rPr>
          <w:i/>
          <w:sz w:val="24"/>
        </w:rPr>
        <w:t>1200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847" w:hanging="360"/>
        <w:jc w:val="left"/>
        <w:rPr>
          <w:i/>
          <w:sz w:val="24"/>
        </w:rPr>
      </w:pPr>
      <w:r>
        <w:rPr>
          <w:sz w:val="24"/>
        </w:rPr>
        <w:t>Neighbor with two vehicles parks to deliberately take what could be two spaces --</w:t>
      </w:r>
      <w:r>
        <w:rPr>
          <w:spacing w:val="-58"/>
          <w:sz w:val="24"/>
        </w:rPr>
        <w:t> </w:t>
      </w:r>
      <w:r>
        <w:rPr>
          <w:sz w:val="24"/>
        </w:rPr>
        <w:t>harassment. </w:t>
      </w:r>
      <w:r>
        <w:rPr>
          <w:i/>
          <w:sz w:val="24"/>
        </w:rPr>
        <w:t>N. 8th Place and Jefferson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Restrict guest parking. </w:t>
      </w:r>
      <w:r>
        <w:rPr>
          <w:i/>
          <w:sz w:val="24"/>
        </w:rPr>
        <w:t>5600 block of N. 8th Place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78" w:after="0"/>
        <w:ind w:left="940" w:right="2058" w:hanging="360"/>
        <w:jc w:val="both"/>
        <w:rPr>
          <w:i/>
          <w:sz w:val="24"/>
        </w:rPr>
      </w:pPr>
      <w:r>
        <w:rPr>
          <w:sz w:val="24"/>
        </w:rPr>
        <w:t>Wilson Blvd. back-up at Glebe Rd. It will get much worse when the new office</w:t>
      </w:r>
      <w:r>
        <w:rPr>
          <w:spacing w:val="-57"/>
          <w:sz w:val="24"/>
        </w:rPr>
        <w:t> </w:t>
      </w:r>
      <w:r>
        <w:rPr>
          <w:sz w:val="24"/>
        </w:rPr>
        <w:t>buildings are finished. We need left turn signals on Wilson turning onto George</w:t>
      </w:r>
      <w:r>
        <w:rPr>
          <w:spacing w:val="-57"/>
          <w:sz w:val="24"/>
        </w:rPr>
        <w:t> </w:t>
      </w:r>
      <w:r>
        <w:rPr>
          <w:sz w:val="24"/>
        </w:rPr>
        <w:t>Mason.</w:t>
      </w:r>
      <w:r>
        <w:rPr>
          <w:spacing w:val="-1"/>
          <w:sz w:val="24"/>
        </w:rPr>
        <w:t> </w:t>
      </w:r>
      <w:r>
        <w:rPr>
          <w:i/>
          <w:sz w:val="24"/>
        </w:rPr>
        <w:t>1000 block of N. Edison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60" w:hanging="360"/>
        <w:jc w:val="left"/>
        <w:rPr>
          <w:i/>
          <w:sz w:val="24"/>
        </w:rPr>
      </w:pPr>
      <w:r>
        <w:rPr>
          <w:sz w:val="24"/>
        </w:rPr>
        <w:t>I would like to bike more, however, I don't think dedicated bike lanes will be any</w:t>
      </w:r>
      <w:r>
        <w:rPr>
          <w:spacing w:val="1"/>
          <w:sz w:val="24"/>
        </w:rPr>
        <w:t> </w:t>
      </w:r>
      <w:r>
        <w:rPr>
          <w:sz w:val="24"/>
        </w:rPr>
        <w:t>safer than biking on the street. Bikes and cars are still in close proximity when</w:t>
      </w:r>
      <w:r>
        <w:rPr>
          <w:spacing w:val="1"/>
          <w:sz w:val="24"/>
        </w:rPr>
        <w:t> </w:t>
      </w:r>
      <w:r>
        <w:rPr>
          <w:sz w:val="24"/>
        </w:rPr>
        <w:t>bike lanes are simply a painted line on the street. I've seen drivers appropriate</w:t>
      </w:r>
      <w:r>
        <w:rPr>
          <w:spacing w:val="1"/>
          <w:sz w:val="24"/>
        </w:rPr>
        <w:t> </w:t>
      </w:r>
      <w:r>
        <w:rPr>
          <w:sz w:val="24"/>
        </w:rPr>
        <w:t>those lanes when they can get away with it (e.g., making turns around other</w:t>
      </w:r>
      <w:r>
        <w:rPr>
          <w:spacing w:val="1"/>
          <w:sz w:val="24"/>
        </w:rPr>
        <w:t> </w:t>
      </w:r>
      <w:r>
        <w:rPr>
          <w:sz w:val="24"/>
        </w:rPr>
        <w:t>stopped cars). The Custis Trail is a better prototype, although mixing</w:t>
      </w:r>
      <w:r>
        <w:rPr>
          <w:spacing w:val="1"/>
          <w:sz w:val="24"/>
        </w:rPr>
        <w:t> </w:t>
      </w:r>
      <w:r>
        <w:rPr>
          <w:sz w:val="24"/>
        </w:rPr>
        <w:t>walkers/runners and bikes is not fun! The bikers on the Custis act like they're in</w:t>
      </w:r>
      <w:r>
        <w:rPr>
          <w:spacing w:val="1"/>
          <w:sz w:val="24"/>
        </w:rPr>
        <w:t> </w:t>
      </w:r>
      <w:r>
        <w:rPr>
          <w:sz w:val="24"/>
        </w:rPr>
        <w:t>the Tour de France. They need to relax; Lance Armstrong, they are not. </w:t>
      </w:r>
      <w:r>
        <w:rPr>
          <w:i/>
          <w:sz w:val="24"/>
        </w:rPr>
        <w:t>600 block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of 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Vermont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1" w:after="0"/>
        <w:ind w:left="940" w:right="2139" w:hanging="360"/>
        <w:jc w:val="left"/>
        <w:rPr>
          <w:i/>
          <w:sz w:val="24"/>
        </w:rPr>
      </w:pPr>
      <w:r>
        <w:rPr>
          <w:sz w:val="24"/>
        </w:rPr>
        <w:t>Bus routes all go through Ballston Metro -- too time consuming and too much</w:t>
      </w:r>
      <w:r>
        <w:rPr>
          <w:spacing w:val="1"/>
          <w:sz w:val="24"/>
        </w:rPr>
        <w:t> </w:t>
      </w:r>
      <w:r>
        <w:rPr>
          <w:sz w:val="24"/>
        </w:rPr>
        <w:t>hassle to transfer -- for example, I can walk home from work faster than taking</w:t>
      </w:r>
      <w:r>
        <w:rPr>
          <w:spacing w:val="-57"/>
          <w:sz w:val="24"/>
        </w:rPr>
        <w:t> </w:t>
      </w:r>
      <w:r>
        <w:rPr>
          <w:sz w:val="24"/>
        </w:rPr>
        <w:t>the bus. Straight cross-county buses on Glebe and George Mason would be</w:t>
      </w:r>
      <w:r>
        <w:rPr>
          <w:spacing w:val="1"/>
          <w:sz w:val="24"/>
        </w:rPr>
        <w:t> </w:t>
      </w:r>
      <w:r>
        <w:rPr>
          <w:sz w:val="24"/>
        </w:rPr>
        <w:t>helpful. </w:t>
      </w:r>
      <w:r>
        <w:rPr>
          <w:i/>
          <w:sz w:val="24"/>
        </w:rPr>
        <w:t>N. Greenbrier St. &amp;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2012" w:hanging="360"/>
        <w:jc w:val="left"/>
        <w:rPr>
          <w:i/>
          <w:sz w:val="24"/>
        </w:rPr>
      </w:pPr>
      <w:r>
        <w:rPr>
          <w:sz w:val="24"/>
        </w:rPr>
        <w:t>People living on the street with out-of-state tags, taking up space and not paying</w:t>
      </w:r>
      <w:r>
        <w:rPr>
          <w:spacing w:val="-57"/>
          <w:sz w:val="24"/>
        </w:rPr>
        <w:t> </w:t>
      </w:r>
      <w:r>
        <w:rPr>
          <w:sz w:val="24"/>
        </w:rPr>
        <w:t>county</w:t>
      </w:r>
      <w:r>
        <w:rPr>
          <w:spacing w:val="-1"/>
          <w:sz w:val="24"/>
        </w:rPr>
        <w:t> </w:t>
      </w:r>
      <w:r>
        <w:rPr>
          <w:sz w:val="24"/>
        </w:rPr>
        <w:t>taxes (Illinois</w:t>
      </w:r>
      <w:r>
        <w:rPr>
          <w:spacing w:val="-1"/>
          <w:sz w:val="24"/>
        </w:rPr>
        <w:t> </w:t>
      </w:r>
      <w:r>
        <w:rPr>
          <w:sz w:val="24"/>
        </w:rPr>
        <w:t>St.).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5" w:after="0"/>
        <w:ind w:left="940" w:right="2472" w:hanging="360"/>
        <w:jc w:val="left"/>
        <w:rPr>
          <w:i/>
          <w:sz w:val="24"/>
        </w:rPr>
      </w:pPr>
      <w:r>
        <w:rPr>
          <w:sz w:val="24"/>
        </w:rPr>
        <w:t>N. Harrison St.: parking and traffic is causing problems; street becomes too</w:t>
      </w:r>
      <w:r>
        <w:rPr>
          <w:spacing w:val="-57"/>
          <w:sz w:val="24"/>
        </w:rPr>
        <w:t> </w:t>
      </w:r>
      <w:r>
        <w:rPr>
          <w:sz w:val="24"/>
        </w:rPr>
        <w:t>narrow in some</w:t>
      </w:r>
      <w:r>
        <w:rPr>
          <w:spacing w:val="-1"/>
          <w:sz w:val="24"/>
        </w:rPr>
        <w:t> </w:t>
      </w:r>
      <w:r>
        <w:rPr>
          <w:sz w:val="24"/>
        </w:rPr>
        <w:t>sections. </w:t>
      </w:r>
      <w:r>
        <w:rPr>
          <w:i/>
          <w:sz w:val="24"/>
        </w:rPr>
        <w:t>1100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N.</w:t>
      </w:r>
      <w:r>
        <w:rPr>
          <w:spacing w:val="-1"/>
          <w:sz w:val="24"/>
        </w:rPr>
        <w:t> </w:t>
      </w:r>
      <w:r>
        <w:rPr>
          <w:sz w:val="24"/>
        </w:rPr>
        <w:t>10th and</w:t>
      </w:r>
      <w:r>
        <w:rPr>
          <w:spacing w:val="-1"/>
          <w:sz w:val="24"/>
        </w:rPr>
        <w:t> </w:t>
      </w:r>
      <w:r>
        <w:rPr>
          <w:sz w:val="24"/>
        </w:rPr>
        <w:t>N. Jefferson has bad drainage; rain and melted snow pool</w:t>
      </w:r>
      <w:r>
        <w:rPr>
          <w:spacing w:val="-1"/>
          <w:sz w:val="24"/>
        </w:rPr>
        <w:t> </w:t>
      </w:r>
      <w:r>
        <w:rPr>
          <w:sz w:val="24"/>
        </w:rPr>
        <w:t>at corner.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5400 block of 10th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503" w:hanging="360"/>
        <w:jc w:val="left"/>
        <w:rPr>
          <w:i/>
          <w:sz w:val="24"/>
        </w:rPr>
      </w:pPr>
      <w:r>
        <w:rPr>
          <w:sz w:val="24"/>
        </w:rPr>
        <w:t>6th St. N. -- between Kensington and Jefferson -- multiple "boarding" style</w:t>
      </w:r>
      <w:r>
        <w:rPr>
          <w:spacing w:val="-58"/>
          <w:sz w:val="24"/>
        </w:rPr>
        <w:t> </w:t>
      </w:r>
      <w:r>
        <w:rPr>
          <w:sz w:val="24"/>
        </w:rPr>
        <w:t>dwellings with 4+ cars. </w:t>
      </w:r>
      <w:r>
        <w:rPr>
          <w:i/>
          <w:sz w:val="24"/>
        </w:rPr>
        <w:t>5600 block of 6th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Too</w:t>
      </w:r>
      <w:r>
        <w:rPr>
          <w:spacing w:val="-1"/>
          <w:sz w:val="24"/>
        </w:rPr>
        <w:t> </w:t>
      </w:r>
      <w:r>
        <w:rPr>
          <w:sz w:val="24"/>
        </w:rPr>
        <w:t>many trucks on Fairfax Drive by the school. </w:t>
      </w:r>
      <w:r>
        <w:rPr>
          <w:i/>
          <w:sz w:val="24"/>
        </w:rPr>
        <w:t>5100 block of 8th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1932" w:hanging="360"/>
        <w:jc w:val="both"/>
        <w:rPr>
          <w:i/>
          <w:sz w:val="24"/>
        </w:rPr>
      </w:pPr>
      <w:r>
        <w:rPr>
          <w:sz w:val="24"/>
        </w:rPr>
        <w:t>Many elementary school children walk to the bus on 9th St. N. No sidewalks and</w:t>
      </w:r>
      <w:r>
        <w:rPr>
          <w:spacing w:val="-58"/>
          <w:sz w:val="24"/>
        </w:rPr>
        <w:t> </w:t>
      </w:r>
      <w:r>
        <w:rPr>
          <w:sz w:val="24"/>
        </w:rPr>
        <w:t>a busy cut through on a one-lane street without speed bumps make this a tragedy</w:t>
      </w:r>
      <w:r>
        <w:rPr>
          <w:spacing w:val="-57"/>
          <w:sz w:val="24"/>
        </w:rPr>
        <w:t> </w:t>
      </w:r>
      <w:r>
        <w:rPr>
          <w:sz w:val="24"/>
        </w:rPr>
        <w:t>waiting</w:t>
      </w:r>
      <w:r>
        <w:rPr>
          <w:spacing w:val="-1"/>
          <w:sz w:val="24"/>
        </w:rPr>
        <w:t> </w:t>
      </w:r>
      <w:r>
        <w:rPr>
          <w:sz w:val="24"/>
        </w:rPr>
        <w:t>to happen. </w:t>
      </w:r>
      <w:r>
        <w:rPr>
          <w:i/>
          <w:sz w:val="24"/>
        </w:rPr>
        <w:t>4800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5" w:after="0"/>
        <w:ind w:left="940" w:right="2052" w:hanging="360"/>
        <w:jc w:val="both"/>
        <w:rPr>
          <w:i/>
          <w:sz w:val="24"/>
        </w:rPr>
      </w:pPr>
      <w:r>
        <w:rPr>
          <w:sz w:val="24"/>
        </w:rPr>
        <w:t>There needs to be something done where George Mason meets 6th St. N. There</w:t>
      </w:r>
      <w:r>
        <w:rPr>
          <w:spacing w:val="-57"/>
          <w:sz w:val="24"/>
        </w:rPr>
        <w:t> </w:t>
      </w:r>
      <w:r>
        <w:rPr>
          <w:sz w:val="24"/>
        </w:rPr>
        <w:t>are always many accidents that occur at that intersection. These many accidents</w:t>
      </w:r>
      <w:r>
        <w:rPr>
          <w:spacing w:val="-57"/>
          <w:sz w:val="24"/>
        </w:rPr>
        <w:t> </w:t>
      </w:r>
      <w:r>
        <w:rPr>
          <w:sz w:val="24"/>
        </w:rPr>
        <w:t>have been going on for over 15 years. Something should be done. </w:t>
      </w:r>
      <w:r>
        <w:rPr>
          <w:i/>
          <w:sz w:val="24"/>
        </w:rPr>
        <w:t>5000 block of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6th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2273" w:hanging="360"/>
        <w:jc w:val="left"/>
        <w:rPr>
          <w:i/>
          <w:sz w:val="24"/>
        </w:rPr>
      </w:pPr>
      <w:r>
        <w:rPr>
          <w:sz w:val="24"/>
        </w:rPr>
        <w:t>8th Road N. between Frederick and Greenbrier is very torn up/giant pot holes</w:t>
      </w:r>
      <w:r>
        <w:rPr>
          <w:spacing w:val="-58"/>
          <w:sz w:val="24"/>
        </w:rPr>
        <w:t> </w:t>
      </w:r>
      <w:r>
        <w:rPr>
          <w:sz w:val="24"/>
        </w:rPr>
        <w:t>from winter storms. </w:t>
      </w:r>
      <w:r>
        <w:rPr>
          <w:i/>
          <w:sz w:val="24"/>
        </w:rPr>
        <w:t>No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1926" w:hanging="360"/>
        <w:jc w:val="left"/>
        <w:rPr>
          <w:i/>
          <w:sz w:val="24"/>
        </w:rPr>
      </w:pPr>
      <w:r>
        <w:rPr>
          <w:sz w:val="24"/>
        </w:rPr>
        <w:t>Rental properties with many residents - each with cars that can cover the entire</w:t>
      </w:r>
      <w:r>
        <w:rPr>
          <w:spacing w:val="1"/>
          <w:sz w:val="24"/>
        </w:rPr>
        <w:t> </w:t>
      </w:r>
      <w:r>
        <w:rPr>
          <w:sz w:val="24"/>
        </w:rPr>
        <w:t>neighborhood - make it difficult at times for my elderly mom to park her car (she</w:t>
      </w:r>
      <w:r>
        <w:rPr>
          <w:spacing w:val="-57"/>
          <w:sz w:val="24"/>
        </w:rPr>
        <w:t> </w:t>
      </w:r>
      <w:r>
        <w:rPr>
          <w:sz w:val="24"/>
        </w:rPr>
        <w:t>visits 2 x a week). Also, these cars tend to block our walkway in an effort to</w:t>
      </w:r>
      <w:r>
        <w:rPr>
          <w:spacing w:val="1"/>
          <w:sz w:val="24"/>
        </w:rPr>
        <w:t> </w:t>
      </w:r>
      <w:r>
        <w:rPr>
          <w:sz w:val="24"/>
        </w:rPr>
        <w:t>squeeze in (corner of N. Kensington and 6th St.). I think that the County should</w:t>
      </w:r>
      <w:r>
        <w:rPr>
          <w:spacing w:val="1"/>
          <w:sz w:val="24"/>
        </w:rPr>
        <w:t> </w:t>
      </w:r>
      <w:r>
        <w:rPr>
          <w:sz w:val="24"/>
        </w:rPr>
        <w:t>consider implementing a rule regarding the number of cars that can be parked on</w:t>
      </w:r>
      <w:r>
        <w:rPr>
          <w:spacing w:val="-57"/>
          <w:sz w:val="24"/>
        </w:rPr>
        <w:t> </w:t>
      </w:r>
      <w:r>
        <w:rPr>
          <w:sz w:val="24"/>
        </w:rPr>
        <w:t>the street per house.</w:t>
      </w:r>
      <w:r>
        <w:rPr>
          <w:spacing w:val="-1"/>
          <w:sz w:val="24"/>
        </w:rPr>
        <w:t> </w:t>
      </w:r>
      <w:r>
        <w:rPr>
          <w:sz w:val="24"/>
        </w:rPr>
        <w:t>Would</w:t>
      </w:r>
      <w:r>
        <w:rPr>
          <w:spacing w:val="-1"/>
          <w:sz w:val="24"/>
        </w:rPr>
        <w:t> </w:t>
      </w:r>
      <w:r>
        <w:rPr>
          <w:sz w:val="24"/>
        </w:rPr>
        <w:t>stickers work?</w:t>
      </w:r>
      <w:r>
        <w:rPr>
          <w:spacing w:val="-1"/>
          <w:sz w:val="24"/>
        </w:rPr>
        <w:t> </w:t>
      </w:r>
      <w:r>
        <w:rPr>
          <w:i/>
          <w:sz w:val="24"/>
        </w:rPr>
        <w:t>5600 block of 6th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43" w:hanging="360"/>
        <w:jc w:val="left"/>
        <w:rPr>
          <w:i/>
          <w:sz w:val="24"/>
        </w:rPr>
      </w:pPr>
      <w:r>
        <w:rPr>
          <w:sz w:val="24"/>
        </w:rPr>
        <w:t>I'd like to see new measures taken to make Wilson Boulevard more walk-able and</w:t>
      </w:r>
      <w:r>
        <w:rPr>
          <w:spacing w:val="-57"/>
          <w:sz w:val="24"/>
        </w:rPr>
        <w:t> </w:t>
      </w:r>
      <w:r>
        <w:rPr>
          <w:sz w:val="24"/>
        </w:rPr>
        <w:t>bike-able. We should make it so it's like Westover or Clarendon. </w:t>
      </w:r>
      <w:r>
        <w:rPr>
          <w:i/>
          <w:sz w:val="24"/>
        </w:rPr>
        <w:t>5200 block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73" w:hanging="360"/>
        <w:jc w:val="left"/>
        <w:rPr>
          <w:sz w:val="24"/>
        </w:rPr>
      </w:pPr>
      <w:r>
        <w:rPr>
          <w:sz w:val="24"/>
        </w:rPr>
        <w:t>I would visit Ballston Mall and use Ballston Metro MUCH more often with my</w:t>
      </w:r>
      <w:r>
        <w:rPr>
          <w:spacing w:val="1"/>
          <w:sz w:val="24"/>
        </w:rPr>
        <w:t> </w:t>
      </w:r>
      <w:r>
        <w:rPr>
          <w:sz w:val="24"/>
        </w:rPr>
        <w:t>young kids if I didn't have to park in the awful Mall Parking Garage where I can</w:t>
      </w:r>
      <w:r>
        <w:rPr>
          <w:spacing w:val="1"/>
          <w:sz w:val="24"/>
        </w:rPr>
        <w:t> </w:t>
      </w:r>
      <w:r>
        <w:rPr>
          <w:sz w:val="24"/>
        </w:rPr>
        <w:t>never work out which level to exit the elevator at with a stroller (all, except one</w:t>
      </w:r>
      <w:r>
        <w:rPr>
          <w:spacing w:val="1"/>
          <w:sz w:val="24"/>
        </w:rPr>
        <w:t> </w:t>
      </w:r>
      <w:r>
        <w:rPr>
          <w:sz w:val="24"/>
        </w:rPr>
        <w:t>(which</w:t>
      </w:r>
      <w:r>
        <w:rPr>
          <w:spacing w:val="-1"/>
          <w:sz w:val="24"/>
        </w:rPr>
        <w:t> </w:t>
      </w:r>
      <w:r>
        <w:rPr>
          <w:sz w:val="24"/>
        </w:rPr>
        <w:t>one?)</w:t>
      </w:r>
      <w:r>
        <w:rPr>
          <w:spacing w:val="-2"/>
          <w:sz w:val="24"/>
        </w:rPr>
        <w:t> </w:t>
      </w:r>
      <w:r>
        <w:rPr>
          <w:sz w:val="24"/>
        </w:rPr>
        <w:t>have</w:t>
      </w:r>
      <w:r>
        <w:rPr>
          <w:spacing w:val="-1"/>
          <w:sz w:val="24"/>
        </w:rPr>
        <w:t> </w:t>
      </w:r>
      <w:r>
        <w:rPr>
          <w:sz w:val="24"/>
        </w:rPr>
        <w:t>stair</w:t>
      </w:r>
      <w:r>
        <w:rPr>
          <w:spacing w:val="-1"/>
          <w:sz w:val="24"/>
        </w:rPr>
        <w:t> </w:t>
      </w:r>
      <w:r>
        <w:rPr>
          <w:sz w:val="24"/>
        </w:rPr>
        <w:t>access</w:t>
      </w:r>
      <w:r>
        <w:rPr>
          <w:spacing w:val="-1"/>
          <w:sz w:val="24"/>
        </w:rPr>
        <w:t> </w:t>
      </w:r>
      <w:r>
        <w:rPr>
          <w:sz w:val="24"/>
        </w:rPr>
        <w:t>only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out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Mall).</w:t>
      </w:r>
      <w:r>
        <w:rPr>
          <w:spacing w:val="-2"/>
          <w:sz w:val="24"/>
        </w:rPr>
        <w:t> </w:t>
      </w: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adds</w:t>
      </w:r>
      <w:r>
        <w:rPr>
          <w:spacing w:val="-1"/>
          <w:sz w:val="24"/>
        </w:rPr>
        <w:t> </w:t>
      </w:r>
      <w:r>
        <w:rPr>
          <w:sz w:val="24"/>
        </w:rPr>
        <w:t>too</w:t>
      </w:r>
      <w:r>
        <w:rPr>
          <w:spacing w:val="-1"/>
          <w:sz w:val="24"/>
        </w:rPr>
        <w:t> </w:t>
      </w:r>
      <w:r>
        <w:rPr>
          <w:sz w:val="24"/>
        </w:rPr>
        <w:t>much</w:t>
      </w:r>
      <w:r>
        <w:rPr>
          <w:spacing w:val="-1"/>
          <w:sz w:val="24"/>
        </w:rPr>
        <w:t> </w:t>
      </w:r>
      <w:r>
        <w:rPr>
          <w:sz w:val="24"/>
        </w:rPr>
        <w:t>time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spacing w:line="237" w:lineRule="auto" w:before="79"/>
        <w:ind w:left="940" w:right="2145"/>
        <w:rPr>
          <w:i/>
        </w:rPr>
      </w:pPr>
      <w:r>
        <w:rPr/>
        <w:t>and energy to our Metro trips. I can't face all that and then tour a museum with</w:t>
      </w:r>
      <w:r>
        <w:rPr>
          <w:spacing w:val="-57"/>
        </w:rPr>
        <w:t> </w:t>
      </w:r>
      <w:r>
        <w:rPr/>
        <w:t>them</w:t>
      </w:r>
      <w:r>
        <w:rPr>
          <w:spacing w:val="-1"/>
        </w:rPr>
        <w:t> </w:t>
      </w:r>
      <w:r>
        <w:rPr/>
        <w:t>too.</w:t>
      </w:r>
      <w:r>
        <w:rPr>
          <w:spacing w:val="-1"/>
        </w:rPr>
        <w:t> </w:t>
      </w:r>
      <w:r>
        <w:rPr/>
        <w:t>So we just don't go. </w:t>
      </w:r>
      <w:r>
        <w:rPr>
          <w:i/>
        </w:rPr>
        <w:t>600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N. 5th</w:t>
      </w:r>
      <w:r>
        <w:rPr>
          <w:spacing w:val="-1"/>
          <w:sz w:val="24"/>
        </w:rPr>
        <w:t> </w:t>
      </w:r>
      <w:r>
        <w:rPr>
          <w:sz w:val="24"/>
        </w:rPr>
        <w:t>St. between Greenbrier and Harrison. </w:t>
      </w:r>
      <w:r>
        <w:rPr>
          <w:i/>
          <w:sz w:val="24"/>
        </w:rPr>
        <w:t>5300 block of 5th St. 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879" w:hanging="360"/>
        <w:jc w:val="left"/>
        <w:rPr>
          <w:i/>
          <w:sz w:val="24"/>
        </w:rPr>
      </w:pPr>
      <w:r>
        <w:rPr>
          <w:sz w:val="24"/>
        </w:rPr>
        <w:t>Excessive non-residential traffic using Kensington, etc. </w:t>
      </w:r>
      <w:r>
        <w:rPr>
          <w:i/>
          <w:sz w:val="24"/>
        </w:rPr>
        <w:t>800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Kensington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725" w:hanging="360"/>
        <w:jc w:val="left"/>
        <w:rPr>
          <w:i/>
          <w:sz w:val="24"/>
        </w:rPr>
      </w:pPr>
      <w:r>
        <w:rPr>
          <w:sz w:val="24"/>
        </w:rPr>
        <w:t>Investigate Marymount and George Mason students with parking passes.</w:t>
      </w:r>
      <w:r>
        <w:rPr>
          <w:spacing w:val="-57"/>
          <w:sz w:val="24"/>
        </w:rPr>
        <w:t> </w:t>
      </w:r>
      <w:r>
        <w:rPr>
          <w:sz w:val="24"/>
        </w:rPr>
        <w:t>Purchased?</w:t>
      </w:r>
      <w:r>
        <w:rPr>
          <w:spacing w:val="-2"/>
          <w:sz w:val="24"/>
        </w:rPr>
        <w:t> </w:t>
      </w:r>
      <w:r>
        <w:rPr>
          <w:i/>
          <w:sz w:val="24"/>
        </w:rPr>
        <w:t>800 block of N. 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Jacksonville.</w:t>
      </w:r>
      <w:r>
        <w:rPr>
          <w:spacing w:val="-1"/>
          <w:sz w:val="24"/>
        </w:rPr>
        <w:t> </w:t>
      </w:r>
      <w:r>
        <w:rPr>
          <w:i/>
          <w:sz w:val="24"/>
        </w:rPr>
        <w:t>800 block of N. Jacksonville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1825" w:hanging="360"/>
        <w:jc w:val="left"/>
        <w:rPr>
          <w:i/>
          <w:sz w:val="24"/>
        </w:rPr>
      </w:pPr>
      <w:r>
        <w:rPr>
          <w:sz w:val="24"/>
        </w:rPr>
        <w:t>Carlin Springs Rd. very busy with too many people speeding. Not enough parking</w:t>
      </w:r>
      <w:r>
        <w:rPr>
          <w:spacing w:val="-58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too few crosswalks. </w:t>
      </w:r>
      <w:r>
        <w:rPr>
          <w:i/>
          <w:sz w:val="24"/>
        </w:rPr>
        <w:t>400 block of N. Florida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912" w:hanging="360"/>
        <w:jc w:val="left"/>
        <w:rPr>
          <w:i/>
          <w:sz w:val="24"/>
        </w:rPr>
      </w:pPr>
      <w:r>
        <w:rPr>
          <w:sz w:val="24"/>
        </w:rPr>
        <w:t>Streets immediately north of Wilson between N. Harrison and N. Lexington need</w:t>
      </w:r>
      <w:r>
        <w:rPr>
          <w:spacing w:val="-57"/>
          <w:sz w:val="24"/>
        </w:rPr>
        <w:t> </w:t>
      </w:r>
      <w:r>
        <w:rPr>
          <w:sz w:val="24"/>
        </w:rPr>
        <w:t>to be cleared of sand, salt and chunks of asphalt remaining from snow removal.</w:t>
      </w:r>
      <w:r>
        <w:rPr>
          <w:spacing w:val="1"/>
          <w:sz w:val="24"/>
        </w:rPr>
        <w:t> </w:t>
      </w:r>
      <w:r>
        <w:rPr>
          <w:i/>
          <w:sz w:val="24"/>
        </w:rPr>
        <w:t>800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Jacksonville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Dangerous</w:t>
      </w:r>
      <w:r>
        <w:rPr>
          <w:spacing w:val="-1"/>
          <w:sz w:val="24"/>
        </w:rPr>
        <w:t> </w:t>
      </w:r>
      <w:r>
        <w:rPr>
          <w:sz w:val="24"/>
        </w:rPr>
        <w:t>situation where bicycle path crosses Buchanan</w:t>
      </w:r>
      <w:r>
        <w:rPr>
          <w:spacing w:val="-1"/>
          <w:sz w:val="24"/>
        </w:rPr>
        <w:t> </w:t>
      </w:r>
      <w:r>
        <w:rPr>
          <w:sz w:val="24"/>
        </w:rPr>
        <w:t>St.</w:t>
      </w:r>
      <w:r>
        <w:rPr>
          <w:spacing w:val="-1"/>
          <w:sz w:val="24"/>
        </w:rPr>
        <w:t>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46" w:hanging="360"/>
        <w:jc w:val="left"/>
        <w:rPr>
          <w:i/>
          <w:sz w:val="24"/>
        </w:rPr>
      </w:pPr>
      <w:r>
        <w:rPr>
          <w:sz w:val="24"/>
        </w:rPr>
        <w:t>Concerned that as Wilson Blvd. development continues residential street parking</w:t>
      </w:r>
      <w:r>
        <w:rPr>
          <w:spacing w:val="-58"/>
          <w:sz w:val="24"/>
        </w:rPr>
        <w:t> </w:t>
      </w:r>
      <w:r>
        <w:rPr>
          <w:sz w:val="24"/>
        </w:rPr>
        <w:t>on N. Greenbrier will become overly congested/less available. </w:t>
      </w:r>
      <w:r>
        <w:rPr>
          <w:i/>
          <w:sz w:val="24"/>
        </w:rPr>
        <w:t>800 block of N.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Jefferson</w:t>
      </w:r>
      <w:r>
        <w:rPr>
          <w:spacing w:val="-1"/>
          <w:sz w:val="24"/>
        </w:rPr>
        <w:t> </w:t>
      </w:r>
      <w:r>
        <w:rPr>
          <w:sz w:val="24"/>
        </w:rPr>
        <w:t>St.</w:t>
      </w:r>
      <w:r>
        <w:rPr>
          <w:spacing w:val="-1"/>
          <w:sz w:val="24"/>
        </w:rPr>
        <w:t> </w:t>
      </w:r>
      <w:r>
        <w:rPr>
          <w:sz w:val="24"/>
        </w:rPr>
        <w:t>north of Wilson is overparked. </w:t>
      </w:r>
      <w:r>
        <w:rPr>
          <w:i/>
          <w:sz w:val="24"/>
        </w:rPr>
        <w:t>5600 block of 9th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Bluemont</w:t>
      </w:r>
      <w:r>
        <w:rPr>
          <w:spacing w:val="-1"/>
          <w:sz w:val="24"/>
        </w:rPr>
        <w:t> </w:t>
      </w:r>
      <w:r>
        <w:rPr>
          <w:sz w:val="24"/>
        </w:rPr>
        <w:t>and Emerson along the</w:t>
      </w:r>
      <w:r>
        <w:rPr>
          <w:spacing w:val="-1"/>
          <w:sz w:val="24"/>
        </w:rPr>
        <w:t> </w:t>
      </w:r>
      <w:r>
        <w:rPr>
          <w:sz w:val="24"/>
        </w:rPr>
        <w:t>bike path. </w:t>
      </w:r>
      <w:r>
        <w:rPr>
          <w:i/>
          <w:sz w:val="24"/>
        </w:rPr>
        <w:t>Bluemont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306" w:hanging="360"/>
        <w:jc w:val="left"/>
        <w:rPr>
          <w:i/>
          <w:sz w:val="24"/>
        </w:rPr>
      </w:pPr>
      <w:r>
        <w:rPr>
          <w:sz w:val="24"/>
        </w:rPr>
        <w:t>Concerned if limited parking or paid parking isn’t in new commercial</w:t>
      </w:r>
      <w:r>
        <w:rPr>
          <w:spacing w:val="1"/>
          <w:sz w:val="24"/>
        </w:rPr>
        <w:t> </w:t>
      </w:r>
      <w:r>
        <w:rPr>
          <w:sz w:val="24"/>
        </w:rPr>
        <w:t>development, then patrons will park on neighborhood streets. </w:t>
      </w:r>
      <w:r>
        <w:rPr>
          <w:i/>
          <w:sz w:val="24"/>
        </w:rPr>
        <w:t>800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Vermont</w:t>
      </w:r>
      <w:r>
        <w:rPr>
          <w:spacing w:val="-1"/>
          <w:sz w:val="24"/>
        </w:rPr>
        <w:t> </w:t>
      </w:r>
      <w:r>
        <w:rPr>
          <w:sz w:val="24"/>
        </w:rPr>
        <w:t>St.</w:t>
      </w:r>
      <w:r>
        <w:rPr>
          <w:spacing w:val="-1"/>
          <w:sz w:val="24"/>
        </w:rPr>
        <w:t> </w:t>
      </w:r>
      <w:r>
        <w:rPr>
          <w:i/>
          <w:sz w:val="24"/>
        </w:rPr>
        <w:t>700 block of N. Vermont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Reinforce stop</w:t>
      </w:r>
      <w:r>
        <w:rPr>
          <w:spacing w:val="-1"/>
          <w:sz w:val="24"/>
        </w:rPr>
        <w:t> </w:t>
      </w:r>
      <w:r>
        <w:rPr>
          <w:sz w:val="24"/>
        </w:rPr>
        <w:t>sign for cars at N. 5th and N. Harrison. </w:t>
      </w:r>
      <w:r>
        <w:rPr>
          <w:i/>
          <w:sz w:val="24"/>
        </w:rPr>
        <w:t>500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3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People</w:t>
      </w:r>
      <w:r>
        <w:rPr>
          <w:spacing w:val="-1"/>
          <w:sz w:val="24"/>
        </w:rPr>
        <w:t> </w:t>
      </w:r>
      <w:r>
        <w:rPr>
          <w:sz w:val="24"/>
        </w:rPr>
        <w:t>don't know how to park in</w:t>
      </w:r>
      <w:r>
        <w:rPr>
          <w:spacing w:val="-1"/>
          <w:sz w:val="24"/>
        </w:rPr>
        <w:t> </w:t>
      </w:r>
      <w:r>
        <w:rPr>
          <w:sz w:val="24"/>
        </w:rPr>
        <w:t>cul-de-sacs. </w:t>
      </w:r>
      <w:r>
        <w:rPr>
          <w:i/>
          <w:sz w:val="24"/>
        </w:rPr>
        <w:t>600 block of N. Florida St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1942" w:hanging="360"/>
        <w:jc w:val="left"/>
        <w:rPr>
          <w:i/>
          <w:sz w:val="24"/>
        </w:rPr>
      </w:pPr>
      <w:r>
        <w:rPr>
          <w:sz w:val="24"/>
        </w:rPr>
        <w:t>Speeding on Frederick St. N. to St. Ann's School and Church. </w:t>
      </w:r>
      <w:r>
        <w:rPr>
          <w:i/>
          <w:sz w:val="24"/>
        </w:rPr>
        <w:t>5200 block of 11th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both"/>
        <w:rPr>
          <w:i/>
          <w:sz w:val="24"/>
        </w:rPr>
      </w:pPr>
      <w:r>
        <w:rPr>
          <w:sz w:val="24"/>
        </w:rPr>
        <w:t>600 block of</w:t>
      </w:r>
      <w:r>
        <w:rPr>
          <w:spacing w:val="-1"/>
          <w:sz w:val="24"/>
        </w:rPr>
        <w:t> </w:t>
      </w:r>
      <w:r>
        <w:rPr>
          <w:sz w:val="24"/>
        </w:rPr>
        <w:t>N. Greenbrier. </w:t>
      </w:r>
      <w:r>
        <w:rPr>
          <w:i/>
          <w:sz w:val="24"/>
        </w:rPr>
        <w:t>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both"/>
        <w:rPr>
          <w:i/>
          <w:sz w:val="24"/>
        </w:rPr>
      </w:pPr>
      <w:r>
        <w:rPr>
          <w:sz w:val="24"/>
        </w:rPr>
        <w:t>Emerson</w:t>
      </w:r>
      <w:r>
        <w:rPr>
          <w:spacing w:val="-1"/>
          <w:sz w:val="24"/>
        </w:rPr>
        <w:t> </w:t>
      </w:r>
      <w:r>
        <w:rPr>
          <w:sz w:val="24"/>
        </w:rPr>
        <w:t>St. very narrow. </w:t>
      </w:r>
      <w:r>
        <w:rPr>
          <w:i/>
          <w:sz w:val="24"/>
        </w:rPr>
        <w:t>5700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205" w:hanging="360"/>
        <w:jc w:val="both"/>
        <w:rPr>
          <w:i/>
          <w:sz w:val="24"/>
        </w:rPr>
      </w:pPr>
      <w:r>
        <w:rPr>
          <w:sz w:val="24"/>
        </w:rPr>
        <w:t>Lots of houses on N. Albemarle St. with 4 or 5 cars per house. </w:t>
      </w:r>
      <w:r>
        <w:rPr>
          <w:i/>
          <w:sz w:val="24"/>
        </w:rPr>
        <w:t>700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Albemarle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5" w:after="0"/>
        <w:ind w:left="940" w:right="1964" w:hanging="360"/>
        <w:jc w:val="both"/>
        <w:rPr>
          <w:i/>
          <w:sz w:val="24"/>
        </w:rPr>
      </w:pPr>
      <w:r>
        <w:rPr>
          <w:sz w:val="24"/>
        </w:rPr>
        <w:t>Frequent red light running eastbound on Wilson at N. Edison. Traffic congestion</w:t>
      </w:r>
      <w:r>
        <w:rPr>
          <w:spacing w:val="-57"/>
          <w:sz w:val="24"/>
        </w:rPr>
        <w:t> </w:t>
      </w:r>
      <w:r>
        <w:rPr>
          <w:sz w:val="24"/>
        </w:rPr>
        <w:t>on Wilson at N. Edison. Parked cars block hydrant and school bus stop at 8th Rd</w:t>
      </w:r>
      <w:r>
        <w:rPr>
          <w:spacing w:val="-57"/>
          <w:sz w:val="24"/>
        </w:rPr>
        <w:t> </w:t>
      </w:r>
      <w:r>
        <w:rPr>
          <w:sz w:val="24"/>
        </w:rPr>
        <w:t>and N. Frederick St. Rental trucks driving through and parking in neighborhood.</w:t>
      </w:r>
      <w:r>
        <w:rPr>
          <w:spacing w:val="-57"/>
          <w:sz w:val="24"/>
        </w:rPr>
        <w:t> </w:t>
      </w:r>
      <w:r>
        <w:rPr>
          <w:i/>
          <w:sz w:val="24"/>
        </w:rPr>
        <w:t>800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3" w:after="0"/>
        <w:ind w:left="940" w:right="1846" w:hanging="360"/>
        <w:jc w:val="both"/>
        <w:rPr>
          <w:i/>
          <w:sz w:val="24"/>
        </w:rPr>
      </w:pPr>
      <w:r>
        <w:rPr>
          <w:sz w:val="24"/>
        </w:rPr>
        <w:t>Cars/trucks park too close to intersection of 8th Rd. and Harrison (cul-de-sac) and</w:t>
      </w:r>
      <w:r>
        <w:rPr>
          <w:spacing w:val="-58"/>
          <w:sz w:val="24"/>
        </w:rPr>
        <w:t> </w:t>
      </w:r>
      <w:r>
        <w:rPr>
          <w:sz w:val="24"/>
        </w:rPr>
        <w:t>restrict</w:t>
      </w:r>
      <w:r>
        <w:rPr>
          <w:spacing w:val="-1"/>
          <w:sz w:val="24"/>
        </w:rPr>
        <w:t> </w:t>
      </w:r>
      <w:r>
        <w:rPr>
          <w:sz w:val="24"/>
        </w:rPr>
        <w:t>visibility of cars leaving cul-de-sac.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both"/>
        <w:rPr>
          <w:i/>
          <w:sz w:val="24"/>
        </w:rPr>
      </w:pPr>
      <w:r>
        <w:rPr>
          <w:sz w:val="24"/>
        </w:rPr>
        <w:t>6th</w:t>
      </w:r>
      <w:r>
        <w:rPr>
          <w:spacing w:val="-1"/>
          <w:sz w:val="24"/>
        </w:rPr>
        <w:t> </w:t>
      </w:r>
      <w:r>
        <w:rPr>
          <w:sz w:val="24"/>
        </w:rPr>
        <w:t>St.</w:t>
      </w:r>
      <w:r>
        <w:rPr>
          <w:spacing w:val="-1"/>
          <w:sz w:val="24"/>
        </w:rPr>
        <w:t> </w:t>
      </w:r>
      <w:r>
        <w:rPr>
          <w:sz w:val="24"/>
        </w:rPr>
        <w:t>N.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65" w:hanging="360"/>
        <w:jc w:val="left"/>
        <w:rPr>
          <w:i/>
          <w:sz w:val="24"/>
        </w:rPr>
      </w:pPr>
      <w:r>
        <w:rPr>
          <w:sz w:val="24"/>
        </w:rPr>
        <w:t>Traffic circle on N. Harrison between Washington Blvd. and Wilson Blvd.</w:t>
      </w:r>
      <w:r>
        <w:rPr>
          <w:spacing w:val="1"/>
          <w:sz w:val="24"/>
        </w:rPr>
        <w:t> </w:t>
      </w:r>
      <w:r>
        <w:rPr>
          <w:sz w:val="24"/>
        </w:rPr>
        <w:t>Pedestrian crosswalks on George Mason on both sides of I-66. </w:t>
      </w:r>
      <w:r>
        <w:rPr>
          <w:i/>
          <w:sz w:val="24"/>
        </w:rPr>
        <w:t>5200 block of 11th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both"/>
        <w:rPr>
          <w:i/>
          <w:sz w:val="24"/>
        </w:rPr>
      </w:pPr>
      <w:r>
        <w:rPr>
          <w:sz w:val="24"/>
        </w:rPr>
        <w:t>Parking of</w:t>
      </w:r>
      <w:r>
        <w:rPr>
          <w:spacing w:val="-1"/>
          <w:sz w:val="24"/>
        </w:rPr>
        <w:t> </w:t>
      </w:r>
      <w:r>
        <w:rPr>
          <w:sz w:val="24"/>
        </w:rPr>
        <w:t>motorcycle on</w:t>
      </w:r>
      <w:r>
        <w:rPr>
          <w:spacing w:val="-1"/>
          <w:sz w:val="24"/>
        </w:rPr>
        <w:t> </w:t>
      </w:r>
      <w:r>
        <w:rPr>
          <w:sz w:val="24"/>
        </w:rPr>
        <w:t>streets, not driveway. </w:t>
      </w:r>
      <w:r>
        <w:rPr>
          <w:i/>
          <w:sz w:val="24"/>
        </w:rPr>
        <w:t>5400 block of 5th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006" w:hanging="360"/>
        <w:jc w:val="both"/>
        <w:rPr>
          <w:sz w:val="24"/>
        </w:rPr>
      </w:pPr>
      <w:r>
        <w:rPr>
          <w:sz w:val="24"/>
        </w:rPr>
        <w:t>Intersection of N. Kensington St. at Wilson Blvd. has very poor storm drainage,</w:t>
      </w:r>
      <w:r>
        <w:rPr>
          <w:spacing w:val="-57"/>
          <w:sz w:val="24"/>
        </w:rPr>
        <w:t> </w:t>
      </w:r>
      <w:r>
        <w:rPr>
          <w:sz w:val="24"/>
        </w:rPr>
        <w:t>especially the north side. Water flows down Wilson and pools at N. Kensington.</w:t>
      </w:r>
      <w:r>
        <w:rPr>
          <w:spacing w:val="-58"/>
          <w:sz w:val="24"/>
        </w:rPr>
        <w:t> </w:t>
      </w:r>
      <w:r>
        <w:rPr>
          <w:sz w:val="24"/>
        </w:rPr>
        <w:t>No</w:t>
      </w:r>
      <w:r>
        <w:rPr>
          <w:spacing w:val="-1"/>
          <w:sz w:val="24"/>
        </w:rPr>
        <w:t> </w:t>
      </w:r>
      <w:r>
        <w:rPr>
          <w:sz w:val="24"/>
        </w:rPr>
        <w:t>gutters or sidewalks either side of N. Kensington; very dangerous for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spacing w:before="76"/>
        <w:ind w:left="940" w:right="1891"/>
        <w:rPr>
          <w:i/>
        </w:rPr>
      </w:pPr>
      <w:r>
        <w:rPr/>
        <w:t>pedestrians when traffic turns onto N. Kensington. Water stands for days and</w:t>
      </w:r>
      <w:r>
        <w:rPr>
          <w:spacing w:val="1"/>
        </w:rPr>
        <w:t> </w:t>
      </w:r>
      <w:r>
        <w:rPr/>
        <w:t>debris collects. Glaze ice sheet forms across Kensington St. there in winter and</w:t>
      </w:r>
      <w:r>
        <w:rPr>
          <w:spacing w:val="1"/>
        </w:rPr>
        <w:t> </w:t>
      </w:r>
      <w:r>
        <w:rPr/>
        <w:t>lasts for days at a time. Also NO street lighting at the intersection makes for a</w:t>
      </w:r>
      <w:r>
        <w:rPr>
          <w:spacing w:val="1"/>
        </w:rPr>
        <w:t> </w:t>
      </w:r>
      <w:r>
        <w:rPr/>
        <w:t>pitch</w:t>
      </w:r>
      <w:r>
        <w:rPr>
          <w:spacing w:val="-2"/>
        </w:rPr>
        <w:t> </w:t>
      </w:r>
      <w:r>
        <w:rPr/>
        <w:t>dark</w:t>
      </w:r>
      <w:r>
        <w:rPr>
          <w:spacing w:val="-1"/>
        </w:rPr>
        <w:t> </w:t>
      </w:r>
      <w:r>
        <w:rPr/>
        <w:t>entrance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N.</w:t>
      </w:r>
      <w:r>
        <w:rPr>
          <w:spacing w:val="-1"/>
        </w:rPr>
        <w:t> </w:t>
      </w:r>
      <w:r>
        <w:rPr/>
        <w:t>Kensington</w:t>
      </w:r>
      <w:r>
        <w:rPr>
          <w:spacing w:val="-1"/>
        </w:rPr>
        <w:t> </w:t>
      </w:r>
      <w:r>
        <w:rPr/>
        <w:t>St.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Wilson</w:t>
      </w:r>
      <w:r>
        <w:rPr>
          <w:spacing w:val="-2"/>
        </w:rPr>
        <w:t> </w:t>
      </w:r>
      <w:r>
        <w:rPr/>
        <w:t>Blvd.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night.</w:t>
      </w:r>
      <w:r>
        <w:rPr>
          <w:spacing w:val="-1"/>
        </w:rPr>
        <w:t> </w:t>
      </w:r>
      <w:r>
        <w:rPr>
          <w:i/>
        </w:rPr>
        <w:t>800</w:t>
      </w:r>
      <w:r>
        <w:rPr>
          <w:i/>
          <w:spacing w:val="-1"/>
        </w:rPr>
        <w:t> </w:t>
      </w:r>
      <w:r>
        <w:rPr>
          <w:i/>
        </w:rPr>
        <w:t>block</w:t>
      </w:r>
      <w:r>
        <w:rPr>
          <w:i/>
          <w:spacing w:val="-1"/>
        </w:rPr>
        <w:t> </w:t>
      </w:r>
      <w:r>
        <w:rPr>
          <w:i/>
        </w:rPr>
        <w:t>of</w:t>
      </w:r>
    </w:p>
    <w:p>
      <w:pPr>
        <w:spacing w:line="276" w:lineRule="exact" w:before="1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N. Kensington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98" w:hanging="360"/>
        <w:jc w:val="left"/>
        <w:rPr>
          <w:i/>
          <w:sz w:val="24"/>
        </w:rPr>
      </w:pPr>
      <w:r>
        <w:rPr>
          <w:sz w:val="24"/>
        </w:rPr>
        <w:t>Kensington St., a major cut through, should only allow parking on one side. </w:t>
      </w:r>
      <w:r>
        <w:rPr>
          <w:i/>
          <w:sz w:val="24"/>
        </w:rPr>
        <w:t>5600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8th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3" w:after="0"/>
        <w:ind w:left="940" w:right="2306" w:hanging="360"/>
        <w:jc w:val="left"/>
        <w:rPr>
          <w:i/>
          <w:sz w:val="24"/>
        </w:rPr>
      </w:pPr>
      <w:r>
        <w:rPr>
          <w:sz w:val="24"/>
        </w:rPr>
        <w:t>Sidewalks along Wilson with utility poles, etc., are a safety hazard especially</w:t>
      </w:r>
      <w:r>
        <w:rPr>
          <w:spacing w:val="-58"/>
          <w:sz w:val="24"/>
        </w:rPr>
        <w:t> </w:t>
      </w:r>
      <w:r>
        <w:rPr>
          <w:sz w:val="24"/>
        </w:rPr>
        <w:t>since road is</w:t>
      </w:r>
      <w:r>
        <w:rPr>
          <w:spacing w:val="-1"/>
          <w:sz w:val="24"/>
        </w:rPr>
        <w:t> </w:t>
      </w:r>
      <w:r>
        <w:rPr>
          <w:sz w:val="24"/>
        </w:rPr>
        <w:t>too busy to be safe for bicycles. </w:t>
      </w:r>
      <w:r>
        <w:rPr>
          <w:i/>
          <w:sz w:val="24"/>
        </w:rPr>
        <w:t>600 block of N. Tazewell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853" w:hanging="360"/>
        <w:jc w:val="left"/>
        <w:rPr>
          <w:i/>
          <w:sz w:val="24"/>
        </w:rPr>
      </w:pPr>
      <w:r>
        <w:rPr>
          <w:sz w:val="24"/>
        </w:rPr>
        <w:t>Increased number of cars using N. Buchanan and 7th Rd. N as cut-through</w:t>
      </w:r>
      <w:r>
        <w:rPr>
          <w:spacing w:val="1"/>
          <w:sz w:val="24"/>
        </w:rPr>
        <w:t> </w:t>
      </w:r>
      <w:r>
        <w:rPr>
          <w:sz w:val="24"/>
        </w:rPr>
        <w:t>between Wilson and George Mason. They fly around the blind corner. </w:t>
      </w:r>
      <w:r>
        <w:rPr>
          <w:i/>
          <w:sz w:val="24"/>
        </w:rPr>
        <w:t>4700 block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of 7th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939" w:hanging="360"/>
        <w:jc w:val="left"/>
        <w:rPr>
          <w:i/>
          <w:sz w:val="24"/>
        </w:rPr>
      </w:pPr>
      <w:r>
        <w:rPr>
          <w:sz w:val="24"/>
        </w:rPr>
        <w:t>Above ground parking at Ballston around Mall, Metro and restaurants. </w:t>
      </w:r>
      <w:r>
        <w:rPr>
          <w:i/>
          <w:sz w:val="24"/>
        </w:rPr>
        <w:t>800 block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5700</w:t>
      </w:r>
      <w:r>
        <w:rPr>
          <w:spacing w:val="-1"/>
          <w:sz w:val="24"/>
        </w:rPr>
        <w:t> </w:t>
      </w:r>
      <w:r>
        <w:rPr>
          <w:sz w:val="24"/>
        </w:rPr>
        <w:t>block, 7th St. N. </w:t>
      </w:r>
      <w:r>
        <w:rPr>
          <w:i/>
          <w:sz w:val="24"/>
        </w:rPr>
        <w:t>600 block of N. Jefferson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The cut through</w:t>
      </w:r>
      <w:r>
        <w:rPr>
          <w:spacing w:val="-1"/>
          <w:sz w:val="24"/>
        </w:rPr>
        <w:t> </w:t>
      </w:r>
      <w:r>
        <w:rPr>
          <w:sz w:val="24"/>
        </w:rPr>
        <w:t>traffic and</w:t>
      </w:r>
      <w:r>
        <w:rPr>
          <w:spacing w:val="-1"/>
          <w:sz w:val="24"/>
        </w:rPr>
        <w:t> </w:t>
      </w:r>
      <w:r>
        <w:rPr>
          <w:sz w:val="24"/>
        </w:rPr>
        <w:t>speed at which these cars are traveling on 8th</w:t>
      </w:r>
      <w:r>
        <w:rPr>
          <w:spacing w:val="-1"/>
          <w:sz w:val="24"/>
        </w:rPr>
        <w:t> </w:t>
      </w:r>
      <w:r>
        <w:rPr>
          <w:sz w:val="24"/>
        </w:rPr>
        <w:t>Rd. N.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5700 block of 8th Rd.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032" w:hanging="360"/>
        <w:jc w:val="left"/>
        <w:rPr>
          <w:i/>
          <w:sz w:val="24"/>
        </w:rPr>
      </w:pPr>
      <w:r>
        <w:rPr>
          <w:sz w:val="24"/>
        </w:rPr>
        <w:t>Many neighborhood streets are too wide and lack sidewalks on both sides of the</w:t>
      </w:r>
      <w:r>
        <w:rPr>
          <w:spacing w:val="-57"/>
          <w:sz w:val="24"/>
        </w:rPr>
        <w:t> </w:t>
      </w:r>
      <w:r>
        <w:rPr>
          <w:sz w:val="24"/>
        </w:rPr>
        <w:t>street.</w:t>
      </w:r>
      <w:r>
        <w:rPr>
          <w:spacing w:val="-1"/>
          <w:sz w:val="24"/>
        </w:rPr>
        <w:t> </w:t>
      </w:r>
      <w:r>
        <w:rPr>
          <w:sz w:val="24"/>
        </w:rPr>
        <w:t>Solve both problems by adding sidewalks. </w:t>
      </w:r>
      <w:r>
        <w:rPr>
          <w:i/>
          <w:sz w:val="24"/>
        </w:rPr>
        <w:t>5500 block of 10th St. 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866" w:hanging="360"/>
        <w:jc w:val="left"/>
        <w:rPr>
          <w:i/>
          <w:sz w:val="24"/>
        </w:rPr>
      </w:pPr>
      <w:r>
        <w:rPr>
          <w:sz w:val="24"/>
        </w:rPr>
        <w:t>N. Frederick gas station/truck rental issue, but it appears to have been solved. </w:t>
      </w:r>
      <w:r>
        <w:rPr>
          <w:i/>
          <w:sz w:val="24"/>
        </w:rPr>
        <w:t>800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Rental</w:t>
      </w:r>
      <w:r>
        <w:rPr>
          <w:spacing w:val="-1"/>
          <w:sz w:val="24"/>
        </w:rPr>
        <w:t> </w:t>
      </w:r>
      <w:r>
        <w:rPr>
          <w:sz w:val="24"/>
        </w:rPr>
        <w:t>truck parking on</w:t>
      </w:r>
      <w:r>
        <w:rPr>
          <w:spacing w:val="-1"/>
          <w:sz w:val="24"/>
        </w:rPr>
        <w:t> </w:t>
      </w:r>
      <w:r>
        <w:rPr>
          <w:sz w:val="24"/>
        </w:rPr>
        <w:t>N. Frederick St. </w:t>
      </w:r>
      <w:r>
        <w:rPr>
          <w:i/>
          <w:sz w:val="24"/>
        </w:rPr>
        <w:t>800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072" w:hanging="360"/>
        <w:jc w:val="left"/>
        <w:rPr>
          <w:i/>
          <w:sz w:val="24"/>
        </w:rPr>
      </w:pPr>
      <w:r>
        <w:rPr>
          <w:sz w:val="24"/>
        </w:rPr>
        <w:t>Drivers continue to ignore stop line on Wilson Blvd. at N. Vermont during rush</w:t>
      </w:r>
      <w:r>
        <w:rPr>
          <w:spacing w:val="-58"/>
          <w:sz w:val="24"/>
        </w:rPr>
        <w:t> </w:t>
      </w:r>
      <w:r>
        <w:rPr>
          <w:sz w:val="24"/>
        </w:rPr>
        <w:t>hour. </w:t>
      </w:r>
      <w:r>
        <w:rPr>
          <w:i/>
          <w:sz w:val="24"/>
        </w:rPr>
        <w:t>800 block of 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839" w:hanging="360"/>
        <w:jc w:val="left"/>
        <w:rPr>
          <w:i/>
          <w:sz w:val="24"/>
        </w:rPr>
      </w:pPr>
      <w:r>
        <w:rPr>
          <w:sz w:val="24"/>
        </w:rPr>
        <w:t>The beginning of 4th St. N. where there are several very old trucks parked there</w:t>
      </w:r>
      <w:r>
        <w:rPr>
          <w:spacing w:val="1"/>
          <w:sz w:val="24"/>
        </w:rPr>
        <w:t> </w:t>
      </w:r>
      <w:r>
        <w:rPr>
          <w:sz w:val="24"/>
        </w:rPr>
        <w:t>on either side of the street marked "antique." They have flat tires and have items</w:t>
      </w:r>
      <w:r>
        <w:rPr>
          <w:spacing w:val="1"/>
          <w:sz w:val="24"/>
        </w:rPr>
        <w:t> </w:t>
      </w:r>
      <w:r>
        <w:rPr>
          <w:sz w:val="24"/>
        </w:rPr>
        <w:t>in the vehicles that stack up almost to the window level. Other parts of vehicles</w:t>
      </w:r>
      <w:r>
        <w:rPr>
          <w:spacing w:val="1"/>
          <w:sz w:val="24"/>
        </w:rPr>
        <w:t> </w:t>
      </w:r>
      <w:r>
        <w:rPr>
          <w:sz w:val="24"/>
        </w:rPr>
        <w:t>are in the front and side of the house next to some of these vehicles. </w:t>
      </w:r>
      <w:r>
        <w:rPr>
          <w:i/>
          <w:sz w:val="24"/>
        </w:rPr>
        <w:t>5700 block 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4th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2" w:after="0"/>
        <w:ind w:left="940" w:right="1919" w:hanging="360"/>
        <w:jc w:val="left"/>
        <w:rPr>
          <w:i/>
          <w:sz w:val="24"/>
        </w:rPr>
      </w:pPr>
      <w:r>
        <w:rPr>
          <w:sz w:val="24"/>
        </w:rPr>
        <w:t>Cut through traffic on Kensington St. and people attempting to cut through</w:t>
      </w:r>
      <w:r>
        <w:rPr>
          <w:spacing w:val="1"/>
          <w:sz w:val="24"/>
        </w:rPr>
        <w:t> </w:t>
      </w:r>
      <w:r>
        <w:rPr>
          <w:sz w:val="24"/>
        </w:rPr>
        <w:t>Bluemont Park going down the 5700 block of N. 8th St. (a dead end). </w:t>
      </w:r>
      <w:r>
        <w:rPr>
          <w:i/>
          <w:sz w:val="24"/>
        </w:rPr>
        <w:t>5700 block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of 8th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8" w:after="0"/>
        <w:ind w:left="940" w:right="1919" w:hanging="360"/>
        <w:jc w:val="left"/>
        <w:rPr>
          <w:i/>
          <w:sz w:val="24"/>
        </w:rPr>
      </w:pPr>
      <w:r>
        <w:rPr>
          <w:sz w:val="24"/>
        </w:rPr>
        <w:t>Infrequency of buses departing Ballston station and heading west on Wilson. </w:t>
      </w:r>
      <w:r>
        <w:rPr>
          <w:i/>
          <w:sz w:val="24"/>
        </w:rPr>
        <w:t>800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N. Kensington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112" w:hanging="360"/>
        <w:jc w:val="left"/>
        <w:rPr>
          <w:i/>
          <w:sz w:val="24"/>
        </w:rPr>
      </w:pPr>
      <w:r>
        <w:rPr>
          <w:sz w:val="24"/>
        </w:rPr>
        <w:t>Non-residents park at N. 10th &amp; George Mason and walk to Metro. </w:t>
      </w:r>
      <w:r>
        <w:rPr>
          <w:i/>
          <w:sz w:val="24"/>
        </w:rPr>
        <w:t>No address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1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Parking on</w:t>
      </w:r>
      <w:r>
        <w:rPr>
          <w:spacing w:val="-1"/>
          <w:sz w:val="24"/>
        </w:rPr>
        <w:t> </w:t>
      </w:r>
      <w:r>
        <w:rPr>
          <w:sz w:val="24"/>
        </w:rPr>
        <w:t>both sides of Emerson St.</w:t>
      </w:r>
      <w:r>
        <w:rPr>
          <w:spacing w:val="-1"/>
          <w:sz w:val="24"/>
        </w:rPr>
        <w:t> </w:t>
      </w:r>
      <w:r>
        <w:rPr>
          <w:i/>
          <w:sz w:val="24"/>
        </w:rPr>
        <w:t>600 block of N. Florida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633" w:hanging="360"/>
        <w:jc w:val="left"/>
        <w:rPr>
          <w:i/>
          <w:sz w:val="24"/>
        </w:rPr>
      </w:pPr>
      <w:r>
        <w:rPr>
          <w:sz w:val="24"/>
        </w:rPr>
        <w:t>Width, number of commercial driveways and general safety of sidewalks,</w:t>
      </w:r>
      <w:r>
        <w:rPr>
          <w:spacing w:val="-58"/>
          <w:sz w:val="24"/>
        </w:rPr>
        <w:t> </w:t>
      </w:r>
      <w:r>
        <w:rPr>
          <w:sz w:val="24"/>
        </w:rPr>
        <w:t>including</w:t>
      </w:r>
      <w:r>
        <w:rPr>
          <w:spacing w:val="-1"/>
          <w:sz w:val="24"/>
        </w:rPr>
        <w:t> </w:t>
      </w:r>
      <w:r>
        <w:rPr>
          <w:sz w:val="24"/>
        </w:rPr>
        <w:t>during snow. </w:t>
      </w:r>
      <w:r>
        <w:rPr>
          <w:i/>
          <w:sz w:val="24"/>
        </w:rPr>
        <w:t>800 block of N. Jacksonville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919" w:hanging="360"/>
        <w:jc w:val="left"/>
        <w:rPr>
          <w:i/>
          <w:sz w:val="24"/>
        </w:rPr>
      </w:pPr>
      <w:r>
        <w:rPr>
          <w:sz w:val="24"/>
        </w:rPr>
        <w:t>800 block of N. Abingdon and other streets in area being used as cut thorough by</w:t>
      </w:r>
      <w:r>
        <w:rPr>
          <w:spacing w:val="-58"/>
          <w:sz w:val="24"/>
        </w:rPr>
        <w:t> </w:t>
      </w:r>
      <w:r>
        <w:rPr>
          <w:sz w:val="24"/>
        </w:rPr>
        <w:t>speeders trying to avoid light at Wilson and N. George Mason. </w:t>
      </w:r>
      <w:r>
        <w:rPr>
          <w:i/>
          <w:sz w:val="24"/>
        </w:rPr>
        <w:t>800 block of N.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Abingdon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5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8th</w:t>
      </w:r>
      <w:r>
        <w:rPr>
          <w:spacing w:val="-1"/>
          <w:sz w:val="24"/>
        </w:rPr>
        <w:t> </w:t>
      </w:r>
      <w:r>
        <w:rPr>
          <w:sz w:val="24"/>
        </w:rPr>
        <w:t>Rd. N., between Frederick and Edison. </w:t>
      </w:r>
      <w:r>
        <w:rPr>
          <w:i/>
          <w:sz w:val="24"/>
        </w:rPr>
        <w:t>1200 block of N. Harrison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78" w:after="0"/>
        <w:ind w:left="940" w:right="1906" w:hanging="360"/>
        <w:jc w:val="left"/>
        <w:rPr>
          <w:i/>
          <w:sz w:val="24"/>
        </w:rPr>
      </w:pPr>
      <w:r>
        <w:rPr>
          <w:sz w:val="24"/>
        </w:rPr>
        <w:t>8th Road by Greenbrier is a train wreck. The school buses are tearing it up, and it</w:t>
      </w:r>
      <w:r>
        <w:rPr>
          <w:spacing w:val="-57"/>
          <w:sz w:val="24"/>
        </w:rPr>
        <w:t> </w:t>
      </w:r>
      <w:r>
        <w:rPr>
          <w:sz w:val="24"/>
        </w:rPr>
        <w:t>needs to be repaved.</w:t>
      </w:r>
      <w:r>
        <w:rPr>
          <w:spacing w:val="1"/>
          <w:sz w:val="24"/>
        </w:rPr>
        <w:t> </w:t>
      </w:r>
      <w:r>
        <w:rPr>
          <w:sz w:val="24"/>
        </w:rPr>
        <w:t>Add to that the lack of a continuous sidewalk leading into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commercial area, it is a hot mess.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93" w:hanging="360"/>
        <w:jc w:val="left"/>
        <w:rPr>
          <w:i/>
          <w:sz w:val="24"/>
        </w:rPr>
      </w:pPr>
      <w:r>
        <w:rPr>
          <w:sz w:val="24"/>
        </w:rPr>
        <w:t>Tazewell St. N., near Ballston Commons, receives a lot of overflow parking from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mall, often without regard to restrictions. </w:t>
      </w:r>
      <w:r>
        <w:rPr>
          <w:i/>
          <w:sz w:val="24"/>
        </w:rPr>
        <w:t>4400 block of 7th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4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8th Road N.</w:t>
      </w:r>
      <w:r>
        <w:rPr>
          <w:spacing w:val="-1"/>
          <w:sz w:val="24"/>
        </w:rPr>
        <w:t> </w:t>
      </w:r>
      <w:r>
        <w:rPr>
          <w:i/>
          <w:sz w:val="24"/>
        </w:rPr>
        <w:t>5700 block of 8th Road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052" w:hanging="360"/>
        <w:jc w:val="left"/>
        <w:rPr>
          <w:i/>
          <w:sz w:val="24"/>
        </w:rPr>
      </w:pPr>
      <w:r>
        <w:rPr>
          <w:sz w:val="24"/>
        </w:rPr>
        <w:t>I live on Wakefield and with the increased traffic on our street, I would like the</w:t>
      </w:r>
      <w:r>
        <w:rPr>
          <w:spacing w:val="-57"/>
          <w:sz w:val="24"/>
        </w:rPr>
        <w:t> </w:t>
      </w:r>
      <w:r>
        <w:rPr>
          <w:sz w:val="24"/>
        </w:rPr>
        <w:t>sidewalks to be continuous on one side of the street to allow for children and</w:t>
      </w:r>
      <w:r>
        <w:rPr>
          <w:spacing w:val="1"/>
          <w:sz w:val="24"/>
        </w:rPr>
        <w:t> </w:t>
      </w:r>
      <w:r>
        <w:rPr>
          <w:sz w:val="24"/>
        </w:rPr>
        <w:t>pedestrians to walk. Now there are places where you must walk in the street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getting</w:t>
      </w:r>
      <w:r>
        <w:rPr>
          <w:spacing w:val="-1"/>
          <w:sz w:val="24"/>
        </w:rPr>
        <w:t> </w:t>
      </w:r>
      <w:r>
        <w:rPr>
          <w:sz w:val="24"/>
        </w:rPr>
        <w:t>more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more</w:t>
      </w:r>
      <w:r>
        <w:rPr>
          <w:spacing w:val="-1"/>
          <w:sz w:val="24"/>
        </w:rPr>
        <w:t> </w:t>
      </w:r>
      <w:r>
        <w:rPr>
          <w:sz w:val="24"/>
        </w:rPr>
        <w:t>dangerous.</w:t>
      </w:r>
      <w:r>
        <w:rPr>
          <w:spacing w:val="-2"/>
          <w:sz w:val="24"/>
        </w:rPr>
        <w:t> </w:t>
      </w:r>
      <w:r>
        <w:rPr>
          <w:i/>
          <w:sz w:val="24"/>
        </w:rPr>
        <w:t>4600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Carlin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Springs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0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Carlin</w:t>
      </w:r>
      <w:r>
        <w:rPr>
          <w:spacing w:val="-1"/>
          <w:sz w:val="24"/>
        </w:rPr>
        <w:t> </w:t>
      </w:r>
      <w:r>
        <w:rPr>
          <w:sz w:val="24"/>
        </w:rPr>
        <w:t>Springs Road speeding. </w:t>
      </w:r>
      <w:r>
        <w:rPr>
          <w:i/>
          <w:sz w:val="24"/>
        </w:rPr>
        <w:t>5100 block of N. Carlin Springs Road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Neighbors</w:t>
      </w:r>
      <w:r>
        <w:rPr>
          <w:spacing w:val="-1"/>
          <w:sz w:val="24"/>
        </w:rPr>
        <w:t> </w:t>
      </w:r>
      <w:r>
        <w:rPr>
          <w:sz w:val="24"/>
        </w:rPr>
        <w:t>who have four cars but won’t use their garages. </w:t>
      </w:r>
      <w:r>
        <w:rPr>
          <w:i/>
          <w:sz w:val="24"/>
        </w:rPr>
        <w:t>No address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33" w:hanging="360"/>
        <w:jc w:val="left"/>
        <w:rPr>
          <w:i/>
          <w:sz w:val="24"/>
        </w:rPr>
      </w:pPr>
      <w:r>
        <w:rPr>
          <w:sz w:val="24"/>
        </w:rPr>
        <w:t>10th St. N. between N. Frederick and George Mason Drive. </w:t>
      </w:r>
      <w:r>
        <w:rPr>
          <w:i/>
          <w:sz w:val="24"/>
        </w:rPr>
        <w:t>5100 block of 10th St.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sz w:val="24"/>
        </w:rPr>
      </w:pPr>
      <w:r>
        <w:rPr>
          <w:sz w:val="24"/>
        </w:rPr>
        <w:t>Pedestrians</w:t>
      </w:r>
      <w:r>
        <w:rPr>
          <w:spacing w:val="-1"/>
          <w:sz w:val="24"/>
        </w:rPr>
        <w:t> </w:t>
      </w:r>
      <w:r>
        <w:rPr>
          <w:sz w:val="24"/>
        </w:rPr>
        <w:t>crossing George Mason to get from one side of Fairfax to</w:t>
      </w:r>
      <w:r>
        <w:rPr>
          <w:spacing w:val="-1"/>
          <w:sz w:val="24"/>
        </w:rPr>
        <w:t> </w:t>
      </w:r>
      <w:r>
        <w:rPr>
          <w:sz w:val="24"/>
        </w:rPr>
        <w:t>the other.</w:t>
      </w:r>
    </w:p>
    <w:p>
      <w:pPr>
        <w:spacing w:line="274" w:lineRule="exact" w:before="0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900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5" w:after="0"/>
        <w:ind w:left="940" w:right="0" w:hanging="360"/>
        <w:jc w:val="left"/>
        <w:rPr>
          <w:sz w:val="24"/>
        </w:rPr>
      </w:pPr>
      <w:r>
        <w:rPr>
          <w:sz w:val="24"/>
        </w:rPr>
        <w:t>Very often</w:t>
      </w:r>
      <w:r>
        <w:rPr>
          <w:spacing w:val="-1"/>
          <w:sz w:val="24"/>
        </w:rPr>
        <w:t> </w:t>
      </w:r>
      <w:r>
        <w:rPr>
          <w:sz w:val="24"/>
        </w:rPr>
        <w:t>cars cutting through from Carlin Springs to Wilson</w:t>
      </w:r>
      <w:r>
        <w:rPr>
          <w:spacing w:val="-1"/>
          <w:sz w:val="24"/>
        </w:rPr>
        <w:t> </w:t>
      </w:r>
      <w:r>
        <w:rPr>
          <w:sz w:val="24"/>
        </w:rPr>
        <w:t>Blvd. drive down</w:t>
      </w:r>
    </w:p>
    <w:p>
      <w:pPr>
        <w:pStyle w:val="BodyText"/>
        <w:ind w:left="940" w:right="1782"/>
        <w:rPr>
          <w:i/>
        </w:rPr>
      </w:pPr>
      <w:r>
        <w:rPr/>
        <w:t>N. Greenbrier St, and make unsafe, excessively fast turns doing so, at both ends of</w:t>
      </w:r>
      <w:r>
        <w:rPr>
          <w:spacing w:val="-58"/>
        </w:rPr>
        <w:t> </w:t>
      </w:r>
      <w:r>
        <w:rPr/>
        <w:t>that stretch of Greenbrier (between N. 5th and N. Bluemont). We'd like to see</w:t>
      </w:r>
      <w:r>
        <w:rPr>
          <w:spacing w:val="1"/>
        </w:rPr>
        <w:t> </w:t>
      </w:r>
      <w:r>
        <w:rPr/>
        <w:t>those two intersections changed to three-way stops to eliminate this behavior. </w:t>
      </w:r>
      <w:r>
        <w:rPr>
          <w:i/>
        </w:rPr>
        <w:t>500</w:t>
      </w:r>
      <w:r>
        <w:rPr>
          <w:i/>
          <w:spacing w:val="-57"/>
        </w:rPr>
        <w:t> </w:t>
      </w:r>
      <w:r>
        <w:rPr>
          <w:i/>
        </w:rPr>
        <w:t>block of N. Greenbrier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745" w:hanging="360"/>
        <w:jc w:val="left"/>
        <w:rPr>
          <w:i/>
          <w:sz w:val="24"/>
        </w:rPr>
      </w:pPr>
      <w:r>
        <w:rPr>
          <w:sz w:val="24"/>
        </w:rPr>
        <w:t>Cut through problem between Wilson Blvd. and George Mason using N.</w:t>
      </w:r>
      <w:r>
        <w:rPr>
          <w:spacing w:val="-58"/>
          <w:sz w:val="24"/>
        </w:rPr>
        <w:t> </w:t>
      </w:r>
      <w:r>
        <w:rPr>
          <w:sz w:val="24"/>
        </w:rPr>
        <w:t>Buchanan</w:t>
      </w:r>
      <w:r>
        <w:rPr>
          <w:spacing w:val="-2"/>
          <w:sz w:val="24"/>
        </w:rPr>
        <w:t> </w:t>
      </w:r>
      <w:r>
        <w:rPr>
          <w:sz w:val="24"/>
        </w:rPr>
        <w:t>St. and Fairfax Dr. </w:t>
      </w:r>
      <w:r>
        <w:rPr>
          <w:i/>
          <w:sz w:val="24"/>
        </w:rPr>
        <w:t>800 block of N. Buchanan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019" w:hanging="360"/>
        <w:jc w:val="left"/>
        <w:rPr>
          <w:i/>
          <w:sz w:val="24"/>
        </w:rPr>
      </w:pPr>
      <w:r>
        <w:rPr>
          <w:sz w:val="24"/>
        </w:rPr>
        <w:t>Sidewalks along Wilson between George Mason and Ballston Mall are not wide</w:t>
      </w:r>
      <w:r>
        <w:rPr>
          <w:spacing w:val="-58"/>
          <w:sz w:val="24"/>
        </w:rPr>
        <w:t> </w:t>
      </w:r>
      <w:r>
        <w:rPr>
          <w:sz w:val="24"/>
        </w:rPr>
        <w:t>enough</w:t>
      </w:r>
      <w:r>
        <w:rPr>
          <w:spacing w:val="-1"/>
          <w:sz w:val="24"/>
        </w:rPr>
        <w:t> </w:t>
      </w:r>
      <w:r>
        <w:rPr>
          <w:sz w:val="24"/>
        </w:rPr>
        <w:t>and are obstructed by poles and posts. </w:t>
      </w:r>
      <w:r>
        <w:rPr>
          <w:i/>
          <w:sz w:val="24"/>
        </w:rPr>
        <w:t>700 block of N. Edison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990" w:hanging="360"/>
        <w:jc w:val="left"/>
        <w:rPr>
          <w:i/>
          <w:sz w:val="24"/>
        </w:rPr>
      </w:pPr>
      <w:r>
        <w:rPr>
          <w:sz w:val="24"/>
        </w:rPr>
        <w:t>Junk "antique" cars parked on street permanently on 4th St. N. </w:t>
      </w:r>
      <w:r>
        <w:rPr>
          <w:i/>
          <w:sz w:val="24"/>
        </w:rPr>
        <w:t>5700 block of 4th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25" w:hanging="360"/>
        <w:jc w:val="both"/>
        <w:rPr>
          <w:i/>
          <w:sz w:val="24"/>
        </w:rPr>
      </w:pPr>
      <w:r>
        <w:rPr>
          <w:sz w:val="24"/>
        </w:rPr>
        <w:t>Excessive speed of traffic on 600-700 blocks of N. Wakefield in mornings cutting</w:t>
      </w:r>
      <w:r>
        <w:rPr>
          <w:spacing w:val="-57"/>
          <w:sz w:val="24"/>
        </w:rPr>
        <w:t> </w:t>
      </w:r>
      <w:r>
        <w:rPr>
          <w:sz w:val="24"/>
        </w:rPr>
        <w:t>through between Carlin Springs Road and Wilson Blvd. </w:t>
      </w:r>
      <w:r>
        <w:rPr>
          <w:i/>
          <w:sz w:val="24"/>
        </w:rPr>
        <w:t>600 block of N. Abingdon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1886" w:hanging="360"/>
        <w:jc w:val="left"/>
        <w:rPr>
          <w:i/>
          <w:sz w:val="24"/>
        </w:rPr>
      </w:pPr>
      <w:r>
        <w:rPr>
          <w:sz w:val="24"/>
        </w:rPr>
        <w:t>Trucks are parked continuously in 4-hour limited parking area (on N. Fairfax Dr.,</w:t>
      </w:r>
      <w:r>
        <w:rPr>
          <w:spacing w:val="-57"/>
          <w:sz w:val="24"/>
        </w:rPr>
        <w:t> </w:t>
      </w:r>
      <w:r>
        <w:rPr>
          <w:sz w:val="24"/>
        </w:rPr>
        <w:t>west of Geo. Mason.) D&amp;V Texaco station was using N. Frederick St. (just north</w:t>
      </w:r>
      <w:r>
        <w:rPr>
          <w:spacing w:val="-57"/>
          <w:sz w:val="24"/>
        </w:rPr>
        <w:t> </w:t>
      </w:r>
      <w:r>
        <w:rPr>
          <w:sz w:val="24"/>
        </w:rPr>
        <w:t>of Wilson) to park their rental trucks. The zoning administrator recently</w:t>
      </w:r>
      <w:r>
        <w:rPr>
          <w:spacing w:val="1"/>
          <w:sz w:val="24"/>
        </w:rPr>
        <w:t> </w:t>
      </w:r>
      <w:r>
        <w:rPr>
          <w:sz w:val="24"/>
        </w:rPr>
        <w:t>succeeded in stopping that business from running but it would be awful for</w:t>
      </w:r>
      <w:r>
        <w:rPr>
          <w:spacing w:val="1"/>
          <w:sz w:val="24"/>
        </w:rPr>
        <w:t> </w:t>
      </w:r>
      <w:r>
        <w:rPr>
          <w:sz w:val="24"/>
        </w:rPr>
        <w:t>Bluemont if the business were permitted. The station does not have enough</w:t>
      </w:r>
      <w:r>
        <w:rPr>
          <w:spacing w:val="1"/>
          <w:sz w:val="24"/>
        </w:rPr>
        <w:t> </w:t>
      </w:r>
      <w:r>
        <w:rPr>
          <w:sz w:val="24"/>
        </w:rPr>
        <w:t>property to run a truck rental business so they were using the street as their</w:t>
      </w:r>
      <w:r>
        <w:rPr>
          <w:spacing w:val="1"/>
          <w:sz w:val="24"/>
        </w:rPr>
        <w:t> </w:t>
      </w:r>
      <w:r>
        <w:rPr>
          <w:sz w:val="24"/>
        </w:rPr>
        <w:t>parking</w:t>
      </w:r>
      <w:r>
        <w:rPr>
          <w:spacing w:val="-1"/>
          <w:sz w:val="24"/>
        </w:rPr>
        <w:t> </w:t>
      </w:r>
      <w:r>
        <w:rPr>
          <w:sz w:val="24"/>
        </w:rPr>
        <w:t>lot. We cannot become a C-3 zoning area!</w:t>
      </w:r>
      <w:r>
        <w:rPr>
          <w:spacing w:val="-2"/>
          <w:sz w:val="24"/>
        </w:rPr>
        <w:t> </w:t>
      </w:r>
      <w:r>
        <w:rPr>
          <w:i/>
          <w:sz w:val="24"/>
        </w:rPr>
        <w:t>800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1" w:after="0"/>
        <w:ind w:left="940" w:right="2227" w:hanging="360"/>
        <w:jc w:val="left"/>
        <w:rPr>
          <w:i/>
          <w:sz w:val="24"/>
        </w:rPr>
      </w:pPr>
      <w:r>
        <w:rPr>
          <w:sz w:val="24"/>
        </w:rPr>
        <w:t>Heavy truck traffic and speeds need to be restricted and enforced on N. Carlin</w:t>
      </w:r>
      <w:r>
        <w:rPr>
          <w:spacing w:val="-58"/>
          <w:sz w:val="24"/>
        </w:rPr>
        <w:t> </w:t>
      </w:r>
      <w:r>
        <w:rPr>
          <w:sz w:val="24"/>
        </w:rPr>
        <w:t>Springs Rd. </w:t>
      </w:r>
      <w:r>
        <w:rPr>
          <w:i/>
          <w:sz w:val="24"/>
        </w:rPr>
        <w:t>5100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Carlin Springs Rd.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799" w:hanging="360"/>
        <w:jc w:val="left"/>
        <w:rPr>
          <w:i/>
          <w:sz w:val="24"/>
        </w:rPr>
      </w:pPr>
      <w:r>
        <w:rPr>
          <w:sz w:val="24"/>
        </w:rPr>
        <w:t>Numerous out of town (MD) tags on street parking on N. Frederick and N. 5th St.;</w:t>
      </w:r>
      <w:r>
        <w:rPr>
          <w:spacing w:val="-58"/>
          <w:sz w:val="24"/>
        </w:rPr>
        <w:t> </w:t>
      </w:r>
      <w:r>
        <w:rPr>
          <w:sz w:val="24"/>
        </w:rPr>
        <w:t>Parked</w:t>
      </w:r>
      <w:r>
        <w:rPr>
          <w:spacing w:val="-1"/>
          <w:sz w:val="24"/>
        </w:rPr>
        <w:t> </w:t>
      </w:r>
      <w:r>
        <w:rPr>
          <w:sz w:val="24"/>
        </w:rPr>
        <w:t>cars too close to the intersection. </w:t>
      </w:r>
      <w:r>
        <w:rPr>
          <w:i/>
          <w:sz w:val="24"/>
        </w:rPr>
        <w:t>5200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866" w:hanging="360"/>
        <w:jc w:val="left"/>
        <w:rPr>
          <w:i/>
          <w:sz w:val="24"/>
        </w:rPr>
      </w:pPr>
      <w:r>
        <w:rPr>
          <w:sz w:val="24"/>
        </w:rPr>
        <w:t>Block of N. Emerson St., where multi-car group houses (some converted to 2-3</w:t>
      </w:r>
      <w:r>
        <w:rPr>
          <w:spacing w:val="1"/>
          <w:sz w:val="24"/>
        </w:rPr>
        <w:t> </w:t>
      </w:r>
      <w:r>
        <w:rPr>
          <w:sz w:val="24"/>
        </w:rPr>
        <w:t>apartments) result in congested parking on a narrow and poorly lit street, which</w:t>
      </w:r>
      <w:r>
        <w:rPr>
          <w:spacing w:val="1"/>
          <w:sz w:val="24"/>
        </w:rPr>
        <w:t> </w:t>
      </w:r>
      <w:r>
        <w:rPr>
          <w:sz w:val="24"/>
        </w:rPr>
        <w:t>already</w:t>
      </w:r>
      <w:r>
        <w:rPr>
          <w:spacing w:val="-2"/>
          <w:sz w:val="24"/>
        </w:rPr>
        <w:t> </w:t>
      </w:r>
      <w:r>
        <w:rPr>
          <w:sz w:val="24"/>
        </w:rPr>
        <w:t>suffers</w:t>
      </w:r>
      <w:r>
        <w:rPr>
          <w:spacing w:val="-1"/>
          <w:sz w:val="24"/>
        </w:rPr>
        <w:t> </w:t>
      </w:r>
      <w:r>
        <w:rPr>
          <w:sz w:val="24"/>
        </w:rPr>
        <w:t>from</w:t>
      </w:r>
      <w:r>
        <w:rPr>
          <w:spacing w:val="-2"/>
          <w:sz w:val="24"/>
        </w:rPr>
        <w:t> </w:t>
      </w:r>
      <w:r>
        <w:rPr>
          <w:sz w:val="24"/>
        </w:rPr>
        <w:t>considerable</w:t>
      </w:r>
      <w:r>
        <w:rPr>
          <w:spacing w:val="-1"/>
          <w:sz w:val="24"/>
        </w:rPr>
        <w:t> </w:t>
      </w:r>
      <w:r>
        <w:rPr>
          <w:sz w:val="24"/>
        </w:rPr>
        <w:t>cut-through</w:t>
      </w:r>
      <w:r>
        <w:rPr>
          <w:spacing w:val="-1"/>
          <w:sz w:val="24"/>
        </w:rPr>
        <w:t> </w:t>
      </w:r>
      <w:r>
        <w:rPr>
          <w:sz w:val="24"/>
        </w:rPr>
        <w:t>traffic.</w:t>
      </w:r>
      <w:r>
        <w:rPr>
          <w:spacing w:val="-2"/>
          <w:sz w:val="24"/>
        </w:rPr>
        <w:t> </w:t>
      </w:r>
      <w:r>
        <w:rPr>
          <w:i/>
          <w:sz w:val="24"/>
        </w:rPr>
        <w:t>600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Emerson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St.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81" w:after="0"/>
        <w:ind w:left="940" w:right="1933" w:hanging="360"/>
        <w:jc w:val="left"/>
        <w:rPr>
          <w:i/>
          <w:sz w:val="24"/>
        </w:rPr>
      </w:pPr>
      <w:r>
        <w:rPr>
          <w:sz w:val="24"/>
        </w:rPr>
        <w:t>N. Buchanan north of Bluemont Junction Trail, Fairfax Drive between Buchanan</w:t>
      </w:r>
      <w:r>
        <w:rPr>
          <w:spacing w:val="-58"/>
          <w:sz w:val="24"/>
        </w:rPr>
        <w:t> </w:t>
      </w:r>
      <w:r>
        <w:rPr>
          <w:sz w:val="24"/>
        </w:rPr>
        <w:t>and George Mason. </w:t>
      </w:r>
      <w:r>
        <w:rPr>
          <w:i/>
          <w:sz w:val="24"/>
        </w:rPr>
        <w:t>No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959" w:hanging="360"/>
        <w:jc w:val="left"/>
        <w:rPr>
          <w:i/>
          <w:sz w:val="24"/>
        </w:rPr>
      </w:pPr>
      <w:r>
        <w:rPr>
          <w:sz w:val="24"/>
        </w:rPr>
        <w:t>11th Rd. N. from N. Harrison to N. Inglewood Streets. Severe water damage and</w:t>
      </w:r>
      <w:r>
        <w:rPr>
          <w:spacing w:val="-58"/>
          <w:sz w:val="24"/>
        </w:rPr>
        <w:t> </w:t>
      </w:r>
      <w:r>
        <w:rPr>
          <w:sz w:val="24"/>
        </w:rPr>
        <w:t>road surface damage; poor drainage; blind/unsafe for walking; unsafe</w:t>
      </w:r>
      <w:r>
        <w:rPr>
          <w:spacing w:val="1"/>
          <w:sz w:val="24"/>
        </w:rPr>
        <w:t> </w:t>
      </w:r>
      <w:r>
        <w:rPr>
          <w:sz w:val="24"/>
        </w:rPr>
        <w:t>intersections.</w:t>
      </w:r>
      <w:r>
        <w:rPr>
          <w:spacing w:val="-1"/>
          <w:sz w:val="24"/>
        </w:rPr>
        <w:t> </w:t>
      </w:r>
      <w:r>
        <w:rPr>
          <w:i/>
          <w:sz w:val="24"/>
        </w:rPr>
        <w:t>1100 block of N. Frederick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1919" w:hanging="360"/>
        <w:jc w:val="left"/>
        <w:rPr>
          <w:i/>
          <w:sz w:val="24"/>
        </w:rPr>
      </w:pPr>
      <w:r>
        <w:rPr>
          <w:sz w:val="24"/>
        </w:rPr>
        <w:t>Parking rules are not enforced by the police all over the area east of George</w:t>
      </w:r>
      <w:r>
        <w:rPr>
          <w:spacing w:val="1"/>
          <w:sz w:val="24"/>
        </w:rPr>
        <w:t> </w:t>
      </w:r>
      <w:r>
        <w:rPr>
          <w:sz w:val="24"/>
        </w:rPr>
        <w:t>Mason to Glebe; commercial vehicles allowed to park on neighborhood streets;</w:t>
      </w:r>
      <w:r>
        <w:rPr>
          <w:spacing w:val="1"/>
          <w:sz w:val="24"/>
        </w:rPr>
        <w:t> </w:t>
      </w:r>
      <w:r>
        <w:rPr>
          <w:sz w:val="24"/>
        </w:rPr>
        <w:t>many houses do not have a driveway and have multiple (sometimes 4 or more)</w:t>
      </w:r>
      <w:r>
        <w:rPr>
          <w:spacing w:val="1"/>
          <w:sz w:val="24"/>
        </w:rPr>
        <w:t> </w:t>
      </w:r>
      <w:r>
        <w:rPr>
          <w:sz w:val="24"/>
        </w:rPr>
        <w:t>cars parked on the streets (N. Albemarle, N. Buchanan, N. Abingdon, 7th St. N.).</w:t>
      </w:r>
      <w:r>
        <w:rPr>
          <w:spacing w:val="-58"/>
          <w:sz w:val="24"/>
        </w:rPr>
        <w:t> </w:t>
      </w:r>
      <w:r>
        <w:rPr>
          <w:i/>
          <w:sz w:val="24"/>
        </w:rPr>
        <w:t>700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Albemarle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10" w:after="0"/>
        <w:ind w:left="940" w:right="1846" w:hanging="360"/>
        <w:jc w:val="left"/>
        <w:rPr>
          <w:i/>
          <w:sz w:val="24"/>
        </w:rPr>
      </w:pPr>
      <w:r>
        <w:rPr>
          <w:sz w:val="24"/>
        </w:rPr>
        <w:t>There should be a crosswalk with a light that must be manually activated on</w:t>
      </w:r>
      <w:r>
        <w:rPr>
          <w:spacing w:val="1"/>
          <w:sz w:val="24"/>
        </w:rPr>
        <w:t> </w:t>
      </w:r>
      <w:r>
        <w:rPr>
          <w:sz w:val="24"/>
        </w:rPr>
        <w:t>George Mason Dr. at Fairfax Dr. It is fairly dangerous to cross here, yet this is the</w:t>
      </w:r>
      <w:r>
        <w:rPr>
          <w:spacing w:val="-58"/>
          <w:sz w:val="24"/>
        </w:rPr>
        <w:t> </w:t>
      </w:r>
      <w:r>
        <w:rPr>
          <w:sz w:val="24"/>
        </w:rPr>
        <w:t>most direct route for many from the neighborhood going to the Ballston Metro.</w:t>
      </w:r>
      <w:r>
        <w:rPr>
          <w:spacing w:val="1"/>
          <w:sz w:val="24"/>
        </w:rPr>
        <w:t> </w:t>
      </w:r>
      <w:r>
        <w:rPr>
          <w:i/>
          <w:sz w:val="24"/>
        </w:rPr>
        <w:t>5100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0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Wilson</w:t>
      </w:r>
      <w:r>
        <w:rPr>
          <w:spacing w:val="-2"/>
          <w:sz w:val="24"/>
        </w:rPr>
        <w:t> </w:t>
      </w:r>
      <w:r>
        <w:rPr>
          <w:sz w:val="24"/>
        </w:rPr>
        <w:t>Blvd., Texaco station mentioned above. </w:t>
      </w:r>
      <w:r>
        <w:rPr>
          <w:i/>
          <w:sz w:val="24"/>
        </w:rPr>
        <w:t>700 block of N. Florida St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59" w:hanging="360"/>
        <w:jc w:val="left"/>
        <w:rPr>
          <w:i/>
          <w:sz w:val="24"/>
        </w:rPr>
      </w:pPr>
      <w:r>
        <w:rPr>
          <w:sz w:val="24"/>
        </w:rPr>
        <w:t>Amount of traffic at Harrison St. and Wilson Blvd. Non-residents should be</w:t>
      </w:r>
      <w:r>
        <w:rPr>
          <w:spacing w:val="1"/>
          <w:sz w:val="24"/>
        </w:rPr>
        <w:t> </w:t>
      </w:r>
      <w:r>
        <w:rPr>
          <w:sz w:val="24"/>
        </w:rPr>
        <w:t>encouraged/required to use George Mason Blvd. for access between Washington</w:t>
      </w:r>
      <w:r>
        <w:rPr>
          <w:spacing w:val="-57"/>
          <w:sz w:val="24"/>
        </w:rPr>
        <w:t> </w:t>
      </w:r>
      <w:r>
        <w:rPr>
          <w:sz w:val="24"/>
        </w:rPr>
        <w:t>Blvd.</w:t>
      </w:r>
      <w:r>
        <w:rPr>
          <w:spacing w:val="-1"/>
          <w:sz w:val="24"/>
        </w:rPr>
        <w:t> </w:t>
      </w:r>
      <w:r>
        <w:rPr>
          <w:sz w:val="24"/>
        </w:rPr>
        <w:t>and Wilson Blvd. </w:t>
      </w:r>
      <w:r>
        <w:rPr>
          <w:i/>
          <w:sz w:val="24"/>
        </w:rPr>
        <w:t>No address given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833" w:hanging="360"/>
        <w:jc w:val="left"/>
        <w:rPr>
          <w:i/>
          <w:sz w:val="24"/>
        </w:rPr>
      </w:pPr>
      <w:r>
        <w:rPr>
          <w:sz w:val="24"/>
        </w:rPr>
        <w:t>We really need a speed bump on N. Emerson St. (which crosses the Bluemont</w:t>
      </w:r>
      <w:r>
        <w:rPr>
          <w:spacing w:val="1"/>
          <w:sz w:val="24"/>
        </w:rPr>
        <w:t> </w:t>
      </w:r>
      <w:r>
        <w:rPr>
          <w:sz w:val="24"/>
        </w:rPr>
        <w:t>Trail and is between Wilson and N. Carlin Springs). This street is used for school</w:t>
      </w:r>
      <w:r>
        <w:rPr>
          <w:spacing w:val="1"/>
          <w:sz w:val="24"/>
        </w:rPr>
        <w:t> </w:t>
      </w:r>
      <w:r>
        <w:rPr>
          <w:sz w:val="24"/>
        </w:rPr>
        <w:t>bus stops and other general pedestrian traffic, especially crossing to get to the</w:t>
      </w:r>
      <w:r>
        <w:rPr>
          <w:spacing w:val="1"/>
          <w:sz w:val="24"/>
        </w:rPr>
        <w:t> </w:t>
      </w:r>
      <w:r>
        <w:rPr>
          <w:sz w:val="24"/>
        </w:rPr>
        <w:t>other side of the trail. Drivers tend to speed on the street regardless of the fact that</w:t>
      </w:r>
      <w:r>
        <w:rPr>
          <w:spacing w:val="-57"/>
          <w:sz w:val="24"/>
        </w:rPr>
        <w:t> </w:t>
      </w: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 a residential neighborhood. </w:t>
      </w:r>
      <w:r>
        <w:rPr>
          <w:i/>
          <w:sz w:val="24"/>
        </w:rPr>
        <w:t>700 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George Mason 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5" w:after="0"/>
        <w:ind w:left="940" w:right="1953" w:hanging="360"/>
        <w:jc w:val="left"/>
        <w:rPr>
          <w:i/>
          <w:sz w:val="24"/>
        </w:rPr>
      </w:pPr>
      <w:r>
        <w:rPr>
          <w:sz w:val="24"/>
        </w:rPr>
        <w:t>The intersection of N. Vermont and Carlin Springs and the intersection of N.</w:t>
      </w:r>
      <w:r>
        <w:rPr>
          <w:spacing w:val="1"/>
          <w:sz w:val="24"/>
        </w:rPr>
        <w:t> </w:t>
      </w:r>
      <w:r>
        <w:rPr>
          <w:sz w:val="24"/>
        </w:rPr>
        <w:t>Vermont/N. Park and George Mason - especially for pedestrians. </w:t>
      </w:r>
      <w:r>
        <w:rPr>
          <w:i/>
          <w:sz w:val="24"/>
        </w:rPr>
        <w:t>700 block of N.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Vermont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7" w:after="0"/>
        <w:ind w:left="940" w:right="2099" w:hanging="360"/>
        <w:jc w:val="left"/>
        <w:rPr>
          <w:i/>
          <w:sz w:val="24"/>
        </w:rPr>
      </w:pPr>
      <w:r>
        <w:rPr>
          <w:sz w:val="24"/>
        </w:rPr>
        <w:t>600 block of Jefferson. One house has 5 or 6 cars making their overflow clutter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street. </w:t>
      </w:r>
      <w:r>
        <w:rPr>
          <w:i/>
          <w:sz w:val="24"/>
        </w:rPr>
        <w:t>700 block of N. Jefferson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65" w:hanging="360"/>
        <w:jc w:val="left"/>
        <w:rPr>
          <w:i/>
          <w:sz w:val="24"/>
        </w:rPr>
      </w:pPr>
      <w:r>
        <w:rPr>
          <w:sz w:val="24"/>
        </w:rPr>
        <w:t>Our neighbor across the street constantly parks her second car so that the back</w:t>
      </w:r>
      <w:r>
        <w:rPr>
          <w:spacing w:val="1"/>
          <w:sz w:val="24"/>
        </w:rPr>
        <w:t> </w:t>
      </w:r>
      <w:r>
        <w:rPr>
          <w:sz w:val="24"/>
        </w:rPr>
        <w:t>half is sticking out into the street. We live on a dead end so I guess she feels like</w:t>
      </w:r>
      <w:r>
        <w:rPr>
          <w:spacing w:val="-57"/>
          <w:sz w:val="24"/>
        </w:rPr>
        <w:t> </w:t>
      </w:r>
      <w:r>
        <w:rPr>
          <w:sz w:val="24"/>
        </w:rPr>
        <w:t>it's not dangerous to passing traffic. It is annoying though and is in the way of</w:t>
      </w:r>
      <w:r>
        <w:rPr>
          <w:spacing w:val="1"/>
          <w:sz w:val="24"/>
        </w:rPr>
        <w:t> </w:t>
      </w:r>
      <w:r>
        <w:rPr>
          <w:sz w:val="24"/>
        </w:rPr>
        <w:t>those of us who are trying to turn around on our own street. </w:t>
      </w:r>
      <w:r>
        <w:rPr>
          <w:i/>
          <w:sz w:val="24"/>
        </w:rPr>
        <w:t>5700 block of 8th St.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2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Emerson</w:t>
      </w:r>
      <w:r>
        <w:rPr>
          <w:spacing w:val="-2"/>
          <w:sz w:val="24"/>
        </w:rPr>
        <w:t> </w:t>
      </w:r>
      <w:r>
        <w:rPr>
          <w:sz w:val="24"/>
        </w:rPr>
        <w:t>St., as mentioned above. </w:t>
      </w:r>
      <w:r>
        <w:rPr>
          <w:i/>
          <w:sz w:val="24"/>
        </w:rPr>
        <w:t>700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 of N. Frederick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799" w:hanging="360"/>
        <w:jc w:val="left"/>
        <w:rPr>
          <w:i/>
          <w:sz w:val="24"/>
        </w:rPr>
      </w:pPr>
      <w:r>
        <w:rPr>
          <w:sz w:val="24"/>
        </w:rPr>
        <w:t>On 10th St. N. near the intersection of George Mason. </w:t>
      </w:r>
      <w:r>
        <w:rPr>
          <w:i/>
          <w:sz w:val="24"/>
        </w:rPr>
        <w:t>1100 block of N. Inglewood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6" w:after="0"/>
        <w:ind w:left="940" w:right="2161" w:hanging="360"/>
        <w:jc w:val="left"/>
        <w:rPr>
          <w:i/>
          <w:sz w:val="24"/>
        </w:rPr>
      </w:pPr>
      <w:r>
        <w:rPr>
          <w:sz w:val="24"/>
        </w:rPr>
        <w:t>Traffic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Fairfax</w:t>
      </w:r>
      <w:r>
        <w:rPr>
          <w:spacing w:val="-1"/>
          <w:sz w:val="24"/>
        </w:rPr>
        <w:t> </w:t>
      </w:r>
      <w:r>
        <w:rPr>
          <w:sz w:val="24"/>
        </w:rPr>
        <w:t>Drive</w:t>
      </w:r>
      <w:r>
        <w:rPr>
          <w:spacing w:val="-2"/>
          <w:sz w:val="24"/>
        </w:rPr>
        <w:t> </w:t>
      </w:r>
      <w:r>
        <w:rPr>
          <w:sz w:val="24"/>
        </w:rPr>
        <w:t>between</w:t>
      </w:r>
      <w:r>
        <w:rPr>
          <w:spacing w:val="-1"/>
          <w:sz w:val="24"/>
        </w:rPr>
        <w:t> </w:t>
      </w:r>
      <w:r>
        <w:rPr>
          <w:sz w:val="24"/>
        </w:rPr>
        <w:t>Harrison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park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WAY</w:t>
      </w:r>
      <w:r>
        <w:rPr>
          <w:spacing w:val="-1"/>
          <w:sz w:val="24"/>
        </w:rPr>
        <w:t> </w:t>
      </w:r>
      <w:r>
        <w:rPr>
          <w:sz w:val="24"/>
        </w:rPr>
        <w:t>too</w:t>
      </w:r>
      <w:r>
        <w:rPr>
          <w:spacing w:val="-1"/>
          <w:sz w:val="24"/>
        </w:rPr>
        <w:t> </w:t>
      </w:r>
      <w:r>
        <w:rPr>
          <w:sz w:val="24"/>
        </w:rPr>
        <w:t>fast.</w:t>
      </w:r>
      <w:r>
        <w:rPr>
          <w:spacing w:val="-2"/>
          <w:sz w:val="24"/>
        </w:rPr>
        <w:t> </w:t>
      </w:r>
      <w:r>
        <w:rPr>
          <w:i/>
          <w:sz w:val="24"/>
        </w:rPr>
        <w:t>5500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block of Fairfax Drive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03" w:hanging="360"/>
        <w:jc w:val="left"/>
        <w:rPr>
          <w:i/>
          <w:sz w:val="24"/>
        </w:rPr>
      </w:pPr>
      <w:r>
        <w:rPr>
          <w:sz w:val="24"/>
        </w:rPr>
        <w:t>People regularly parking on my street (N. Illinois) who don't live there Need well</w:t>
      </w:r>
      <w:r>
        <w:rPr>
          <w:spacing w:val="-58"/>
          <w:sz w:val="24"/>
        </w:rPr>
        <w:t> </w:t>
      </w:r>
      <w:r>
        <w:rPr>
          <w:sz w:val="24"/>
        </w:rPr>
        <w:t>timed light</w:t>
      </w:r>
      <w:r>
        <w:rPr>
          <w:spacing w:val="-1"/>
          <w:sz w:val="24"/>
        </w:rPr>
        <w:t> </w:t>
      </w:r>
      <w:r>
        <w:rPr>
          <w:sz w:val="24"/>
        </w:rPr>
        <w:t>at Washington</w:t>
      </w:r>
      <w:r>
        <w:rPr>
          <w:spacing w:val="-1"/>
          <w:sz w:val="24"/>
        </w:rPr>
        <w:t> </w:t>
      </w:r>
      <w:r>
        <w:rPr>
          <w:sz w:val="24"/>
        </w:rPr>
        <w:t>Blvd. and</w:t>
      </w:r>
      <w:r>
        <w:rPr>
          <w:spacing w:val="-1"/>
          <w:sz w:val="24"/>
        </w:rPr>
        <w:t> </w:t>
      </w:r>
      <w:r>
        <w:rPr>
          <w:sz w:val="24"/>
        </w:rPr>
        <w:t>N. Harrison St.</w:t>
      </w:r>
      <w:r>
        <w:rPr>
          <w:spacing w:val="-1"/>
          <w:sz w:val="24"/>
        </w:rPr>
        <w:t> </w:t>
      </w:r>
      <w:r>
        <w:rPr>
          <w:i/>
          <w:sz w:val="24"/>
        </w:rPr>
        <w:t>700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1" w:after="0"/>
        <w:ind w:left="940" w:right="2126" w:hanging="360"/>
        <w:jc w:val="left"/>
        <w:rPr>
          <w:i/>
          <w:sz w:val="24"/>
        </w:rPr>
      </w:pPr>
      <w:r>
        <w:rPr>
          <w:sz w:val="24"/>
        </w:rPr>
        <w:t>There is very little enforcement of street parking violations on the side streets</w:t>
      </w:r>
      <w:r>
        <w:rPr>
          <w:spacing w:val="1"/>
          <w:sz w:val="24"/>
        </w:rPr>
        <w:t> </w:t>
      </w:r>
      <w:r>
        <w:rPr>
          <w:sz w:val="24"/>
        </w:rPr>
        <w:t>along Wilson Blvd. near the fire station (e.g., Buchanan). </w:t>
      </w:r>
      <w:r>
        <w:rPr>
          <w:i/>
          <w:sz w:val="24"/>
        </w:rPr>
        <w:t>4700 block of Wilson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Blvd.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78" w:after="0"/>
        <w:ind w:left="940" w:right="1939" w:hanging="360"/>
        <w:jc w:val="both"/>
        <w:rPr>
          <w:i/>
          <w:sz w:val="24"/>
        </w:rPr>
      </w:pPr>
      <w:r>
        <w:rPr>
          <w:sz w:val="24"/>
        </w:rPr>
        <w:t>I would be in favor of restricted parking if it included during the night. Arlington</w:t>
      </w:r>
      <w:r>
        <w:rPr>
          <w:spacing w:val="-58"/>
          <w:sz w:val="24"/>
        </w:rPr>
        <w:t> </w:t>
      </w:r>
      <w:r>
        <w:rPr>
          <w:sz w:val="24"/>
        </w:rPr>
        <w:t>County needs to monitor and ticket the vehicles that night after night park on our</w:t>
      </w:r>
      <w:r>
        <w:rPr>
          <w:spacing w:val="-57"/>
          <w:sz w:val="24"/>
        </w:rPr>
        <w:t> </w:t>
      </w:r>
      <w:r>
        <w:rPr>
          <w:sz w:val="24"/>
        </w:rPr>
        <w:t>streets</w:t>
      </w:r>
      <w:r>
        <w:rPr>
          <w:spacing w:val="-1"/>
          <w:sz w:val="24"/>
        </w:rPr>
        <w:t> </w:t>
      </w:r>
      <w:r>
        <w:rPr>
          <w:sz w:val="24"/>
        </w:rPr>
        <w:t>and are not properly registered to the County. </w:t>
      </w:r>
      <w:r>
        <w:rPr>
          <w:i/>
          <w:sz w:val="24"/>
        </w:rPr>
        <w:t>5300 block of 5th St. N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32" w:hanging="360"/>
        <w:jc w:val="left"/>
        <w:rPr>
          <w:i/>
          <w:sz w:val="24"/>
        </w:rPr>
      </w:pPr>
      <w:r>
        <w:rPr>
          <w:sz w:val="24"/>
        </w:rPr>
        <w:t>Cut through traffic on N. Harrison St. is a problem especially with cars speeding.</w:t>
      </w:r>
      <w:r>
        <w:rPr>
          <w:spacing w:val="-57"/>
          <w:sz w:val="24"/>
        </w:rPr>
        <w:t> </w:t>
      </w:r>
      <w:r>
        <w:rPr>
          <w:sz w:val="24"/>
        </w:rPr>
        <w:t>I've actually encountered numerous times where cars will pass another car</w:t>
      </w:r>
      <w:r>
        <w:rPr>
          <w:spacing w:val="1"/>
          <w:sz w:val="24"/>
        </w:rPr>
        <w:t> </w:t>
      </w:r>
      <w:r>
        <w:rPr>
          <w:sz w:val="24"/>
        </w:rPr>
        <w:t>because they are going the speed limit. Four-way stops or restricting access/turns</w:t>
      </w:r>
      <w:r>
        <w:rPr>
          <w:spacing w:val="-57"/>
          <w:sz w:val="24"/>
        </w:rPr>
        <w:t> </w:t>
      </w:r>
      <w:r>
        <w:rPr>
          <w:sz w:val="24"/>
        </w:rPr>
        <w:t>would hopefully</w:t>
      </w:r>
      <w:r>
        <w:rPr>
          <w:spacing w:val="-1"/>
          <w:sz w:val="24"/>
        </w:rPr>
        <w:t> </w:t>
      </w:r>
      <w:r>
        <w:rPr>
          <w:sz w:val="24"/>
        </w:rPr>
        <w:t>cut down on traffic. </w:t>
      </w:r>
      <w:r>
        <w:rPr>
          <w:i/>
          <w:sz w:val="24"/>
        </w:rPr>
        <w:t>800 block of N. Harrison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5000</w:t>
      </w:r>
      <w:r>
        <w:rPr>
          <w:spacing w:val="-1"/>
          <w:sz w:val="24"/>
        </w:rPr>
        <w:t> </w:t>
      </w:r>
      <w:r>
        <w:rPr>
          <w:sz w:val="24"/>
        </w:rPr>
        <w:t>block of Carlin Springs Road. </w:t>
      </w:r>
      <w:r>
        <w:rPr>
          <w:i/>
          <w:sz w:val="24"/>
        </w:rPr>
        <w:t>5300 block of N. Carlin Springs Road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93" w:lineRule="exact" w:before="0" w:after="0"/>
        <w:ind w:left="940" w:right="0" w:hanging="360"/>
        <w:jc w:val="left"/>
        <w:rPr>
          <w:i/>
          <w:sz w:val="24"/>
        </w:rPr>
      </w:pPr>
      <w:r>
        <w:rPr>
          <w:sz w:val="24"/>
        </w:rPr>
        <w:t>Street</w:t>
      </w:r>
      <w:r>
        <w:rPr>
          <w:spacing w:val="-1"/>
          <w:sz w:val="24"/>
        </w:rPr>
        <w:t> </w:t>
      </w:r>
      <w:r>
        <w:rPr>
          <w:sz w:val="24"/>
        </w:rPr>
        <w:t>behind Safeway. </w:t>
      </w:r>
      <w:r>
        <w:rPr>
          <w:i/>
          <w:sz w:val="24"/>
        </w:rPr>
        <w:t>800 block of N. Harrison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2166" w:hanging="360"/>
        <w:jc w:val="left"/>
        <w:rPr>
          <w:i/>
          <w:sz w:val="24"/>
        </w:rPr>
      </w:pPr>
      <w:r>
        <w:rPr>
          <w:sz w:val="24"/>
        </w:rPr>
        <w:t>Cars routinely park at the inner edge of N. 5th St. N. and N. Frederick</w:t>
      </w:r>
      <w:r>
        <w:rPr>
          <w:spacing w:val="1"/>
          <w:sz w:val="24"/>
        </w:rPr>
        <w:t> </w:t>
      </w:r>
      <w:r>
        <w:rPr>
          <w:sz w:val="24"/>
        </w:rPr>
        <w:t>intersection. This creates a severely obstructed view when turning from 5th St.</w:t>
      </w:r>
      <w:r>
        <w:rPr>
          <w:spacing w:val="-58"/>
          <w:sz w:val="24"/>
        </w:rPr>
        <w:t> </w:t>
      </w:r>
      <w:r>
        <w:rPr>
          <w:sz w:val="24"/>
        </w:rPr>
        <w:t>onto N. Frederick or vice versa. </w:t>
      </w:r>
      <w:r>
        <w:rPr>
          <w:i/>
          <w:sz w:val="24"/>
        </w:rPr>
        <w:t>5200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8" w:after="0"/>
        <w:ind w:left="940" w:right="2272" w:hanging="360"/>
        <w:jc w:val="left"/>
        <w:rPr>
          <w:i/>
          <w:sz w:val="24"/>
        </w:rPr>
      </w:pPr>
      <w:r>
        <w:rPr>
          <w:sz w:val="24"/>
        </w:rPr>
        <w:t>Drivers do not yield to pedestrians in the crosswalks on Wilson--especially in</w:t>
      </w:r>
      <w:r>
        <w:rPr>
          <w:spacing w:val="-58"/>
          <w:sz w:val="24"/>
        </w:rPr>
        <w:t> </w:t>
      </w:r>
      <w:r>
        <w:rPr>
          <w:sz w:val="24"/>
        </w:rPr>
        <w:t>front</w:t>
      </w:r>
      <w:r>
        <w:rPr>
          <w:spacing w:val="-1"/>
          <w:sz w:val="24"/>
        </w:rPr>
        <w:t> </w:t>
      </w:r>
      <w:r>
        <w:rPr>
          <w:sz w:val="24"/>
        </w:rPr>
        <w:t>of the Safeway. </w:t>
      </w:r>
      <w:r>
        <w:rPr>
          <w:i/>
          <w:sz w:val="24"/>
        </w:rPr>
        <w:t>5600 block of 8th Road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1946" w:hanging="360"/>
        <w:jc w:val="left"/>
        <w:rPr>
          <w:i/>
          <w:sz w:val="24"/>
        </w:rPr>
      </w:pPr>
      <w:r>
        <w:rPr>
          <w:sz w:val="24"/>
        </w:rPr>
        <w:t>601 N. Wakefield St. - too many residents in a single family house. Same</w:t>
      </w:r>
      <w:r>
        <w:rPr>
          <w:spacing w:val="1"/>
          <w:sz w:val="24"/>
        </w:rPr>
        <w:t> </w:t>
      </w:r>
      <w:r>
        <w:rPr>
          <w:sz w:val="24"/>
        </w:rPr>
        <w:t>overcrowding at house on corner of N. Wakefield St. and Carlin Springs Rd. </w:t>
      </w:r>
      <w:r>
        <w:rPr>
          <w:i/>
          <w:sz w:val="24"/>
        </w:rPr>
        <w:t>500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block of N. Wakefield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5" w:after="0"/>
        <w:ind w:left="940" w:right="1892" w:hanging="360"/>
        <w:jc w:val="left"/>
        <w:rPr>
          <w:i/>
          <w:sz w:val="24"/>
        </w:rPr>
      </w:pPr>
      <w:r>
        <w:rPr>
          <w:sz w:val="24"/>
        </w:rPr>
        <w:t>4th and N. Kensington where bike trail crosses speed hump is worn down, cars</w:t>
      </w:r>
      <w:r>
        <w:rPr>
          <w:spacing w:val="1"/>
          <w:sz w:val="24"/>
        </w:rPr>
        <w:t> </w:t>
      </w:r>
      <w:r>
        <w:rPr>
          <w:sz w:val="24"/>
        </w:rPr>
        <w:t>barely</w:t>
      </w:r>
      <w:r>
        <w:rPr>
          <w:spacing w:val="-2"/>
          <w:sz w:val="24"/>
        </w:rPr>
        <w:t> </w:t>
      </w:r>
      <w:r>
        <w:rPr>
          <w:sz w:val="24"/>
        </w:rPr>
        <w:t>slow</w:t>
      </w:r>
      <w:r>
        <w:rPr>
          <w:spacing w:val="-1"/>
          <w:sz w:val="24"/>
        </w:rPr>
        <w:t> </w:t>
      </w:r>
      <w:r>
        <w:rPr>
          <w:sz w:val="24"/>
        </w:rPr>
        <w:t>down.</w:t>
      </w:r>
      <w:r>
        <w:rPr>
          <w:spacing w:val="-1"/>
          <w:sz w:val="24"/>
        </w:rPr>
        <w:t> </w:t>
      </w: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reported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County.</w:t>
      </w:r>
      <w:r>
        <w:rPr>
          <w:spacing w:val="-1"/>
          <w:sz w:val="24"/>
        </w:rPr>
        <w:t> </w:t>
      </w:r>
      <w:r>
        <w:rPr>
          <w:sz w:val="24"/>
        </w:rPr>
        <w:t>No</w:t>
      </w:r>
      <w:r>
        <w:rPr>
          <w:spacing w:val="-1"/>
          <w:sz w:val="24"/>
        </w:rPr>
        <w:t> </w:t>
      </w:r>
      <w:r>
        <w:rPr>
          <w:sz w:val="24"/>
        </w:rPr>
        <w:t>response.</w:t>
      </w:r>
      <w:r>
        <w:rPr>
          <w:spacing w:val="-1"/>
          <w:sz w:val="24"/>
        </w:rPr>
        <w:t> </w:t>
      </w:r>
      <w:r>
        <w:rPr>
          <w:i/>
          <w:sz w:val="24"/>
        </w:rPr>
        <w:t>5700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4th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40" w:right="2172" w:hanging="360"/>
        <w:jc w:val="left"/>
        <w:rPr>
          <w:i/>
          <w:sz w:val="24"/>
        </w:rPr>
      </w:pPr>
      <w:r>
        <w:rPr>
          <w:sz w:val="24"/>
        </w:rPr>
        <w:t>Inadequate street lighting at 636 N. Illinois St. - we run our front portico lights</w:t>
      </w:r>
      <w:r>
        <w:rPr>
          <w:spacing w:val="-58"/>
          <w:sz w:val="24"/>
        </w:rPr>
        <w:t> </w:t>
      </w:r>
      <w:r>
        <w:rPr>
          <w:sz w:val="24"/>
        </w:rPr>
        <w:t>which helps but we foot the bill - not the County. It gets extremely hazardous</w:t>
      </w:r>
      <w:r>
        <w:rPr>
          <w:spacing w:val="1"/>
          <w:sz w:val="24"/>
        </w:rPr>
        <w:t> </w:t>
      </w:r>
      <w:r>
        <w:rPr>
          <w:sz w:val="24"/>
        </w:rPr>
        <w:t>when walking after dark on our uneven sidewalks causing several severe falls.</w:t>
      </w:r>
      <w:r>
        <w:rPr>
          <w:spacing w:val="-57"/>
          <w:sz w:val="24"/>
        </w:rPr>
        <w:t> </w:t>
      </w:r>
      <w:r>
        <w:rPr>
          <w:i/>
          <w:sz w:val="24"/>
        </w:rPr>
        <w:t>600 block of N. Illinois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4" w:after="0"/>
        <w:ind w:left="940" w:right="1959" w:hanging="360"/>
        <w:jc w:val="left"/>
        <w:rPr>
          <w:i/>
          <w:sz w:val="24"/>
        </w:rPr>
      </w:pPr>
      <w:r>
        <w:rPr>
          <w:sz w:val="24"/>
        </w:rPr>
        <w:t>My problem is out-of-state renters who do not have Arlington County stickers or</w:t>
      </w:r>
      <w:r>
        <w:rPr>
          <w:spacing w:val="-58"/>
          <w:sz w:val="24"/>
        </w:rPr>
        <w:t> </w:t>
      </w:r>
      <w:r>
        <w:rPr>
          <w:sz w:val="24"/>
        </w:rPr>
        <w:t>VA</w:t>
      </w:r>
      <w:r>
        <w:rPr>
          <w:spacing w:val="-1"/>
          <w:sz w:val="24"/>
        </w:rPr>
        <w:t> </w:t>
      </w:r>
      <w:r>
        <w:rPr>
          <w:sz w:val="24"/>
        </w:rPr>
        <w:t>license plates. </w:t>
      </w:r>
      <w:r>
        <w:rPr>
          <w:i/>
          <w:sz w:val="24"/>
        </w:rPr>
        <w:t>5400 block of 11th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986" w:hanging="360"/>
        <w:jc w:val="left"/>
        <w:rPr>
          <w:i/>
          <w:sz w:val="24"/>
        </w:rPr>
      </w:pPr>
      <w:r>
        <w:rPr>
          <w:sz w:val="24"/>
        </w:rPr>
        <w:t>Jacksonville St. is basically a one-way street due to cars lining both sides parked</w:t>
      </w:r>
      <w:r>
        <w:rPr>
          <w:spacing w:val="-58"/>
          <w:sz w:val="24"/>
        </w:rPr>
        <w:t> </w:t>
      </w:r>
      <w:r>
        <w:rPr>
          <w:sz w:val="24"/>
        </w:rPr>
        <w:t>day</w:t>
      </w:r>
      <w:r>
        <w:rPr>
          <w:spacing w:val="-1"/>
          <w:sz w:val="24"/>
        </w:rPr>
        <w:t> </w:t>
      </w:r>
      <w:r>
        <w:rPr>
          <w:sz w:val="24"/>
        </w:rPr>
        <w:t>and night. </w:t>
      </w:r>
      <w:r>
        <w:rPr>
          <w:i/>
          <w:sz w:val="24"/>
        </w:rPr>
        <w:t>5600 block of 9th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1825" w:hanging="360"/>
        <w:jc w:val="left"/>
        <w:rPr>
          <w:i/>
          <w:sz w:val="24"/>
        </w:rPr>
      </w:pPr>
      <w:r>
        <w:rPr>
          <w:sz w:val="24"/>
        </w:rPr>
        <w:t>Obviously, I only tend to see this on my own street, 5th between N. Fredrick &amp; N.</w:t>
      </w:r>
      <w:r>
        <w:rPr>
          <w:spacing w:val="-58"/>
          <w:sz w:val="24"/>
        </w:rPr>
        <w:t> </w:t>
      </w:r>
      <w:r>
        <w:rPr>
          <w:sz w:val="24"/>
        </w:rPr>
        <w:t>Harrison, and the route to Wilson. People have a right to have parties, and use the</w:t>
      </w:r>
      <w:r>
        <w:rPr>
          <w:spacing w:val="-57"/>
          <w:sz w:val="24"/>
        </w:rPr>
        <w:t> </w:t>
      </w:r>
      <w:r>
        <w:rPr>
          <w:sz w:val="24"/>
        </w:rPr>
        <w:t>park on nice days, and I am actually opposed to heavily restricting this. The trick,</w:t>
      </w:r>
      <w:r>
        <w:rPr>
          <w:spacing w:val="1"/>
          <w:sz w:val="24"/>
        </w:rPr>
        <w:t> </w:t>
      </w:r>
      <w:r>
        <w:rPr>
          <w:sz w:val="24"/>
        </w:rPr>
        <w:t>of course, is to allow these activities while not making too heavy an impact on</w:t>
      </w:r>
      <w:r>
        <w:rPr>
          <w:spacing w:val="1"/>
          <w:sz w:val="24"/>
        </w:rPr>
        <w:t> </w:t>
      </w:r>
      <w:r>
        <w:rPr>
          <w:sz w:val="24"/>
        </w:rPr>
        <w:t>resident convenience and safety. Residents need to be understanding, too, no</w:t>
      </w:r>
      <w:r>
        <w:rPr>
          <w:spacing w:val="1"/>
          <w:sz w:val="24"/>
        </w:rPr>
        <w:t> </w:t>
      </w:r>
      <w:r>
        <w:rPr>
          <w:sz w:val="24"/>
        </w:rPr>
        <w:t>matter how temporarily annoyed I might be when a guest is in "my" space. I</w:t>
      </w:r>
      <w:r>
        <w:rPr>
          <w:spacing w:val="1"/>
          <w:sz w:val="24"/>
        </w:rPr>
        <w:t> </w:t>
      </w:r>
      <w:r>
        <w:rPr>
          <w:sz w:val="24"/>
        </w:rPr>
        <w:t>completely</w:t>
      </w:r>
      <w:r>
        <w:rPr>
          <w:spacing w:val="-1"/>
          <w:sz w:val="24"/>
        </w:rPr>
        <w:t> </w:t>
      </w:r>
      <w:r>
        <w:rPr>
          <w:sz w:val="24"/>
        </w:rPr>
        <w:t>understand this is a tough one.</w:t>
      </w:r>
      <w:r>
        <w:rPr>
          <w:spacing w:val="-1"/>
          <w:sz w:val="24"/>
        </w:rPr>
        <w:t> </w:t>
      </w:r>
      <w:r>
        <w:rPr>
          <w:sz w:val="24"/>
        </w:rPr>
        <w:t>Good luck. </w:t>
      </w:r>
      <w:r>
        <w:rPr>
          <w:i/>
          <w:sz w:val="24"/>
        </w:rPr>
        <w:t>5200 block of 5th St. N.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2" w:after="0"/>
        <w:ind w:left="940" w:right="1852" w:hanging="360"/>
        <w:jc w:val="left"/>
        <w:rPr>
          <w:i/>
          <w:sz w:val="24"/>
        </w:rPr>
      </w:pPr>
      <w:r>
        <w:rPr>
          <w:sz w:val="24"/>
        </w:rPr>
        <w:t>700 block of Wakefield St. is already the problem with lack of parking and lots of</w:t>
      </w:r>
      <w:r>
        <w:rPr>
          <w:spacing w:val="-57"/>
          <w:sz w:val="24"/>
        </w:rPr>
        <w:t> </w:t>
      </w:r>
      <w:r>
        <w:rPr>
          <w:sz w:val="24"/>
        </w:rPr>
        <w:t>cut through traffic. Problem will be worse when Peck development is finished.</w:t>
      </w:r>
      <w:r>
        <w:rPr>
          <w:spacing w:val="1"/>
          <w:sz w:val="24"/>
        </w:rPr>
        <w:t> </w:t>
      </w:r>
      <w:r>
        <w:rPr>
          <w:i/>
          <w:sz w:val="24"/>
        </w:rPr>
        <w:t>600 block of N. Wakefield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2046" w:hanging="360"/>
        <w:jc w:val="left"/>
        <w:rPr>
          <w:i/>
          <w:sz w:val="24"/>
        </w:rPr>
      </w:pPr>
      <w:r>
        <w:rPr>
          <w:sz w:val="24"/>
        </w:rPr>
        <w:t>I'm not sure I understand value to the neighborhood of having County vehicles</w:t>
      </w:r>
      <w:r>
        <w:rPr>
          <w:spacing w:val="1"/>
          <w:sz w:val="24"/>
        </w:rPr>
        <w:t> </w:t>
      </w:r>
      <w:r>
        <w:rPr>
          <w:sz w:val="24"/>
        </w:rPr>
        <w:t>parked in the parking lot overnight, every night.</w:t>
      </w:r>
      <w:r>
        <w:rPr>
          <w:spacing w:val="1"/>
          <w:sz w:val="24"/>
        </w:rPr>
        <w:t> </w:t>
      </w:r>
      <w:r>
        <w:rPr>
          <w:sz w:val="24"/>
        </w:rPr>
        <w:t>If County cars park in the dark</w:t>
      </w:r>
      <w:r>
        <w:rPr>
          <w:spacing w:val="-58"/>
          <w:sz w:val="24"/>
        </w:rPr>
        <w:t> </w:t>
      </w:r>
      <w:r>
        <w:rPr>
          <w:sz w:val="24"/>
        </w:rPr>
        <w:t>lot overnight, why not everyone? One dark empty car is just like another. </w:t>
      </w:r>
      <w:r>
        <w:rPr>
          <w:i/>
          <w:sz w:val="24"/>
        </w:rPr>
        <w:t>800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N. Lexington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4" w:after="0"/>
        <w:ind w:left="940" w:right="1852" w:hanging="360"/>
        <w:jc w:val="left"/>
        <w:rPr>
          <w:i/>
          <w:sz w:val="24"/>
        </w:rPr>
      </w:pPr>
      <w:r>
        <w:rPr>
          <w:sz w:val="24"/>
        </w:rPr>
        <w:t>The cul-de-sac on N. Kensington St. between 8th Rd. N. &amp; Wilson. Multicar</w:t>
      </w:r>
      <w:r>
        <w:rPr>
          <w:spacing w:val="1"/>
          <w:sz w:val="24"/>
        </w:rPr>
        <w:t> </w:t>
      </w:r>
      <w:r>
        <w:rPr>
          <w:sz w:val="24"/>
        </w:rPr>
        <w:t>household on corner continuously narrows entrance causing dangerous conditions</w:t>
      </w:r>
      <w:r>
        <w:rPr>
          <w:spacing w:val="-57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others on cul-de-sac. </w:t>
      </w:r>
      <w:r>
        <w:rPr>
          <w:i/>
          <w:sz w:val="24"/>
        </w:rPr>
        <w:t>No address given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81" w:after="0"/>
        <w:ind w:left="940" w:right="1972" w:hanging="360"/>
        <w:jc w:val="left"/>
        <w:rPr>
          <w:i/>
          <w:sz w:val="24"/>
        </w:rPr>
      </w:pPr>
      <w:r>
        <w:rPr>
          <w:sz w:val="24"/>
        </w:rPr>
        <w:t>Horrible problem with cut through traffic on N. 5th and N. Jefferson. </w:t>
      </w:r>
      <w:r>
        <w:rPr>
          <w:i/>
          <w:sz w:val="24"/>
        </w:rPr>
        <w:t>5600 block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of N. 5th St.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4" w:after="0"/>
        <w:ind w:left="940" w:right="1939" w:hanging="360"/>
        <w:jc w:val="left"/>
        <w:rPr>
          <w:i/>
          <w:sz w:val="24"/>
        </w:rPr>
      </w:pPr>
      <w:r>
        <w:rPr>
          <w:sz w:val="24"/>
        </w:rPr>
        <w:t>Problems: 1. On street parking on George Mason Dr. between Arlington Blvd. to</w:t>
      </w:r>
      <w:r>
        <w:rPr>
          <w:spacing w:val="-58"/>
          <w:sz w:val="24"/>
        </w:rPr>
        <w:t> </w:t>
      </w:r>
      <w:r>
        <w:rPr>
          <w:sz w:val="24"/>
        </w:rPr>
        <w:t>Wilson; 2. Inadequate sidewalks; sidewalks too narrow; 3. Driveway openings</w:t>
      </w:r>
      <w:r>
        <w:rPr>
          <w:spacing w:val="1"/>
          <w:sz w:val="24"/>
        </w:rPr>
        <w:t> </w:t>
      </w:r>
      <w:r>
        <w:rPr>
          <w:sz w:val="24"/>
        </w:rPr>
        <w:t>TOO narrow to enter / exit streets; 4. Obstructions, including electrical poles and</w:t>
      </w:r>
      <w:r>
        <w:rPr>
          <w:spacing w:val="-57"/>
          <w:sz w:val="24"/>
        </w:rPr>
        <w:t> </w:t>
      </w:r>
      <w:r>
        <w:rPr>
          <w:sz w:val="24"/>
        </w:rPr>
        <w:t>light poles in the middle of the sidewalks; 5. Poor, inefficient, and lack proper</w:t>
      </w:r>
      <w:r>
        <w:rPr>
          <w:spacing w:val="1"/>
          <w:sz w:val="24"/>
        </w:rPr>
        <w:t> </w:t>
      </w:r>
      <w:r>
        <w:rPr>
          <w:sz w:val="24"/>
        </w:rPr>
        <w:t>turn lights on Wilson Blvd. and George Mason; 6. Poor drainage on George</w:t>
      </w:r>
      <w:r>
        <w:rPr>
          <w:spacing w:val="1"/>
          <w:sz w:val="24"/>
        </w:rPr>
        <w:t> </w:t>
      </w:r>
      <w:r>
        <w:rPr>
          <w:sz w:val="24"/>
        </w:rPr>
        <w:t>Mason and</w:t>
      </w:r>
      <w:r>
        <w:rPr>
          <w:spacing w:val="-1"/>
          <w:sz w:val="24"/>
        </w:rPr>
        <w:t> </w:t>
      </w:r>
      <w:r>
        <w:rPr>
          <w:sz w:val="24"/>
        </w:rPr>
        <w:t>N. Pershing Dr. </w:t>
      </w:r>
      <w:r>
        <w:rPr>
          <w:i/>
          <w:sz w:val="24"/>
        </w:rPr>
        <w:t>600 block of N. George Mason Dr.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37" w:lineRule="auto" w:before="0" w:after="0"/>
        <w:ind w:left="940" w:right="1846" w:hanging="360"/>
        <w:jc w:val="left"/>
        <w:rPr>
          <w:i/>
          <w:sz w:val="24"/>
        </w:rPr>
      </w:pPr>
      <w:r>
        <w:rPr>
          <w:sz w:val="24"/>
        </w:rPr>
        <w:t>I do not have any issues with the parking on my street. I very much support the</w:t>
      </w:r>
      <w:r>
        <w:rPr>
          <w:spacing w:val="1"/>
          <w:sz w:val="24"/>
        </w:rPr>
        <w:t> </w:t>
      </w:r>
      <w:r>
        <w:rPr>
          <w:sz w:val="24"/>
        </w:rPr>
        <w:t>zoned</w:t>
      </w:r>
      <w:r>
        <w:rPr>
          <w:spacing w:val="-2"/>
          <w:sz w:val="24"/>
        </w:rPr>
        <w:t> </w:t>
      </w:r>
      <w:r>
        <w:rPr>
          <w:sz w:val="24"/>
        </w:rPr>
        <w:t>parking</w:t>
      </w:r>
      <w:r>
        <w:rPr>
          <w:spacing w:val="-1"/>
          <w:sz w:val="24"/>
        </w:rPr>
        <w:t> </w:t>
      </w:r>
      <w:r>
        <w:rPr>
          <w:sz w:val="24"/>
        </w:rPr>
        <w:t>during</w:t>
      </w:r>
      <w:r>
        <w:rPr>
          <w:spacing w:val="-1"/>
          <w:sz w:val="24"/>
        </w:rPr>
        <w:t> </w:t>
      </w:r>
      <w:r>
        <w:rPr>
          <w:sz w:val="24"/>
        </w:rPr>
        <w:t>business</w:t>
      </w:r>
      <w:r>
        <w:rPr>
          <w:spacing w:val="-1"/>
          <w:sz w:val="24"/>
        </w:rPr>
        <w:t> </w:t>
      </w:r>
      <w:r>
        <w:rPr>
          <w:sz w:val="24"/>
        </w:rPr>
        <w:t>hours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do</w:t>
      </w:r>
      <w:r>
        <w:rPr>
          <w:spacing w:val="-1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mind</w:t>
      </w:r>
      <w:r>
        <w:rPr>
          <w:spacing w:val="-2"/>
          <w:sz w:val="24"/>
        </w:rPr>
        <w:t> </w:t>
      </w:r>
      <w:r>
        <w:rPr>
          <w:sz w:val="24"/>
        </w:rPr>
        <w:t>paying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fee.</w:t>
      </w:r>
      <w:r>
        <w:rPr>
          <w:spacing w:val="-1"/>
          <w:sz w:val="24"/>
        </w:rPr>
        <w:t> </w:t>
      </w:r>
      <w:r>
        <w:rPr>
          <w:i/>
          <w:sz w:val="24"/>
        </w:rPr>
        <w:t>600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</w:p>
    <w:p>
      <w:pPr>
        <w:spacing w:before="2"/>
        <w:ind w:left="940" w:right="0" w:firstLine="0"/>
        <w:jc w:val="left"/>
        <w:rPr>
          <w:i/>
          <w:sz w:val="24"/>
        </w:rPr>
      </w:pPr>
      <w:r>
        <w:rPr>
          <w:i/>
          <w:sz w:val="24"/>
        </w:rPr>
        <w:t>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Edison St.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spacing w:before="5"/>
        <w:rPr>
          <w:i/>
          <w:sz w:val="10"/>
        </w:rPr>
      </w:pPr>
    </w:p>
    <w:p>
      <w:pPr>
        <w:pStyle w:val="Heading1"/>
        <w:spacing w:before="90"/>
        <w:ind w:left="1706"/>
      </w:pPr>
      <w:bookmarkStart w:name="_TOC_250007" w:id="11"/>
      <w:r>
        <w:rPr/>
        <w:t>Appendix</w:t>
      </w:r>
      <w:r>
        <w:rPr>
          <w:spacing w:val="-2"/>
        </w:rPr>
        <w:t> </w:t>
      </w:r>
      <w:bookmarkEnd w:id="11"/>
      <w:r>
        <w:rPr/>
        <w:t>C - Illustrated List of Street Condition Issues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8"/>
        </w:r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rPr>
                <w:b/>
                <w:sz w:val="24"/>
              </w:rPr>
            </w:pPr>
            <w:r>
              <w:rPr>
                <w:b/>
                <w:sz w:val="24"/>
              </w:rPr>
              <w:t>Location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b/>
                <w:sz w:val="24"/>
              </w:rPr>
            </w:pPr>
            <w:r>
              <w:rPr>
                <w:b/>
                <w:sz w:val="24"/>
              </w:rPr>
              <w:t>Problem</w:t>
            </w:r>
          </w:p>
        </w:tc>
        <w:tc>
          <w:tcPr>
            <w:tcW w:w="5861" w:type="dxa"/>
          </w:tcPr>
          <w:p>
            <w:pPr>
              <w:pStyle w:val="TableParagraph"/>
              <w:spacing w:before="97"/>
              <w:rPr>
                <w:b/>
                <w:sz w:val="24"/>
              </w:rPr>
            </w:pPr>
            <w:r>
              <w:rPr>
                <w:b/>
                <w:sz w:val="24"/>
              </w:rPr>
              <w:t>Picture</w:t>
            </w:r>
          </w:p>
        </w:tc>
      </w:tr>
      <w:tr>
        <w:trPr>
          <w:trHeight w:val="3493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179"/>
              <w:rPr>
                <w:sz w:val="24"/>
              </w:rPr>
            </w:pPr>
            <w:r>
              <w:rPr>
                <w:i/>
                <w:sz w:val="24"/>
              </w:rPr>
              <w:t>Illustration 1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 Glebe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Rd. and N. George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Mason Dr.)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right="102"/>
              <w:rPr>
                <w:sz w:val="24"/>
              </w:rPr>
            </w:pPr>
            <w:r>
              <w:rPr>
                <w:sz w:val="24"/>
              </w:rPr>
              <w:t>Sidewalks on both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sides are too narrow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 utility poles,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parking signs, bus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signs and hydrants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obstructing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sidewalks.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8459" cy="2103120"/>
                  <wp:effectExtent l="0" t="0" r="0" b="0"/>
                  <wp:docPr id="45" name="image2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23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459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757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179"/>
              <w:rPr>
                <w:sz w:val="24"/>
              </w:rPr>
            </w:pPr>
            <w:r>
              <w:rPr>
                <w:i/>
                <w:sz w:val="24"/>
              </w:rPr>
              <w:t>Illustration 2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 Glebe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Rd. and N. George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Mason Dr.) south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</w:t>
            </w:r>
          </w:p>
          <w:p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03308" cy="2240279"/>
                  <wp:effectExtent l="0" t="0" r="0" b="0"/>
                  <wp:docPr id="47" name="image2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24.jpe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308" cy="2240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762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179"/>
              <w:rPr>
                <w:sz w:val="24"/>
              </w:rPr>
            </w:pPr>
            <w:r>
              <w:rPr>
                <w:i/>
                <w:sz w:val="24"/>
              </w:rPr>
              <w:t>Illustration 3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 Glebe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Rd. and N. George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Mason Dr.) south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</w:t>
            </w:r>
          </w:p>
          <w:p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03309" cy="2240280"/>
                  <wp:effectExtent l="0" t="0" r="0" b="0"/>
                  <wp:docPr id="49" name="image2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25.jpe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309" cy="224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500" w:bottom="126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3954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179"/>
              <w:rPr>
                <w:sz w:val="24"/>
              </w:rPr>
            </w:pPr>
            <w:r>
              <w:rPr>
                <w:i/>
                <w:sz w:val="24"/>
              </w:rPr>
              <w:t>Illustration 4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 Glebe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Rd. and N. George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Mason Dr.) south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</w:t>
            </w:r>
          </w:p>
          <w:p>
            <w:pPr>
              <w:pStyle w:val="TableParagraph"/>
              <w:spacing w:before="9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289" cy="2377440"/>
                  <wp:effectExtent l="0" t="0" r="0" b="0"/>
                  <wp:docPr id="51" name="image2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26.jpe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289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719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179"/>
              <w:rPr>
                <w:sz w:val="24"/>
              </w:rPr>
            </w:pPr>
            <w:r>
              <w:rPr>
                <w:i/>
                <w:sz w:val="24"/>
              </w:rPr>
              <w:t>Illustration 5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 Glebe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Rd. and N. George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Mason Dr.) south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</w:t>
            </w:r>
          </w:p>
          <w:p>
            <w:pPr>
              <w:pStyle w:val="TableParagraph"/>
              <w:spacing w:before="9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0630" cy="2240279"/>
                  <wp:effectExtent l="0" t="0" r="0" b="0"/>
                  <wp:docPr id="53" name="image2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27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630" cy="2240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074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179"/>
              <w:rPr>
                <w:sz w:val="24"/>
              </w:rPr>
            </w:pPr>
            <w:r>
              <w:rPr>
                <w:i/>
                <w:sz w:val="24"/>
              </w:rPr>
              <w:t>Illustration 6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 Glebe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Rd. and N. George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Mason Dr.) north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</w:t>
            </w:r>
          </w:p>
          <w:p>
            <w:pPr>
              <w:pStyle w:val="TableParagraph"/>
              <w:spacing w:before="9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3125" cy="2468880"/>
                  <wp:effectExtent l="0" t="0" r="0" b="0"/>
                  <wp:docPr id="55" name="image2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28.jpe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125" cy="246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3719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179"/>
              <w:rPr>
                <w:sz w:val="24"/>
              </w:rPr>
            </w:pPr>
            <w:r>
              <w:rPr>
                <w:i/>
                <w:sz w:val="24"/>
              </w:rPr>
              <w:t>Illustration 7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 Glebe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Rd. and N. George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Mason Dr.) north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</w:t>
            </w:r>
          </w:p>
          <w:p>
            <w:pPr>
              <w:pStyle w:val="TableParagraph"/>
              <w:spacing w:before="9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0630" cy="2240279"/>
                  <wp:effectExtent l="0" t="0" r="0" b="0"/>
                  <wp:docPr id="57" name="image2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29.jpe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630" cy="2240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757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179"/>
              <w:rPr>
                <w:sz w:val="24"/>
              </w:rPr>
            </w:pPr>
            <w:r>
              <w:rPr>
                <w:i/>
                <w:sz w:val="24"/>
              </w:rPr>
              <w:t>Illustration 8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 Glebe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Rd. and N. George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Mason Dr.) north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</w:t>
            </w:r>
          </w:p>
          <w:p>
            <w:pPr>
              <w:pStyle w:val="TableParagraph"/>
              <w:spacing w:before="9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03308" cy="2240279"/>
                  <wp:effectExtent l="0" t="0" r="0" b="0"/>
                  <wp:docPr id="59" name="image3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30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308" cy="2240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85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206"/>
              <w:rPr>
                <w:sz w:val="24"/>
              </w:rPr>
            </w:pPr>
            <w:r>
              <w:rPr>
                <w:i/>
                <w:sz w:val="24"/>
              </w:rPr>
              <w:t>Illustration 9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Lexington Streets)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north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</w:t>
            </w:r>
          </w:p>
          <w:p>
            <w:pPr>
              <w:pStyle w:val="TableParagraph"/>
              <w:spacing w:before="9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61" name="image3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31.jpe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90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206"/>
              <w:rPr>
                <w:sz w:val="24"/>
              </w:rPr>
            </w:pPr>
            <w:r>
              <w:rPr>
                <w:i/>
                <w:sz w:val="24"/>
              </w:rPr>
              <w:t>Illustration 10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Lexington Streets)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north side</w:t>
            </w:r>
          </w:p>
          <w:p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63" name="image3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32.jpe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85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206"/>
              <w:rPr>
                <w:sz w:val="24"/>
              </w:rPr>
            </w:pPr>
            <w:r>
              <w:rPr>
                <w:i/>
                <w:sz w:val="24"/>
              </w:rPr>
              <w:t>Illustration 11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Lexington Streets)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north side</w:t>
            </w:r>
          </w:p>
          <w:p>
            <w:pPr>
              <w:pStyle w:val="TableParagraph"/>
              <w:spacing w:before="9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65" name="image3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33.jpe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90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206"/>
              <w:rPr>
                <w:sz w:val="24"/>
              </w:rPr>
            </w:pPr>
            <w:r>
              <w:rPr>
                <w:i/>
                <w:sz w:val="24"/>
              </w:rPr>
              <w:t>Illustration 12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Lexington Streets)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north side</w:t>
            </w:r>
          </w:p>
          <w:p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67" name="image3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34.jpe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85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206"/>
              <w:rPr>
                <w:sz w:val="24"/>
              </w:rPr>
            </w:pPr>
            <w:r>
              <w:rPr>
                <w:i/>
                <w:sz w:val="24"/>
              </w:rPr>
              <w:t>Illustration 13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Lexington Streets)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north side</w:t>
            </w:r>
          </w:p>
          <w:p>
            <w:pPr>
              <w:pStyle w:val="TableParagraph"/>
              <w:spacing w:before="9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69" name="image3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35.jpe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90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286"/>
              <w:rPr>
                <w:sz w:val="24"/>
              </w:rPr>
            </w:pPr>
            <w:r>
              <w:rPr>
                <w:i/>
                <w:sz w:val="24"/>
              </w:rPr>
              <w:t>Illustration 14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Lexington Streets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north side)</w:t>
            </w:r>
          </w:p>
          <w:p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71" name="image3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36.jpe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391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15</w:t>
            </w:r>
          </w:p>
          <w:p>
            <w:pPr>
              <w:pStyle w:val="TableParagraph"/>
              <w:ind w:right="273"/>
              <w:rPr>
                <w:sz w:val="24"/>
              </w:rPr>
            </w:pPr>
            <w:r>
              <w:rPr>
                <w:sz w:val="24"/>
              </w:rPr>
              <w:t>N. George Mason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Dr. (500-700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blocks)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right="142"/>
              <w:rPr>
                <w:sz w:val="24"/>
              </w:rPr>
            </w:pPr>
            <w:r>
              <w:rPr>
                <w:sz w:val="24"/>
              </w:rPr>
              <w:t>Sidewalks on both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sides of 500-700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blocks 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intermittently narrow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with utility poles,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signage and hydrants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blocking a number 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places north of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Carlin Springs Rd. up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to Wilson Blvd.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3307" cy="2377440"/>
                  <wp:effectExtent l="0" t="0" r="0" b="0"/>
                  <wp:docPr id="73" name="image3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37.jpe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307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834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210"/>
              <w:rPr>
                <w:sz w:val="24"/>
              </w:rPr>
            </w:pPr>
            <w:r>
              <w:rPr>
                <w:i/>
                <w:sz w:val="24"/>
              </w:rPr>
              <w:t>Illustration 16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George Mason Dr.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(500-700 blocks)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east side</w:t>
            </w:r>
          </w:p>
          <w:p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00406" cy="2286000"/>
                  <wp:effectExtent l="0" t="0" r="0" b="0"/>
                  <wp:docPr id="75" name="image3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38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406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97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17</w:t>
            </w:r>
          </w:p>
          <w:p>
            <w:pPr>
              <w:pStyle w:val="TableParagraph"/>
              <w:ind w:right="273"/>
              <w:rPr>
                <w:sz w:val="24"/>
              </w:rPr>
            </w:pPr>
            <w:r>
              <w:rPr>
                <w:sz w:val="24"/>
              </w:rPr>
              <w:t>N. George Mason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Dr. (500-700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blocks) east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</w:t>
            </w:r>
          </w:p>
          <w:p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6506" cy="2423160"/>
                  <wp:effectExtent l="0" t="0" r="0" b="0"/>
                  <wp:docPr id="77" name="image3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39.jpe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506" cy="242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3704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18</w:t>
            </w:r>
          </w:p>
          <w:p>
            <w:pPr>
              <w:pStyle w:val="TableParagraph"/>
              <w:ind w:right="273"/>
              <w:rPr>
                <w:sz w:val="24"/>
              </w:rPr>
            </w:pPr>
            <w:r>
              <w:rPr>
                <w:sz w:val="24"/>
              </w:rPr>
              <w:t>N. George Mason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Dr. (500-700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blocks) east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</w:t>
            </w:r>
          </w:p>
          <w:p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1029" cy="2240279"/>
                  <wp:effectExtent l="0" t="0" r="0" b="0"/>
                  <wp:docPr id="79" name="image4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40.jpe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029" cy="2240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2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19</w:t>
            </w:r>
          </w:p>
          <w:p>
            <w:pPr>
              <w:pStyle w:val="TableParagraph"/>
              <w:ind w:right="273"/>
              <w:rPr>
                <w:sz w:val="24"/>
              </w:rPr>
            </w:pPr>
            <w:r>
              <w:rPr>
                <w:sz w:val="24"/>
              </w:rPr>
              <w:t>N. George Mason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Dr. (500-700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blocks)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east side</w:t>
            </w:r>
          </w:p>
          <w:p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9661" cy="2606040"/>
                  <wp:effectExtent l="0" t="0" r="0" b="0"/>
                  <wp:docPr id="81" name="image4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41.jpe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661" cy="260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594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20</w:t>
            </w:r>
          </w:p>
          <w:p>
            <w:pPr>
              <w:pStyle w:val="TableParagraph"/>
              <w:ind w:right="273"/>
              <w:rPr>
                <w:sz w:val="24"/>
              </w:rPr>
            </w:pPr>
            <w:r>
              <w:rPr>
                <w:sz w:val="24"/>
              </w:rPr>
              <w:t>N. George Mason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Dr. (500-700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blocks) east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</w:t>
            </w:r>
          </w:p>
          <w:p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604" cy="2148840"/>
                  <wp:effectExtent l="0" t="0" r="0" b="0"/>
                  <wp:docPr id="83" name="image4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42.jpe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604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3791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21</w:t>
            </w:r>
          </w:p>
          <w:p>
            <w:pPr>
              <w:pStyle w:val="TableParagraph"/>
              <w:ind w:right="273"/>
              <w:rPr>
                <w:sz w:val="24"/>
              </w:rPr>
            </w:pPr>
            <w:r>
              <w:rPr>
                <w:sz w:val="24"/>
              </w:rPr>
              <w:t>N. George Mason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Dr. (500-700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blocks)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west side</w:t>
            </w:r>
          </w:p>
          <w:p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0491" cy="2286000"/>
                  <wp:effectExtent l="0" t="0" r="0" b="0"/>
                  <wp:docPr id="85" name="image4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43.jpe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491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570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22</w:t>
            </w:r>
          </w:p>
          <w:p>
            <w:pPr>
              <w:pStyle w:val="TableParagraph"/>
              <w:ind w:right="273"/>
              <w:rPr>
                <w:sz w:val="24"/>
              </w:rPr>
            </w:pPr>
            <w:r>
              <w:rPr>
                <w:sz w:val="24"/>
              </w:rPr>
              <w:t>N. George Mason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Dr. (500-700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blocks)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west side</w:t>
            </w:r>
          </w:p>
          <w:p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0923" cy="2148840"/>
                  <wp:effectExtent l="0" t="0" r="0" b="0"/>
                  <wp:docPr id="87" name="image4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44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923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519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23</w:t>
            </w:r>
          </w:p>
          <w:p>
            <w:pPr>
              <w:pStyle w:val="TableParagraph"/>
              <w:ind w:right="86"/>
              <w:rPr>
                <w:sz w:val="24"/>
              </w:rPr>
            </w:pPr>
            <w:r>
              <w:rPr>
                <w:sz w:val="24"/>
              </w:rPr>
              <w:t>N. Lexington Street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(between Wilson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Blvd and 8th Rd.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N.)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right="120"/>
              <w:rPr>
                <w:sz w:val="24"/>
              </w:rPr>
            </w:pPr>
            <w:r>
              <w:rPr>
                <w:sz w:val="24"/>
              </w:rPr>
              <w:t>Missing sidewalk 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both sides of street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(also depicted 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Traffic Management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Appendix as part of</w:t>
            </w:r>
            <w:r>
              <w:rPr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Jefferson/Lexington-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Kensington cut-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through</w:t>
            </w:r>
            <w:r>
              <w:rPr>
                <w:sz w:val="24"/>
              </w:rPr>
              <w:t>; lack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sidewalk increases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hazard to pedestrians)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5648" cy="3370421"/>
                  <wp:effectExtent l="0" t="0" r="0" b="0"/>
                  <wp:docPr id="89" name="image4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45.jpe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648" cy="3370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504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316"/>
              <w:rPr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3"/>
                <w:sz w:val="24"/>
              </w:rPr>
              <w:t> </w:t>
            </w:r>
            <w:r>
              <w:rPr>
                <w:i/>
                <w:sz w:val="24"/>
              </w:rPr>
              <w:t>24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8th Rd.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Lexington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N.</w:t>
            </w: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Kensington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9503" cy="3358324"/>
                  <wp:effectExtent l="0" t="0" r="0" b="0"/>
                  <wp:docPr id="91" name="image4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46.jpe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503" cy="3358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509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ind w:right="299"/>
              <w:rPr>
                <w:sz w:val="24"/>
              </w:rPr>
            </w:pPr>
            <w:r>
              <w:rPr>
                <w:i/>
                <w:sz w:val="24"/>
              </w:rPr>
              <w:t>Illustration 25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Intersection of N.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Lexington Street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 8th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Rd. N.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197" cy="3370421"/>
                  <wp:effectExtent l="0" t="0" r="0" b="0"/>
                  <wp:docPr id="93" name="image4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47.jpe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197" cy="3370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519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26</w:t>
            </w:r>
          </w:p>
          <w:p>
            <w:pPr>
              <w:pStyle w:val="TableParagraph"/>
              <w:spacing w:line="275" w:lineRule="exact" w:before="2"/>
              <w:rPr>
                <w:sz w:val="24"/>
              </w:rPr>
            </w:pPr>
            <w:r>
              <w:rPr>
                <w:sz w:val="24"/>
              </w:rPr>
              <w:t>Cul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 sac west of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Kensington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2606" cy="3370421"/>
                  <wp:effectExtent l="0" t="0" r="0" b="0"/>
                  <wp:docPr id="95" name="image4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48.jpe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606" cy="3370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4189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27</w:t>
            </w:r>
          </w:p>
          <w:p>
            <w:pPr>
              <w:pStyle w:val="TableParagraph"/>
              <w:ind w:right="157"/>
              <w:rPr>
                <w:sz w:val="24"/>
              </w:rPr>
            </w:pPr>
            <w:r>
              <w:rPr>
                <w:sz w:val="24"/>
              </w:rPr>
              <w:t>N. Jefferson St.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(1100- 1200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blocks; between N.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Washington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11th St. N.)</w:t>
            </w:r>
          </w:p>
        </w:tc>
        <w:tc>
          <w:tcPr>
            <w:tcW w:w="2376" w:type="dxa"/>
          </w:tcPr>
          <w:p>
            <w:pPr>
              <w:pStyle w:val="TableParagraph"/>
              <w:spacing w:line="237" w:lineRule="auto" w:before="99"/>
              <w:ind w:right="249"/>
              <w:rPr>
                <w:sz w:val="24"/>
              </w:rPr>
            </w:pPr>
            <w:r>
              <w:rPr>
                <w:sz w:val="24"/>
              </w:rPr>
              <w:t>Missing sidewalk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west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 of street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3046" cy="2542222"/>
                  <wp:effectExtent l="0" t="0" r="0" b="0"/>
                  <wp:docPr id="97" name="image4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" name="image49.jpe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046" cy="2542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28</w:t>
            </w:r>
          </w:p>
          <w:p>
            <w:pPr>
              <w:pStyle w:val="TableParagraph"/>
              <w:ind w:right="179"/>
              <w:rPr>
                <w:sz w:val="24"/>
              </w:rPr>
            </w:pPr>
            <w:r>
              <w:rPr>
                <w:sz w:val="24"/>
              </w:rPr>
              <w:t>N. Jefferson St.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(800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block;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8th Pl.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 Wilson Blvd.)</w:t>
            </w:r>
          </w:p>
        </w:tc>
        <w:tc>
          <w:tcPr>
            <w:tcW w:w="2376" w:type="dxa"/>
          </w:tcPr>
          <w:p>
            <w:pPr>
              <w:pStyle w:val="TableParagraph"/>
              <w:spacing w:line="237" w:lineRule="auto" w:before="99"/>
              <w:ind w:right="249"/>
              <w:rPr>
                <w:sz w:val="24"/>
              </w:rPr>
            </w:pPr>
            <w:r>
              <w:rPr>
                <w:sz w:val="24"/>
              </w:rPr>
              <w:t>Missing sidewalk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west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 of street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99" name="image5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50.jpe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29</w:t>
            </w:r>
          </w:p>
          <w:p>
            <w:pPr>
              <w:pStyle w:val="TableParagraph"/>
              <w:ind w:right="239"/>
              <w:rPr>
                <w:sz w:val="24"/>
              </w:rPr>
            </w:pPr>
            <w:r>
              <w:rPr>
                <w:sz w:val="24"/>
              </w:rPr>
              <w:t>N. Ivanhoe St.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(1100 block;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Washington Blvd.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and11th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N.)</w:t>
            </w:r>
          </w:p>
        </w:tc>
        <w:tc>
          <w:tcPr>
            <w:tcW w:w="2376" w:type="dxa"/>
          </w:tcPr>
          <w:p>
            <w:pPr>
              <w:pStyle w:val="TableParagraph"/>
              <w:spacing w:line="237" w:lineRule="auto" w:before="99"/>
              <w:ind w:right="249"/>
              <w:rPr>
                <w:sz w:val="24"/>
              </w:rPr>
            </w:pPr>
            <w:r>
              <w:rPr>
                <w:sz w:val="24"/>
              </w:rPr>
              <w:t>Missing sidewalk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east side 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street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01" name="image5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51.jpe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30</w:t>
            </w:r>
          </w:p>
          <w:p>
            <w:pPr>
              <w:pStyle w:val="TableParagraph"/>
              <w:ind w:right="239"/>
              <w:rPr>
                <w:sz w:val="24"/>
              </w:rPr>
            </w:pPr>
            <w:r>
              <w:rPr>
                <w:sz w:val="24"/>
              </w:rPr>
              <w:t>N. Ivanhoe St.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(1100 block;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Washington Blvd.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 11th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Rd. N.)</w:t>
            </w:r>
          </w:p>
          <w:p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03" name="image5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52.jpe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31</w:t>
            </w:r>
          </w:p>
          <w:p>
            <w:pPr>
              <w:pStyle w:val="TableParagraph"/>
              <w:ind w:right="72"/>
              <w:rPr>
                <w:sz w:val="24"/>
              </w:rPr>
            </w:pPr>
            <w:r>
              <w:rPr>
                <w:sz w:val="24"/>
              </w:rPr>
              <w:t>N. Illinois St. (1100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 1200 blocks;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Washington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11th St. N.)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right="249"/>
              <w:rPr>
                <w:sz w:val="24"/>
              </w:rPr>
            </w:pPr>
            <w:r>
              <w:rPr>
                <w:sz w:val="24"/>
              </w:rPr>
              <w:t>Missing sidewalk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both east and west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sides 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street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05" name="image5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" name="image53.jpe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32</w:t>
            </w:r>
          </w:p>
          <w:p>
            <w:pPr>
              <w:pStyle w:val="TableParagraph"/>
              <w:ind w:right="72"/>
              <w:rPr>
                <w:sz w:val="24"/>
              </w:rPr>
            </w:pPr>
            <w:r>
              <w:rPr>
                <w:sz w:val="24"/>
              </w:rPr>
              <w:t>N. Illinois St. (1100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 1200 blocks;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Washington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11th St. N.)</w:t>
            </w:r>
          </w:p>
          <w:p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07" name="image5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" name="image54.jpe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33</w:t>
            </w:r>
          </w:p>
          <w:p>
            <w:pPr>
              <w:pStyle w:val="TableParagraph"/>
              <w:ind w:right="239"/>
              <w:rPr>
                <w:sz w:val="24"/>
              </w:rPr>
            </w:pPr>
            <w:r>
              <w:rPr>
                <w:sz w:val="24"/>
              </w:rPr>
              <w:t>N. Harrison St.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(1000, 1100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1200 blocks;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Washington Blvd.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10th St. N.)</w:t>
            </w:r>
          </w:p>
        </w:tc>
        <w:tc>
          <w:tcPr>
            <w:tcW w:w="2376" w:type="dxa"/>
          </w:tcPr>
          <w:p>
            <w:pPr>
              <w:pStyle w:val="TableParagraph"/>
              <w:spacing w:line="237" w:lineRule="auto" w:before="99"/>
              <w:ind w:right="249"/>
              <w:rPr>
                <w:sz w:val="24"/>
              </w:rPr>
            </w:pPr>
            <w:r>
              <w:rPr>
                <w:sz w:val="24"/>
              </w:rPr>
              <w:t>Missing sidewalk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west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 of street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09" name="image5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" name="image55.jpe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34</w:t>
            </w:r>
          </w:p>
          <w:p>
            <w:pPr>
              <w:pStyle w:val="TableParagraph"/>
              <w:spacing w:before="2"/>
              <w:ind w:right="126"/>
              <w:rPr>
                <w:sz w:val="24"/>
              </w:rPr>
            </w:pPr>
            <w:r>
              <w:rPr>
                <w:sz w:val="24"/>
              </w:rPr>
              <w:t>N. Harrison St.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(800 block;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 8th Rd.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 Wilson Blvd.)</w:t>
            </w:r>
          </w:p>
        </w:tc>
        <w:tc>
          <w:tcPr>
            <w:tcW w:w="2376" w:type="dxa"/>
          </w:tcPr>
          <w:p>
            <w:pPr>
              <w:pStyle w:val="TableParagraph"/>
              <w:spacing w:line="242" w:lineRule="auto" w:before="97"/>
              <w:ind w:right="249"/>
              <w:rPr>
                <w:sz w:val="24"/>
              </w:rPr>
            </w:pPr>
            <w:r>
              <w:rPr>
                <w:sz w:val="24"/>
              </w:rPr>
              <w:t>Missing sidewalk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west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 of street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11" name="image5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" name="image56.jpe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2178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367" w:hRule="atLeast"/>
        </w:trPr>
        <w:tc>
          <w:tcPr>
            <w:tcW w:w="212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35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sz w:val="24"/>
              </w:rPr>
            </w:pPr>
            <w:r>
              <w:rPr>
                <w:sz w:val="24"/>
              </w:rPr>
              <w:t>Missing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sidewalk on</w:t>
            </w:r>
          </w:p>
        </w:tc>
        <w:tc>
          <w:tcPr>
            <w:tcW w:w="5861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13" name="image5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" name="image57.jpe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Greenbrier St.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west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 of street;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(800 block; north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missing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curb; road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8th Rd. N.)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surface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itself is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deteriorating due to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heavy use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by school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28" w:hRule="atLeast"/>
        </w:trPr>
        <w:tc>
          <w:tcPr>
            <w:tcW w:w="212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buses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69" w:hRule="atLeast"/>
        </w:trPr>
        <w:tc>
          <w:tcPr>
            <w:tcW w:w="212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36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sidewalks or curbs</w:t>
            </w:r>
          </w:p>
        </w:tc>
        <w:tc>
          <w:tcPr>
            <w:tcW w:w="5861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15" name="image5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" name="image58.jpe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Edison St. (1000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on either side of street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block; north of 10th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553" w:hRule="atLeast"/>
        </w:trPr>
        <w:tc>
          <w:tcPr>
            <w:tcW w:w="212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St.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N.)</w:t>
            </w: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jc w:val="both"/>
              <w:rPr>
                <w:sz w:val="24"/>
              </w:rPr>
            </w:pPr>
            <w:r>
              <w:rPr>
                <w:sz w:val="24"/>
              </w:rPr>
              <w:t>Illustration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37</w:t>
            </w:r>
          </w:p>
          <w:p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sz w:val="24"/>
              </w:rPr>
              <w:t>N. Edison St. (1000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block; north of 10th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St.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N.)</w:t>
            </w:r>
          </w:p>
          <w:p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17" name="image5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" name="image59.jpe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38</w:t>
            </w:r>
          </w:p>
          <w:p>
            <w:pPr>
              <w:pStyle w:val="TableParagraph"/>
              <w:spacing w:before="2"/>
              <w:ind w:right="77"/>
              <w:rPr>
                <w:sz w:val="24"/>
              </w:rPr>
            </w:pPr>
            <w:r>
              <w:rPr>
                <w:sz w:val="24"/>
              </w:rPr>
              <w:t>N. Edison St. (800-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900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blocks;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 Fairfax Dr.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 Wilson Blvd.)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right="249"/>
              <w:rPr>
                <w:sz w:val="24"/>
              </w:rPr>
            </w:pPr>
            <w:r>
              <w:rPr>
                <w:sz w:val="24"/>
              </w:rPr>
              <w:t>Missing sidewalk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west side of street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(from survey 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unverified)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19" name="image6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" name="image60.jpe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90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39</w:t>
            </w:r>
          </w:p>
          <w:p>
            <w:pPr>
              <w:pStyle w:val="TableParagraph"/>
              <w:ind w:right="250"/>
              <w:jc w:val="both"/>
              <w:rPr>
                <w:sz w:val="24"/>
              </w:rPr>
            </w:pPr>
            <w:r>
              <w:rPr>
                <w:sz w:val="24"/>
              </w:rPr>
              <w:t>Fairfax Dr. (4600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block; between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Abingdon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 and</w:t>
            </w:r>
          </w:p>
          <w:p>
            <w:pPr>
              <w:pStyle w:val="TableParagraph"/>
              <w:spacing w:before="1"/>
              <w:ind w:right="657"/>
              <w:jc w:val="both"/>
              <w:rPr>
                <w:sz w:val="24"/>
              </w:rPr>
            </w:pPr>
            <w:r>
              <w:rPr>
                <w:sz w:val="24"/>
              </w:rPr>
              <w:t>N. Glebe Rd.)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(south side 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street)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right="129"/>
              <w:rPr>
                <w:sz w:val="24"/>
              </w:rPr>
            </w:pPr>
            <w:r>
              <w:rPr>
                <w:sz w:val="24"/>
              </w:rPr>
              <w:t>Substantial amount 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standing water 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south side of Fairfax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Dr. after rainstorms;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heightened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hydroplaning danger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 cars exiting I-66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eastbound at higher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levels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speed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9163" cy="3352800"/>
                  <wp:effectExtent l="0" t="0" r="0" b="0"/>
                  <wp:docPr id="121" name="image6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image61.jpe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163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90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40</w:t>
            </w:r>
          </w:p>
          <w:p>
            <w:pPr>
              <w:pStyle w:val="TableParagraph"/>
              <w:ind w:right="250"/>
              <w:jc w:val="both"/>
              <w:rPr>
                <w:sz w:val="24"/>
              </w:rPr>
            </w:pPr>
            <w:r>
              <w:rPr>
                <w:sz w:val="24"/>
              </w:rPr>
              <w:t>Fairfax Dr. (4600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block; between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Abingdon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 and</w:t>
            </w:r>
          </w:p>
          <w:p>
            <w:pPr>
              <w:pStyle w:val="TableParagraph"/>
              <w:spacing w:before="1"/>
              <w:ind w:right="657"/>
              <w:jc w:val="both"/>
              <w:rPr>
                <w:sz w:val="24"/>
              </w:rPr>
            </w:pPr>
            <w:r>
              <w:rPr>
                <w:sz w:val="24"/>
              </w:rPr>
              <w:t>N. Glebe Rd.)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(south side 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street)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9163" cy="3352800"/>
                  <wp:effectExtent l="0" t="0" r="0" b="0"/>
                  <wp:docPr id="123" name="image6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" name="image62.jpe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163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90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41</w:t>
            </w:r>
          </w:p>
          <w:p>
            <w:pPr>
              <w:pStyle w:val="TableParagraph"/>
              <w:ind w:right="250"/>
              <w:jc w:val="both"/>
              <w:rPr>
                <w:sz w:val="24"/>
              </w:rPr>
            </w:pPr>
            <w:r>
              <w:rPr>
                <w:sz w:val="24"/>
              </w:rPr>
              <w:t>Fairfax Dr. (4600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block; between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Abingdon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 and</w:t>
            </w:r>
          </w:p>
          <w:p>
            <w:pPr>
              <w:pStyle w:val="TableParagraph"/>
              <w:spacing w:before="1"/>
              <w:ind w:right="657"/>
              <w:jc w:val="both"/>
              <w:rPr>
                <w:sz w:val="24"/>
              </w:rPr>
            </w:pPr>
            <w:r>
              <w:rPr>
                <w:sz w:val="24"/>
              </w:rPr>
              <w:t>N. Glebe Rd.)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(south side 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street)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9163" cy="3352800"/>
                  <wp:effectExtent l="0" t="0" r="0" b="0"/>
                  <wp:docPr id="125" name="image6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" name="image63.jpe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163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90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42</w:t>
            </w:r>
          </w:p>
          <w:p>
            <w:pPr>
              <w:pStyle w:val="TableParagraph"/>
              <w:ind w:right="250"/>
              <w:jc w:val="both"/>
              <w:rPr>
                <w:sz w:val="24"/>
              </w:rPr>
            </w:pPr>
            <w:r>
              <w:rPr>
                <w:sz w:val="24"/>
              </w:rPr>
              <w:t>Fairfax Dr. (4600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block; between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Abingdon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 and</w:t>
            </w:r>
          </w:p>
          <w:p>
            <w:pPr>
              <w:pStyle w:val="TableParagraph"/>
              <w:spacing w:before="1"/>
              <w:ind w:right="657"/>
              <w:jc w:val="both"/>
              <w:rPr>
                <w:sz w:val="24"/>
              </w:rPr>
            </w:pPr>
            <w:r>
              <w:rPr>
                <w:sz w:val="24"/>
              </w:rPr>
              <w:t>N. Glebe Rd.)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(south side 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street)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9163" cy="3352800"/>
                  <wp:effectExtent l="0" t="0" r="0" b="0"/>
                  <wp:docPr id="127" name="image6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" name="image64.jpe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163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367" w:hRule="atLeast"/>
        </w:trPr>
        <w:tc>
          <w:tcPr>
            <w:tcW w:w="212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43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sz w:val="24"/>
              </w:rPr>
            </w:pPr>
            <w:r>
              <w:rPr>
                <w:sz w:val="24"/>
              </w:rPr>
              <w:t>Substantial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amount of</w:t>
            </w:r>
          </w:p>
        </w:tc>
        <w:tc>
          <w:tcPr>
            <w:tcW w:w="5861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9163" cy="3352800"/>
                  <wp:effectExtent l="0" t="0" r="0" b="0"/>
                  <wp:docPr id="129" name="image6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" name="image65.jpe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163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Fairfax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Dr. (4600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standing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water on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block;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between N.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north side of Fairfax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Abingdon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 and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after rainstorms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Glebe Rd.)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(north side of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23" w:hRule="atLeast"/>
        </w:trPr>
        <w:tc>
          <w:tcPr>
            <w:tcW w:w="212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street)</w:t>
            </w: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69" w:hRule="atLeast"/>
        </w:trPr>
        <w:tc>
          <w:tcPr>
            <w:tcW w:w="212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44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sz w:val="24"/>
              </w:rPr>
            </w:pPr>
            <w:r>
              <w:rPr>
                <w:sz w:val="24"/>
              </w:rPr>
              <w:t>Sidewalks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 the</w:t>
            </w:r>
          </w:p>
        </w:tc>
        <w:tc>
          <w:tcPr>
            <w:tcW w:w="5861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00406" cy="2286000"/>
                  <wp:effectExtent l="0" t="0" r="0" b="0"/>
                  <wp:docPr id="131" name="image6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" name="image66.jpe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406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Fairfax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Dr. (4600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4600 block in front of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block)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Holiday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Inn are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intermittent and in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poor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repair. Sidewalks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on the north side of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the 4600 block are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88" w:hRule="atLeast"/>
        </w:trPr>
        <w:tc>
          <w:tcPr>
            <w:tcW w:w="212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very narrow.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403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45</w:t>
            </w:r>
          </w:p>
          <w:p>
            <w:pPr>
              <w:pStyle w:val="TableParagraph"/>
              <w:spacing w:line="242" w:lineRule="auto"/>
              <w:ind w:right="299"/>
              <w:rPr>
                <w:sz w:val="24"/>
              </w:rPr>
            </w:pPr>
            <w:r>
              <w:rPr>
                <w:sz w:val="24"/>
              </w:rPr>
              <w:t>Fairfax Dr. (4600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1109" cy="2423159"/>
                  <wp:effectExtent l="0" t="0" r="0" b="0"/>
                  <wp:docPr id="133" name="image6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" name="image67.jpe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109" cy="2423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892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46</w:t>
            </w:r>
          </w:p>
          <w:p>
            <w:pPr>
              <w:pStyle w:val="TableParagraph"/>
              <w:spacing w:line="242" w:lineRule="auto"/>
              <w:ind w:right="299"/>
              <w:rPr>
                <w:sz w:val="24"/>
              </w:rPr>
            </w:pPr>
            <w:r>
              <w:rPr>
                <w:sz w:val="24"/>
              </w:rPr>
              <w:t>Fairfax Dr. (4600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07356" cy="2331719"/>
                  <wp:effectExtent l="0" t="0" r="0" b="0"/>
                  <wp:docPr id="135" name="image6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" name="image68.jpe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356" cy="2331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514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47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12th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 N.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(5200</w:t>
            </w:r>
          </w:p>
          <w:p>
            <w:pPr>
              <w:pStyle w:val="TableParagraph"/>
              <w:spacing w:before="2"/>
              <w:ind w:right="233"/>
              <w:rPr>
                <w:sz w:val="24"/>
              </w:rPr>
            </w:pPr>
            <w:r>
              <w:rPr>
                <w:sz w:val="24"/>
              </w:rPr>
              <w:t>block; between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Frederick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</w:tc>
        <w:tc>
          <w:tcPr>
            <w:tcW w:w="2376" w:type="dxa"/>
          </w:tcPr>
          <w:p>
            <w:pPr>
              <w:pStyle w:val="TableParagraph"/>
              <w:spacing w:line="237" w:lineRule="auto" w:before="99"/>
              <w:ind w:right="289"/>
              <w:rPr>
                <w:sz w:val="24"/>
              </w:rPr>
            </w:pPr>
            <w:r>
              <w:rPr>
                <w:sz w:val="24"/>
              </w:rPr>
              <w:t>Partial sidewalk 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missing curb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7876" cy="3379660"/>
                  <wp:effectExtent l="0" t="0" r="0" b="0"/>
                  <wp:docPr id="137" name="image6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" name="image69.jpe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876" cy="337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514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48</w:t>
            </w:r>
          </w:p>
          <w:p>
            <w:pPr>
              <w:pStyle w:val="TableParagraph"/>
              <w:spacing w:line="275" w:lineRule="exact" w:before="2"/>
              <w:jc w:val="both"/>
              <w:rPr>
                <w:sz w:val="24"/>
              </w:rPr>
            </w:pPr>
            <w:r>
              <w:rPr>
                <w:sz w:val="24"/>
              </w:rPr>
              <w:t>11th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(5200</w:t>
            </w:r>
          </w:p>
          <w:p>
            <w:pPr>
              <w:pStyle w:val="TableParagraph"/>
              <w:ind w:right="317"/>
              <w:jc w:val="both"/>
              <w:rPr>
                <w:sz w:val="24"/>
              </w:rPr>
            </w:pPr>
            <w:r>
              <w:rPr>
                <w:sz w:val="24"/>
              </w:rPr>
              <w:t>block between N.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Frederick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</w:tc>
        <w:tc>
          <w:tcPr>
            <w:tcW w:w="2376" w:type="dxa"/>
          </w:tcPr>
          <w:p>
            <w:pPr>
              <w:pStyle w:val="TableParagraph"/>
              <w:spacing w:line="242" w:lineRule="auto" w:before="97"/>
              <w:ind w:right="249"/>
              <w:rPr>
                <w:sz w:val="24"/>
              </w:rPr>
            </w:pPr>
            <w:r>
              <w:rPr>
                <w:sz w:val="24"/>
              </w:rPr>
              <w:t>Missing sidewalk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south side of street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7876" cy="3379660"/>
                  <wp:effectExtent l="0" t="0" r="0" b="0"/>
                  <wp:docPr id="139" name="image7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" name="image70.jpe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876" cy="337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514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49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11th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(5400</w:t>
            </w:r>
          </w:p>
          <w:p>
            <w:pPr>
              <w:pStyle w:val="TableParagraph"/>
              <w:spacing w:before="2"/>
              <w:ind w:right="179"/>
              <w:rPr>
                <w:sz w:val="24"/>
              </w:rPr>
            </w:pPr>
            <w:r>
              <w:rPr>
                <w:sz w:val="24"/>
              </w:rPr>
              <w:t>and 5500 blocks;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Inglewood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right="83"/>
              <w:rPr>
                <w:sz w:val="24"/>
              </w:rPr>
            </w:pPr>
            <w:r>
              <w:rPr>
                <w:sz w:val="24"/>
              </w:rPr>
              <w:t>No sidewalk on either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side of street; missing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curb; severe water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damage and road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surface damage due to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poor drainage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7876" cy="3379660"/>
                  <wp:effectExtent l="0" t="0" r="0" b="0"/>
                  <wp:docPr id="141" name="image7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" name="image71.jpe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876" cy="337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50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11th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(5400</w:t>
            </w:r>
          </w:p>
          <w:p>
            <w:pPr>
              <w:pStyle w:val="TableParagraph"/>
              <w:spacing w:before="2"/>
              <w:ind w:right="179"/>
              <w:rPr>
                <w:sz w:val="24"/>
              </w:rPr>
            </w:pPr>
            <w:r>
              <w:rPr>
                <w:sz w:val="24"/>
              </w:rPr>
              <w:t>and 5500 blocks;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Inglewood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  <w:p>
            <w:pPr>
              <w:pStyle w:val="TableParagraph"/>
              <w:spacing w:before="9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43" name="image7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" name="image72.jpe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51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11th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(5400</w:t>
            </w:r>
          </w:p>
          <w:p>
            <w:pPr>
              <w:pStyle w:val="TableParagraph"/>
              <w:spacing w:before="2"/>
              <w:ind w:right="179"/>
              <w:rPr>
                <w:sz w:val="24"/>
              </w:rPr>
            </w:pPr>
            <w:r>
              <w:rPr>
                <w:sz w:val="24"/>
              </w:rPr>
              <w:t>and 5500 blocks;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Inglewood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  <w:p>
            <w:pPr>
              <w:pStyle w:val="TableParagraph"/>
              <w:spacing w:before="9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45" name="image7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" name="image73.jpe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514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52</w:t>
            </w:r>
          </w:p>
          <w:p>
            <w:pPr>
              <w:pStyle w:val="TableParagraph"/>
              <w:spacing w:line="275" w:lineRule="exact" w:before="2"/>
              <w:rPr>
                <w:sz w:val="24"/>
              </w:rPr>
            </w:pPr>
            <w:r>
              <w:rPr>
                <w:sz w:val="24"/>
              </w:rPr>
              <w:t>11th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 N.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(5200-</w:t>
            </w:r>
          </w:p>
          <w:p>
            <w:pPr>
              <w:pStyle w:val="TableParagraph"/>
              <w:ind w:right="327"/>
              <w:rPr>
                <w:sz w:val="24"/>
              </w:rPr>
            </w:pPr>
            <w:r>
              <w:rPr>
                <w:sz w:val="24"/>
              </w:rPr>
              <w:t>5500 blocks;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Frederick and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Jefferson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</w:tc>
        <w:tc>
          <w:tcPr>
            <w:tcW w:w="2376" w:type="dxa"/>
          </w:tcPr>
          <w:p>
            <w:pPr>
              <w:pStyle w:val="TableParagraph"/>
              <w:spacing w:line="242" w:lineRule="auto" w:before="97"/>
              <w:ind w:right="249"/>
              <w:rPr>
                <w:sz w:val="24"/>
              </w:rPr>
            </w:pPr>
            <w:r>
              <w:rPr>
                <w:sz w:val="24"/>
              </w:rPr>
              <w:t>Missing sidewalk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south side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street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7876" cy="3379660"/>
                  <wp:effectExtent l="0" t="0" r="0" b="0"/>
                  <wp:docPr id="147" name="image7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" name="image74.jpe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876" cy="337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53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10th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 N.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(5400-</w:t>
            </w:r>
          </w:p>
          <w:p>
            <w:pPr>
              <w:pStyle w:val="TableParagraph"/>
              <w:spacing w:before="2"/>
              <w:ind w:right="327"/>
              <w:rPr>
                <w:sz w:val="24"/>
              </w:rPr>
            </w:pPr>
            <w:r>
              <w:rPr>
                <w:sz w:val="24"/>
              </w:rPr>
              <w:t>5500 blocks;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Jefferson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</w:tc>
        <w:tc>
          <w:tcPr>
            <w:tcW w:w="2376" w:type="dxa"/>
          </w:tcPr>
          <w:p>
            <w:pPr>
              <w:pStyle w:val="TableParagraph"/>
              <w:spacing w:line="237" w:lineRule="auto" w:before="99"/>
              <w:ind w:right="249"/>
              <w:rPr>
                <w:sz w:val="24"/>
              </w:rPr>
            </w:pPr>
            <w:r>
              <w:rPr>
                <w:sz w:val="24"/>
              </w:rPr>
              <w:t>Missing sidewalk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south side of street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49" name="image7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" name="image75.jpe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54</w:t>
            </w:r>
          </w:p>
          <w:p>
            <w:pPr>
              <w:pStyle w:val="TableParagraph"/>
              <w:spacing w:line="275" w:lineRule="exact" w:before="2"/>
              <w:rPr>
                <w:sz w:val="24"/>
              </w:rPr>
            </w:pPr>
            <w:r>
              <w:rPr>
                <w:sz w:val="24"/>
              </w:rPr>
              <w:t>9th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(5400-</w:t>
            </w:r>
          </w:p>
          <w:p>
            <w:pPr>
              <w:pStyle w:val="TableParagraph"/>
              <w:ind w:right="326"/>
              <w:rPr>
                <w:sz w:val="24"/>
              </w:rPr>
            </w:pPr>
            <w:r>
              <w:rPr>
                <w:sz w:val="24"/>
              </w:rPr>
              <w:t>5500 blocks;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Harrison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Jefferson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right="249"/>
              <w:rPr>
                <w:sz w:val="24"/>
              </w:rPr>
            </w:pPr>
            <w:r>
              <w:rPr>
                <w:sz w:val="24"/>
              </w:rPr>
              <w:t>Missing sidewalk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north side of street;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missing curbs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51" name="image7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" name="image76.jpe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type w:val="continuous"/>
          <w:pgSz w:w="12240" w:h="15840"/>
          <w:pgMar w:header="0" w:footer="985" w:top="1440" w:bottom="2178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367" w:hRule="atLeast"/>
        </w:trPr>
        <w:tc>
          <w:tcPr>
            <w:tcW w:w="212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55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sz w:val="24"/>
              </w:rPr>
            </w:pPr>
            <w:r>
              <w:rPr>
                <w:sz w:val="24"/>
              </w:rPr>
              <w:t>No sidewalk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 either</w:t>
            </w:r>
          </w:p>
        </w:tc>
        <w:tc>
          <w:tcPr>
            <w:tcW w:w="5861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53" name="image7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" name="image77.jpe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9th St. N. (5100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side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street; missing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block;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between N.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curbs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Edison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N.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80" w:hRule="atLeast"/>
        </w:trPr>
        <w:tc>
          <w:tcPr>
            <w:tcW w:w="212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Frederick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69" w:hRule="atLeast"/>
        </w:trPr>
        <w:tc>
          <w:tcPr>
            <w:tcW w:w="212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56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sz w:val="24"/>
              </w:rPr>
            </w:pPr>
            <w:r>
              <w:rPr>
                <w:sz w:val="24"/>
              </w:rPr>
              <w:t>Partial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sidewalk</w:t>
            </w:r>
          </w:p>
        </w:tc>
        <w:tc>
          <w:tcPr>
            <w:tcW w:w="5861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55" name="image7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" name="image78.jpe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8th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(5100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(neither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 has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block;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between N.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complete sidewalk);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21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Edison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N.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missing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curbs</w:t>
            </w: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77" w:hRule="atLeast"/>
        </w:trPr>
        <w:tc>
          <w:tcPr>
            <w:tcW w:w="2126" w:type="dxa"/>
            <w:tcBorders>
              <w:top w:val="nil"/>
            </w:tcBorders>
          </w:tcPr>
          <w:p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Frederick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57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(5100</w:t>
            </w:r>
          </w:p>
          <w:p>
            <w:pPr>
              <w:pStyle w:val="TableParagraph"/>
              <w:spacing w:before="2"/>
              <w:ind w:right="233"/>
              <w:rPr>
                <w:sz w:val="24"/>
              </w:rPr>
            </w:pPr>
            <w:r>
              <w:rPr>
                <w:sz w:val="24"/>
              </w:rPr>
              <w:t>block; between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Edison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Frederick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57" name="image7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" name="image79.jpe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176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58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(5100</w:t>
            </w:r>
          </w:p>
          <w:p>
            <w:pPr>
              <w:pStyle w:val="TableParagraph"/>
              <w:spacing w:before="2"/>
              <w:ind w:right="233"/>
              <w:rPr>
                <w:sz w:val="24"/>
              </w:rPr>
            </w:pPr>
            <w:r>
              <w:rPr>
                <w:sz w:val="24"/>
              </w:rPr>
              <w:t>block; between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Edison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Frederick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3920" cy="1897379"/>
                  <wp:effectExtent l="0" t="0" r="0" b="0"/>
                  <wp:docPr id="159" name="image8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" name="image80.jpe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920" cy="1897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59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(5200</w:t>
            </w:r>
          </w:p>
          <w:p>
            <w:pPr>
              <w:pStyle w:val="TableParagraph"/>
              <w:spacing w:before="2"/>
              <w:ind w:right="167"/>
              <w:rPr>
                <w:sz w:val="24"/>
              </w:rPr>
            </w:pPr>
            <w:r>
              <w:rPr>
                <w:sz w:val="24"/>
              </w:rPr>
              <w:t>block; 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Frederick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Greenbrier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right="296"/>
              <w:rPr>
                <w:sz w:val="24"/>
              </w:rPr>
            </w:pPr>
            <w:r>
              <w:rPr>
                <w:sz w:val="24"/>
              </w:rPr>
              <w:t>Partial sidewalk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(neither side has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complete sidewalk);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missing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curbs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61" name="image8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" name="image81.jpe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 60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(5200</w:t>
            </w:r>
          </w:p>
          <w:p>
            <w:pPr>
              <w:pStyle w:val="TableParagraph"/>
              <w:spacing w:before="2"/>
              <w:ind w:right="167"/>
              <w:rPr>
                <w:sz w:val="24"/>
              </w:rPr>
            </w:pPr>
            <w:r>
              <w:rPr>
                <w:sz w:val="24"/>
              </w:rPr>
              <w:t>block; 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Frederick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Greenbrier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63" name="image8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" name="image82.jpe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6047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61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(5200</w:t>
            </w:r>
          </w:p>
          <w:p>
            <w:pPr>
              <w:pStyle w:val="TableParagraph"/>
              <w:spacing w:before="2"/>
              <w:ind w:right="167"/>
              <w:rPr>
                <w:sz w:val="24"/>
              </w:rPr>
            </w:pPr>
            <w:r>
              <w:rPr>
                <w:sz w:val="24"/>
              </w:rPr>
              <w:t>block; 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Frederick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Greenbrier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65" name="image8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" name="image83.jpe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62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(5200</w:t>
            </w:r>
          </w:p>
          <w:p>
            <w:pPr>
              <w:pStyle w:val="TableParagraph"/>
              <w:spacing w:before="2"/>
              <w:ind w:right="167"/>
              <w:rPr>
                <w:sz w:val="24"/>
              </w:rPr>
            </w:pPr>
            <w:r>
              <w:rPr>
                <w:sz w:val="24"/>
              </w:rPr>
              <w:t>block; 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Frederick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Greenbrier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67" name="image8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" name="image84.jpe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5495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63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(5200</w:t>
            </w:r>
          </w:p>
          <w:p>
            <w:pPr>
              <w:pStyle w:val="TableParagraph"/>
              <w:spacing w:before="2"/>
              <w:ind w:right="167"/>
              <w:rPr>
                <w:sz w:val="24"/>
              </w:rPr>
            </w:pPr>
            <w:r>
              <w:rPr>
                <w:sz w:val="24"/>
              </w:rPr>
              <w:t>block; 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Frederick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Greenbrier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879" cy="3352800"/>
                  <wp:effectExtent l="0" t="0" r="0" b="0"/>
                  <wp:docPr id="169" name="image8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" name="image85.jpe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879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1856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64</w:t>
            </w:r>
          </w:p>
          <w:p>
            <w:pPr>
              <w:pStyle w:val="TableParagraph"/>
              <w:spacing w:before="2"/>
              <w:ind w:right="192"/>
              <w:rPr>
                <w:sz w:val="24"/>
              </w:rPr>
            </w:pPr>
            <w:r>
              <w:rPr>
                <w:sz w:val="24"/>
              </w:rPr>
              <w:t>N. Jefferson St. 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the west side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Wilson to 9th Rd.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N.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right="107"/>
              <w:rPr>
                <w:sz w:val="24"/>
              </w:rPr>
            </w:pP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first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block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Jefferson on the west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 of Wilson on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south side of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Jefferson, no curb,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drain or sidewalk.</w:t>
            </w:r>
          </w:p>
        </w:tc>
        <w:tc>
          <w:tcPr>
            <w:tcW w:w="5861" w:type="dxa"/>
          </w:tcPr>
          <w:p>
            <w:pPr>
              <w:pStyle w:val="TableParagraph"/>
              <w:spacing w:before="97"/>
              <w:rPr>
                <w:b/>
                <w:sz w:val="24"/>
              </w:rPr>
            </w:pPr>
            <w:r>
              <w:rPr>
                <w:b/>
                <w:sz w:val="24"/>
              </w:rPr>
              <w:t>PICTURE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STILL NEEDED</w:t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493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65</w:t>
            </w:r>
          </w:p>
          <w:p>
            <w:pPr>
              <w:pStyle w:val="TableParagraph"/>
              <w:spacing w:line="275" w:lineRule="exact" w:before="2"/>
              <w:rPr>
                <w:sz w:val="24"/>
              </w:rPr>
            </w:pPr>
            <w:r>
              <w:rPr>
                <w:sz w:val="24"/>
              </w:rPr>
              <w:t>7th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(east of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Abingdon St.)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right="136"/>
              <w:rPr>
                <w:sz w:val="24"/>
              </w:rPr>
            </w:pPr>
            <w:r>
              <w:rPr>
                <w:sz w:val="24"/>
              </w:rPr>
              <w:t>No sidewalks 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either side north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4600 block of 7th Rd.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N., which is a cul-de-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sac with a very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narrow right-of-way.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8459" cy="2103120"/>
                  <wp:effectExtent l="0" t="0" r="0" b="0"/>
                  <wp:docPr id="171" name="image8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" name="image86.jpe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459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6"/>
        <w:gridCol w:w="2376"/>
        <w:gridCol w:w="5861"/>
      </w:tblGrid>
      <w:tr>
        <w:trPr>
          <w:trHeight w:val="3397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66</w:t>
            </w:r>
          </w:p>
          <w:p>
            <w:pPr>
              <w:pStyle w:val="TableParagraph"/>
              <w:spacing w:line="242" w:lineRule="auto"/>
              <w:ind w:right="144"/>
              <w:rPr>
                <w:sz w:val="24"/>
              </w:rPr>
            </w:pPr>
            <w:r>
              <w:rPr>
                <w:sz w:val="24"/>
              </w:rPr>
              <w:t>7th St. N. (between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cul-de-sac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west of</w:t>
            </w:r>
          </w:p>
          <w:p>
            <w:pPr>
              <w:pStyle w:val="TableParagraph"/>
              <w:spacing w:line="242" w:lineRule="auto"/>
              <w:ind w:right="206"/>
              <w:rPr>
                <w:sz w:val="24"/>
              </w:rPr>
            </w:pPr>
            <w:r>
              <w:rPr>
                <w:sz w:val="24"/>
              </w:rPr>
              <w:t>N. Wakefield over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to 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Vermont)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right="463"/>
              <w:rPr>
                <w:sz w:val="24"/>
              </w:rPr>
            </w:pPr>
            <w:r>
              <w:rPr>
                <w:sz w:val="24"/>
              </w:rPr>
              <w:t>Sidewalks 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intermittent on 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4500 block.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97257" cy="2011679"/>
                  <wp:effectExtent l="0" t="0" r="0" b="0"/>
                  <wp:docPr id="173" name="image8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" name="image87.jpe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257" cy="2011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363" w:hRule="atLeast"/>
        </w:trPr>
        <w:tc>
          <w:tcPr>
            <w:tcW w:w="2126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67</w:t>
            </w:r>
          </w:p>
          <w:p>
            <w:pPr>
              <w:pStyle w:val="TableParagraph"/>
              <w:spacing w:line="237" w:lineRule="auto" w:before="5"/>
              <w:ind w:right="144"/>
              <w:rPr>
                <w:sz w:val="24"/>
              </w:rPr>
            </w:pPr>
            <w:r>
              <w:rPr>
                <w:sz w:val="24"/>
              </w:rPr>
              <w:t>7th St. N. (between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cul-de-sac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west of</w:t>
            </w:r>
          </w:p>
          <w:p>
            <w:pPr>
              <w:pStyle w:val="TableParagraph"/>
              <w:spacing w:line="237" w:lineRule="auto" w:before="5"/>
              <w:ind w:right="206"/>
              <w:rPr>
                <w:sz w:val="24"/>
              </w:rPr>
            </w:pPr>
            <w:r>
              <w:rPr>
                <w:sz w:val="24"/>
              </w:rPr>
              <w:t>N. Wakefield over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to 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Vermont)</w:t>
            </w:r>
          </w:p>
          <w:p>
            <w:pPr>
              <w:pStyle w:val="TableParagraph"/>
              <w:spacing w:before="1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7573" cy="2011679"/>
                  <wp:effectExtent l="0" t="0" r="0" b="0"/>
                  <wp:docPr id="175" name="image8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6" name="image88.jpe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573" cy="2011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637" w:hRule="atLeast"/>
        </w:trPr>
        <w:tc>
          <w:tcPr>
            <w:tcW w:w="212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68</w:t>
            </w:r>
          </w:p>
          <w:p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7th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 N. (between</w:t>
            </w:r>
          </w:p>
          <w:p>
            <w:pPr>
              <w:pStyle w:val="TableParagraph"/>
              <w:spacing w:line="242" w:lineRule="auto"/>
              <w:ind w:right="261"/>
              <w:rPr>
                <w:sz w:val="24"/>
              </w:rPr>
            </w:pPr>
            <w:r>
              <w:rPr>
                <w:sz w:val="24"/>
              </w:rPr>
              <w:t>N. George Mason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N.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Buchanan)</w:t>
            </w:r>
          </w:p>
        </w:tc>
        <w:tc>
          <w:tcPr>
            <w:tcW w:w="2376" w:type="dxa"/>
          </w:tcPr>
          <w:p>
            <w:pPr>
              <w:pStyle w:val="TableParagraph"/>
              <w:spacing w:line="237" w:lineRule="auto" w:before="99"/>
              <w:ind w:right="133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sidewalks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south side of the 4900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block 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7th St. N.</w:t>
            </w:r>
          </w:p>
        </w:tc>
        <w:tc>
          <w:tcPr>
            <w:tcW w:w="5861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7843" cy="2194560"/>
                  <wp:effectExtent l="0" t="0" r="0" b="0"/>
                  <wp:docPr id="177" name="image8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" name="image89.jpe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843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12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8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704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69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Rd. N. (west of</w:t>
            </w:r>
          </w:p>
          <w:p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Buchanan)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78"/>
              <w:rPr>
                <w:sz w:val="24"/>
              </w:rPr>
            </w:pPr>
            <w:r>
              <w:rPr>
                <w:sz w:val="24"/>
              </w:rPr>
              <w:t>No sidewalks 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either side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cul-de-sac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 very narrow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right-of-way.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1029" cy="2240279"/>
                  <wp:effectExtent l="0" t="0" r="0" b="0"/>
                  <wp:docPr id="179" name="image9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" name="image90.jpe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029" cy="2240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599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70</w:t>
            </w:r>
          </w:p>
          <w:p>
            <w:pPr>
              <w:pStyle w:val="TableParagraph"/>
              <w:spacing w:line="275" w:lineRule="exact" w:before="2"/>
              <w:rPr>
                <w:sz w:val="24"/>
              </w:rPr>
            </w:pPr>
            <w:r>
              <w:rPr>
                <w:sz w:val="24"/>
              </w:rPr>
              <w:t>8th 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(between</w:t>
            </w:r>
          </w:p>
          <w:p>
            <w:pPr>
              <w:pStyle w:val="TableParagraph"/>
              <w:spacing w:line="242" w:lineRule="auto"/>
              <w:ind w:right="168"/>
              <w:rPr>
                <w:sz w:val="24"/>
              </w:rPr>
            </w:pPr>
            <w:r>
              <w:rPr>
                <w:sz w:val="24"/>
              </w:rPr>
              <w:t>N. Buchanan and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Abingdon)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87"/>
              <w:rPr>
                <w:sz w:val="24"/>
              </w:rPr>
            </w:pPr>
            <w:r>
              <w:rPr>
                <w:sz w:val="24"/>
              </w:rPr>
              <w:t>Sidewalks 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nonexistent 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either side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this very narrow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street.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3050" cy="2148840"/>
                  <wp:effectExtent l="0" t="0" r="0" b="0"/>
                  <wp:docPr id="181" name="image9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2" name="image91.jpe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05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560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71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9th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 N. (4800</w:t>
            </w:r>
          </w:p>
          <w:p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sidewalks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1770" cy="2148840"/>
                  <wp:effectExtent l="0" t="0" r="0" b="0"/>
                  <wp:docPr id="183" name="image9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4" name="image92.jpe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77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536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72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9th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 N. (4800</w:t>
            </w:r>
          </w:p>
          <w:p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block)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01987" cy="2103120"/>
                  <wp:effectExtent l="0" t="0" r="0" b="0"/>
                  <wp:docPr id="185" name="image9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6" name="image93.jpe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87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512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73</w:t>
            </w:r>
          </w:p>
          <w:p>
            <w:pPr>
              <w:pStyle w:val="TableParagraph"/>
              <w:spacing w:line="242" w:lineRule="auto"/>
              <w:ind w:right="547"/>
              <w:rPr>
                <w:sz w:val="24"/>
              </w:rPr>
            </w:pPr>
            <w:r>
              <w:rPr>
                <w:sz w:val="24"/>
              </w:rPr>
              <w:t>N. Abingdon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(700 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133"/>
              <w:rPr>
                <w:sz w:val="24"/>
              </w:rPr>
            </w:pPr>
            <w:r>
              <w:rPr>
                <w:sz w:val="24"/>
              </w:rPr>
              <w:t>Sidewalks 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west side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extending south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from Wilson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Blvd. 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narrow 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utility poles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presenting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intermittent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obstacles.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3743" cy="2103120"/>
                  <wp:effectExtent l="0" t="0" r="0" b="0"/>
                  <wp:docPr id="187" name="image9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" name="image94.jpe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743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853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74</w:t>
            </w:r>
          </w:p>
          <w:p>
            <w:pPr>
              <w:pStyle w:val="TableParagraph"/>
              <w:spacing w:line="237" w:lineRule="auto" w:before="5"/>
              <w:ind w:right="547"/>
              <w:rPr>
                <w:sz w:val="24"/>
              </w:rPr>
            </w:pPr>
            <w:r>
              <w:rPr>
                <w:sz w:val="24"/>
              </w:rPr>
              <w:t>N. Abingdon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(700 block)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42" w:lineRule="auto" w:before="97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7009" cy="2331720"/>
                  <wp:effectExtent l="0" t="0" r="0" b="0"/>
                  <wp:docPr id="189" name="image9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" name="image95.jpe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009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623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75</w:t>
            </w:r>
          </w:p>
          <w:p>
            <w:pPr>
              <w:pStyle w:val="TableParagraph"/>
              <w:spacing w:line="242" w:lineRule="auto"/>
              <w:ind w:right="547"/>
              <w:rPr>
                <w:sz w:val="24"/>
              </w:rPr>
            </w:pPr>
            <w:r>
              <w:rPr>
                <w:sz w:val="24"/>
              </w:rPr>
              <w:t>N. Abingdon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60"/>
              <w:rPr>
                <w:sz w:val="24"/>
              </w:rPr>
            </w:pPr>
            <w:r>
              <w:rPr>
                <w:sz w:val="24"/>
              </w:rPr>
              <w:t>No sidewalks 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either side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street.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8521" cy="2194559"/>
                  <wp:effectExtent l="0" t="0" r="0" b="0"/>
                  <wp:docPr id="191" name="image9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" name="image96.jpe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521" cy="2194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580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76</w:t>
            </w:r>
          </w:p>
          <w:p>
            <w:pPr>
              <w:pStyle w:val="TableParagraph"/>
              <w:spacing w:line="237" w:lineRule="auto" w:before="5"/>
              <w:ind w:right="547"/>
              <w:rPr>
                <w:sz w:val="24"/>
              </w:rPr>
            </w:pPr>
            <w:r>
              <w:rPr>
                <w:sz w:val="24"/>
              </w:rPr>
              <w:t>N. Abingdon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42" w:lineRule="auto" w:before="97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7328" cy="2148840"/>
                  <wp:effectExtent l="0" t="0" r="0" b="0"/>
                  <wp:docPr id="193" name="image9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" name="image97.jpe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28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820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77</w:t>
            </w:r>
          </w:p>
          <w:p>
            <w:pPr>
              <w:pStyle w:val="TableParagraph"/>
              <w:spacing w:line="237" w:lineRule="auto" w:before="5"/>
              <w:ind w:right="547"/>
              <w:rPr>
                <w:sz w:val="24"/>
              </w:rPr>
            </w:pPr>
            <w:r>
              <w:rPr>
                <w:sz w:val="24"/>
              </w:rPr>
              <w:t>N. Abingdon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42" w:lineRule="auto" w:before="97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0355" cy="2286000"/>
                  <wp:effectExtent l="0" t="0" r="0" b="0"/>
                  <wp:docPr id="195" name="image9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" name="image98.jpe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35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733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78</w:t>
            </w:r>
          </w:p>
          <w:p>
            <w:pPr>
              <w:pStyle w:val="TableParagraph"/>
              <w:spacing w:line="242" w:lineRule="auto"/>
              <w:ind w:right="547"/>
              <w:rPr>
                <w:sz w:val="24"/>
              </w:rPr>
            </w:pPr>
            <w:r>
              <w:rPr>
                <w:sz w:val="24"/>
              </w:rPr>
              <w:t>N. Abingdon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315" cy="2240279"/>
                  <wp:effectExtent l="0" t="0" r="0" b="0"/>
                  <wp:docPr id="197" name="image9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" name="image99.jpe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2240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580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79</w:t>
            </w:r>
          </w:p>
          <w:p>
            <w:pPr>
              <w:pStyle w:val="TableParagraph"/>
              <w:spacing w:line="237" w:lineRule="auto" w:before="5"/>
              <w:ind w:right="547"/>
              <w:rPr>
                <w:sz w:val="24"/>
              </w:rPr>
            </w:pPr>
            <w:r>
              <w:rPr>
                <w:sz w:val="24"/>
              </w:rPr>
              <w:t>N. Abingdon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42" w:lineRule="auto" w:before="97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7328" cy="2148840"/>
                  <wp:effectExtent l="0" t="0" r="0" b="0"/>
                  <wp:docPr id="199" name="image10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" name="image100.jpe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28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522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80</w:t>
            </w:r>
          </w:p>
          <w:p>
            <w:pPr>
              <w:pStyle w:val="TableParagraph"/>
              <w:spacing w:line="237" w:lineRule="auto" w:before="5"/>
              <w:ind w:right="494"/>
              <w:rPr>
                <w:sz w:val="24"/>
              </w:rPr>
            </w:pPr>
            <w:r>
              <w:rPr>
                <w:sz w:val="24"/>
              </w:rPr>
              <w:t>N. Albemarle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(700 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73"/>
              <w:rPr>
                <w:sz w:val="24"/>
              </w:rPr>
            </w:pPr>
            <w:r>
              <w:rPr>
                <w:sz w:val="24"/>
              </w:rPr>
              <w:t>Missing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sidewalk on east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side 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approximately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100 feet starting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at Wilson Blvd.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 extending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south; existing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sidewalks 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very narrow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6449" cy="2103120"/>
                  <wp:effectExtent l="0" t="0" r="0" b="0"/>
                  <wp:docPr id="201" name="image10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" name="image101.jpe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449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795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81</w:t>
            </w:r>
          </w:p>
          <w:p>
            <w:pPr>
              <w:pStyle w:val="TableParagraph"/>
              <w:spacing w:line="242" w:lineRule="auto"/>
              <w:ind w:right="547"/>
              <w:rPr>
                <w:sz w:val="24"/>
              </w:rPr>
            </w:pPr>
            <w:r>
              <w:rPr>
                <w:sz w:val="24"/>
              </w:rPr>
              <w:t>N. Buchanan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(700 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80"/>
              <w:rPr>
                <w:sz w:val="24"/>
              </w:rPr>
            </w:pPr>
            <w:r>
              <w:rPr>
                <w:sz w:val="24"/>
              </w:rPr>
              <w:t>No sidewalk 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east side just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north of 7th St.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3743" cy="2286000"/>
                  <wp:effectExtent l="0" t="0" r="0" b="0"/>
                  <wp:docPr id="203" name="image10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" name="image102.jpe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743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723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82</w:t>
            </w:r>
          </w:p>
          <w:p>
            <w:pPr>
              <w:pStyle w:val="TableParagraph"/>
              <w:spacing w:line="242" w:lineRule="auto"/>
              <w:ind w:right="547"/>
              <w:rPr>
                <w:sz w:val="24"/>
              </w:rPr>
            </w:pPr>
            <w:r>
              <w:rPr>
                <w:sz w:val="24"/>
              </w:rPr>
              <w:t>N. Buchanan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60"/>
              <w:rPr>
                <w:sz w:val="24"/>
              </w:rPr>
            </w:pPr>
            <w:r>
              <w:rPr>
                <w:sz w:val="24"/>
              </w:rPr>
              <w:t>No sidewalks 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either side north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of 8th Rd. N. 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south of 8th Rd.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7182" cy="2240279"/>
                  <wp:effectExtent l="0" t="0" r="0" b="0"/>
                  <wp:docPr id="205" name="image10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" name="image103.jpe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182" cy="2240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656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83</w:t>
            </w:r>
          </w:p>
          <w:p>
            <w:pPr>
              <w:pStyle w:val="TableParagraph"/>
              <w:spacing w:line="237" w:lineRule="auto" w:before="1"/>
              <w:ind w:right="547"/>
              <w:rPr>
                <w:sz w:val="24"/>
              </w:rPr>
            </w:pPr>
            <w:r>
              <w:rPr>
                <w:sz w:val="24"/>
              </w:rPr>
              <w:t>N. Buchanan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  <w:p>
            <w:pPr>
              <w:pStyle w:val="TableParagraph"/>
              <w:spacing w:before="1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3743" cy="2194560"/>
                  <wp:effectExtent l="0" t="0" r="0" b="0"/>
                  <wp:docPr id="207" name="image10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" name="image104.jpe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743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479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84</w:t>
            </w:r>
          </w:p>
          <w:p>
            <w:pPr>
              <w:pStyle w:val="TableParagraph"/>
              <w:spacing w:line="242" w:lineRule="auto"/>
              <w:ind w:right="547"/>
              <w:rPr>
                <w:sz w:val="24"/>
              </w:rPr>
            </w:pPr>
            <w:r>
              <w:rPr>
                <w:sz w:val="24"/>
              </w:rPr>
              <w:t>N. Buchanan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9609" cy="2103120"/>
                  <wp:effectExtent l="0" t="0" r="0" b="0"/>
                  <wp:docPr id="209" name="image10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" name="image105.jpe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609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771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85</w:t>
            </w:r>
          </w:p>
          <w:p>
            <w:pPr>
              <w:pStyle w:val="TableParagraph"/>
              <w:spacing w:line="237" w:lineRule="auto" w:before="5"/>
              <w:ind w:right="547"/>
              <w:rPr>
                <w:sz w:val="24"/>
              </w:rPr>
            </w:pPr>
            <w:r>
              <w:rPr>
                <w:sz w:val="24"/>
              </w:rPr>
              <w:t>N. Buchanan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42" w:lineRule="auto" w:before="97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4096" cy="2286000"/>
                  <wp:effectExtent l="0" t="0" r="0" b="0"/>
                  <wp:docPr id="211" name="image10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" name="image106.jpe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096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012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86</w:t>
            </w:r>
          </w:p>
          <w:p>
            <w:pPr>
              <w:pStyle w:val="TableParagraph"/>
              <w:spacing w:line="242" w:lineRule="auto"/>
              <w:ind w:right="547"/>
              <w:rPr>
                <w:sz w:val="24"/>
              </w:rPr>
            </w:pPr>
            <w:r>
              <w:rPr>
                <w:sz w:val="24"/>
              </w:rPr>
              <w:t>N. Buchanan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6922" cy="2423160"/>
                  <wp:effectExtent l="0" t="0" r="0" b="0"/>
                  <wp:docPr id="213" name="image10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" name="image107.jpe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922" cy="242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4074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87</w:t>
            </w:r>
          </w:p>
          <w:p>
            <w:pPr>
              <w:pStyle w:val="TableParagraph"/>
              <w:spacing w:line="242" w:lineRule="auto"/>
              <w:ind w:right="547"/>
              <w:rPr>
                <w:sz w:val="24"/>
              </w:rPr>
            </w:pPr>
            <w:r>
              <w:rPr>
                <w:sz w:val="24"/>
              </w:rPr>
              <w:t>N. Buchanan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3125" cy="2468879"/>
                  <wp:effectExtent l="0" t="0" r="0" b="0"/>
                  <wp:docPr id="215" name="image10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" name="image108.jpe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125" cy="2468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651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88</w:t>
            </w:r>
          </w:p>
          <w:p>
            <w:pPr>
              <w:pStyle w:val="TableParagraph"/>
              <w:spacing w:line="242" w:lineRule="auto"/>
              <w:ind w:right="547"/>
              <w:rPr>
                <w:sz w:val="24"/>
              </w:rPr>
            </w:pPr>
            <w:r>
              <w:rPr>
                <w:sz w:val="24"/>
              </w:rPr>
              <w:t>N. Buchanan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7254" cy="2194560"/>
                  <wp:effectExtent l="0" t="0" r="0" b="0"/>
                  <wp:docPr id="217" name="image10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8" name="image109.jpe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254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781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89</w:t>
            </w:r>
          </w:p>
          <w:p>
            <w:pPr>
              <w:pStyle w:val="TableParagraph"/>
              <w:spacing w:line="237" w:lineRule="auto" w:before="5"/>
              <w:ind w:right="547"/>
              <w:rPr>
                <w:sz w:val="24"/>
              </w:rPr>
            </w:pPr>
            <w:r>
              <w:rPr>
                <w:sz w:val="24"/>
              </w:rPr>
              <w:t>N. Buchanan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(900 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126"/>
              <w:rPr>
                <w:sz w:val="24"/>
              </w:rPr>
            </w:pPr>
            <w:r>
              <w:rPr>
                <w:sz w:val="24"/>
              </w:rPr>
              <w:t>No sidewalks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south of Fairfax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Dr.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0681" cy="2286000"/>
                  <wp:effectExtent l="0" t="0" r="0" b="0"/>
                  <wp:docPr id="219" name="image11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0" name="image110.jpe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681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599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90</w:t>
            </w:r>
          </w:p>
          <w:p>
            <w:pPr>
              <w:pStyle w:val="TableParagraph"/>
              <w:spacing w:line="242" w:lineRule="auto"/>
              <w:ind w:right="467"/>
              <w:rPr>
                <w:sz w:val="24"/>
              </w:rPr>
            </w:pPr>
            <w:r>
              <w:rPr>
                <w:sz w:val="24"/>
              </w:rPr>
              <w:t>N. Burlington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sidewalks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3050" cy="2148840"/>
                  <wp:effectExtent l="0" t="0" r="0" b="0"/>
                  <wp:docPr id="221" name="image11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2" name="image111.jpe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05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935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 91</w:t>
            </w:r>
          </w:p>
          <w:p>
            <w:pPr>
              <w:pStyle w:val="TableParagraph"/>
              <w:spacing w:line="237" w:lineRule="auto" w:before="5"/>
              <w:ind w:right="434"/>
              <w:rPr>
                <w:sz w:val="24"/>
              </w:rPr>
            </w:pPr>
            <w:r>
              <w:rPr>
                <w:sz w:val="24"/>
              </w:rPr>
              <w:t>Fairfax Dr. (4800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133"/>
              <w:rPr>
                <w:sz w:val="24"/>
              </w:rPr>
            </w:pPr>
            <w:r>
              <w:rPr>
                <w:sz w:val="24"/>
              </w:rPr>
              <w:t>Sidewalk 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north side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street largely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blocked from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overgrown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vegetation from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public lands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adjacent to I-66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sound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barrier.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0231" cy="2377440"/>
                  <wp:effectExtent l="0" t="0" r="0" b="0"/>
                  <wp:docPr id="223" name="image11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" name="image112.jpe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231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882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92</w:t>
            </w:r>
          </w:p>
          <w:p>
            <w:pPr>
              <w:pStyle w:val="TableParagraph"/>
              <w:spacing w:line="237" w:lineRule="auto" w:before="5"/>
              <w:ind w:right="434"/>
              <w:rPr>
                <w:sz w:val="24"/>
              </w:rPr>
            </w:pPr>
            <w:r>
              <w:rPr>
                <w:sz w:val="24"/>
              </w:rPr>
              <w:t>Fairfax Dr. (4800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42" w:lineRule="auto" w:before="97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163" cy="2331720"/>
                  <wp:effectExtent l="0" t="0" r="0" b="0"/>
                  <wp:docPr id="225" name="image11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" name="image113.jpe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63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930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93</w:t>
            </w:r>
          </w:p>
          <w:p>
            <w:pPr>
              <w:pStyle w:val="TableParagraph"/>
              <w:spacing w:line="242" w:lineRule="auto"/>
              <w:ind w:right="354"/>
              <w:rPr>
                <w:sz w:val="24"/>
              </w:rPr>
            </w:pPr>
            <w:r>
              <w:rPr>
                <w:sz w:val="24"/>
              </w:rPr>
              <w:t>N. Glebe Rd. (700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west side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233"/>
              <w:rPr>
                <w:sz w:val="24"/>
              </w:rPr>
            </w:pPr>
            <w:r>
              <w:rPr>
                <w:sz w:val="24"/>
              </w:rPr>
              <w:t>Sidewalk 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west side has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utility poles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blocking 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number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places north of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7th St N. up to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Wilson Blvd.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0231" cy="2377440"/>
                  <wp:effectExtent l="0" t="0" r="0" b="0"/>
                  <wp:docPr id="227" name="image11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" name="image114.jpe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231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4055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94</w:t>
            </w:r>
          </w:p>
          <w:p>
            <w:pPr>
              <w:pStyle w:val="TableParagraph"/>
              <w:spacing w:line="242" w:lineRule="auto"/>
              <w:ind w:right="154"/>
              <w:rPr>
                <w:sz w:val="24"/>
              </w:rPr>
            </w:pPr>
            <w:r>
              <w:rPr>
                <w:sz w:val="24"/>
              </w:rPr>
              <w:t>N. Vermont St. (600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60"/>
              <w:rPr>
                <w:sz w:val="24"/>
              </w:rPr>
            </w:pPr>
            <w:r>
              <w:rPr>
                <w:sz w:val="24"/>
              </w:rPr>
              <w:t>No sidewalks 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the west side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street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5744" cy="2468879"/>
                  <wp:effectExtent l="0" t="0" r="0" b="0"/>
                  <wp:docPr id="229" name="image11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0" name="image115.jpe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744" cy="2468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4031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95</w:t>
            </w:r>
          </w:p>
          <w:p>
            <w:pPr>
              <w:pStyle w:val="TableParagraph"/>
              <w:spacing w:line="242" w:lineRule="auto"/>
              <w:ind w:right="154"/>
              <w:rPr>
                <w:sz w:val="24"/>
              </w:rPr>
            </w:pPr>
            <w:r>
              <w:rPr>
                <w:sz w:val="24"/>
              </w:rPr>
              <w:t>N. Vermont St. (700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60"/>
              <w:rPr>
                <w:sz w:val="24"/>
              </w:rPr>
            </w:pPr>
            <w:r>
              <w:rPr>
                <w:sz w:val="24"/>
              </w:rPr>
              <w:t>No sidewalks 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the west side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street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1109" cy="2423159"/>
                  <wp:effectExtent l="0" t="0" r="0" b="0"/>
                  <wp:docPr id="231" name="image11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" name="image116.jpe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109" cy="2423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40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96</w:t>
            </w:r>
          </w:p>
          <w:p>
            <w:pPr>
              <w:pStyle w:val="TableParagraph"/>
              <w:spacing w:line="237" w:lineRule="auto" w:before="5"/>
              <w:ind w:right="154"/>
              <w:rPr>
                <w:sz w:val="24"/>
              </w:rPr>
            </w:pPr>
            <w:r>
              <w:rPr>
                <w:sz w:val="24"/>
              </w:rPr>
              <w:t>N. Vermont St. (700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42" w:lineRule="auto" w:before="97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0231" cy="2377440"/>
                  <wp:effectExtent l="0" t="0" r="0" b="0"/>
                  <wp:docPr id="233" name="image11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4" name="image117.jpe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231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757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97</w:t>
            </w:r>
          </w:p>
          <w:p>
            <w:pPr>
              <w:pStyle w:val="TableParagraph"/>
              <w:spacing w:line="237" w:lineRule="auto" w:before="5"/>
              <w:ind w:right="508"/>
              <w:rPr>
                <w:sz w:val="24"/>
              </w:rPr>
            </w:pPr>
            <w:r>
              <w:rPr>
                <w:sz w:val="24"/>
              </w:rPr>
              <w:t>N. Wakefield St.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(600 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80"/>
              <w:rPr>
                <w:sz w:val="24"/>
              </w:rPr>
            </w:pPr>
            <w:r>
              <w:rPr>
                <w:sz w:val="24"/>
              </w:rPr>
              <w:t>Sidewalks 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intermittent 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east side and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no sidewalks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west side.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03308" cy="2240280"/>
                  <wp:effectExtent l="0" t="0" r="0" b="0"/>
                  <wp:docPr id="235" name="image11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6" name="image118.jpe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308" cy="224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733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98</w:t>
            </w:r>
          </w:p>
          <w:p>
            <w:pPr>
              <w:pStyle w:val="TableParagraph"/>
              <w:spacing w:line="242" w:lineRule="auto"/>
              <w:ind w:right="508"/>
              <w:rPr>
                <w:sz w:val="24"/>
              </w:rPr>
            </w:pPr>
            <w:r>
              <w:rPr>
                <w:sz w:val="24"/>
              </w:rPr>
              <w:t>N. Wakefield St.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(600 block)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315" cy="2240279"/>
                  <wp:effectExtent l="0" t="0" r="0" b="0"/>
                  <wp:docPr id="237" name="image11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8" name="image119.jpe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2240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560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99</w:t>
            </w:r>
          </w:p>
          <w:p>
            <w:pPr>
              <w:pStyle w:val="TableParagraph"/>
              <w:spacing w:line="242" w:lineRule="auto"/>
              <w:ind w:right="508"/>
              <w:rPr>
                <w:sz w:val="24"/>
              </w:rPr>
            </w:pPr>
            <w:r>
              <w:rPr>
                <w:sz w:val="24"/>
              </w:rPr>
              <w:t>N. Wakefield St.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(600 block)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1770" cy="2148840"/>
                  <wp:effectExtent l="0" t="0" r="0" b="0"/>
                  <wp:docPr id="239" name="image12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0" name="image120.jpe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77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757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100</w:t>
            </w:r>
          </w:p>
          <w:p>
            <w:pPr>
              <w:pStyle w:val="TableParagraph"/>
              <w:spacing w:line="237" w:lineRule="auto" w:before="5"/>
              <w:ind w:right="508"/>
              <w:rPr>
                <w:sz w:val="24"/>
              </w:rPr>
            </w:pPr>
            <w:r>
              <w:rPr>
                <w:sz w:val="24"/>
              </w:rPr>
              <w:t>N. Wakefield St.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(700 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60"/>
              <w:rPr>
                <w:sz w:val="24"/>
              </w:rPr>
            </w:pPr>
            <w:r>
              <w:rPr>
                <w:sz w:val="24"/>
              </w:rPr>
              <w:t>No sidewalks 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either side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street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03308" cy="2240280"/>
                  <wp:effectExtent l="0" t="0" r="0" b="0"/>
                  <wp:docPr id="241" name="image12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2" name="image121.jpe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308" cy="224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652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101</w:t>
            </w:r>
          </w:p>
          <w:p>
            <w:pPr>
              <w:pStyle w:val="TableParagraph"/>
              <w:spacing w:line="242" w:lineRule="auto"/>
              <w:ind w:right="508"/>
              <w:rPr>
                <w:sz w:val="24"/>
              </w:rPr>
            </w:pPr>
            <w:r>
              <w:rPr>
                <w:sz w:val="24"/>
              </w:rPr>
              <w:t>N. Wakefield St.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(700 block)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3744" cy="2194559"/>
                  <wp:effectExtent l="0" t="0" r="0" b="0"/>
                  <wp:docPr id="243" name="image12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4" name="image122.jpe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744" cy="2194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181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102</w:t>
            </w:r>
          </w:p>
          <w:p>
            <w:pPr>
              <w:pStyle w:val="TableParagraph"/>
              <w:spacing w:line="242" w:lineRule="auto"/>
              <w:ind w:right="508"/>
              <w:rPr>
                <w:sz w:val="24"/>
              </w:rPr>
            </w:pPr>
            <w:r>
              <w:rPr>
                <w:sz w:val="24"/>
              </w:rPr>
              <w:t>N. Wakefield St.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67"/>
              <w:rPr>
                <w:sz w:val="24"/>
              </w:rPr>
            </w:pPr>
            <w:r>
              <w:rPr>
                <w:sz w:val="24"/>
              </w:rPr>
              <w:t>Ongoing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development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will probably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install sidewalks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on the east side;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no sidewalks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west side.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7808" cy="1895855"/>
                  <wp:effectExtent l="0" t="0" r="0" b="0"/>
                  <wp:docPr id="245" name="image12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6" name="image123.jpe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808" cy="18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536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 103</w:t>
            </w:r>
          </w:p>
          <w:p>
            <w:pPr>
              <w:pStyle w:val="TableParagraph"/>
              <w:spacing w:line="242" w:lineRule="auto"/>
              <w:ind w:right="508"/>
              <w:rPr>
                <w:sz w:val="24"/>
              </w:rPr>
            </w:pPr>
            <w:r>
              <w:rPr>
                <w:sz w:val="24"/>
              </w:rPr>
              <w:t>N. Wakefield St.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(900 block)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0"/>
              <w:rPr>
                <w:sz w:val="24"/>
              </w:rPr>
            </w:pPr>
            <w:r>
              <w:rPr>
                <w:sz w:val="24"/>
              </w:rPr>
              <w:t>No sidewalks 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the east side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05587" cy="2103120"/>
                  <wp:effectExtent l="0" t="0" r="0" b="0"/>
                  <wp:docPr id="247" name="image12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8" name="image124.jpe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587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536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104</w:t>
            </w:r>
          </w:p>
          <w:p>
            <w:pPr>
              <w:pStyle w:val="TableParagraph"/>
              <w:spacing w:line="242" w:lineRule="auto"/>
              <w:ind w:right="508"/>
              <w:rPr>
                <w:sz w:val="24"/>
              </w:rPr>
            </w:pPr>
            <w:r>
              <w:rPr>
                <w:sz w:val="24"/>
              </w:rPr>
              <w:t>N. Wakefield St.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(900 block)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01987" cy="2103120"/>
                  <wp:effectExtent l="0" t="0" r="0" b="0"/>
                  <wp:docPr id="249" name="image12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" name="image125.jpe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87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186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ind w:right="241"/>
              <w:rPr>
                <w:sz w:val="24"/>
              </w:rPr>
            </w:pPr>
            <w:r>
              <w:rPr>
                <w:i/>
                <w:sz w:val="24"/>
              </w:rPr>
              <w:t>Illustration 105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Intersection of 10th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St. N, and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Jefferson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193"/>
              <w:rPr>
                <w:sz w:val="24"/>
              </w:rPr>
            </w:pPr>
            <w:r>
              <w:rPr>
                <w:sz w:val="24"/>
              </w:rPr>
              <w:t>Frequent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flooding due to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very poor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drainage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695" cy="1895855"/>
                  <wp:effectExtent l="0" t="0" r="0" b="0"/>
                  <wp:docPr id="251" name="image12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" name="image126.jpe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5" cy="18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512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ind w:right="141"/>
              <w:rPr>
                <w:sz w:val="24"/>
              </w:rPr>
            </w:pPr>
            <w:r>
              <w:rPr>
                <w:i/>
                <w:sz w:val="24"/>
              </w:rPr>
              <w:t>Illustration 106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Intersection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Wilson Blvd. and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Kensington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126"/>
              <w:rPr>
                <w:sz w:val="24"/>
              </w:rPr>
            </w:pPr>
            <w:r>
              <w:rPr>
                <w:sz w:val="24"/>
              </w:rPr>
              <w:t>Intersection has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very poor storm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drainage,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especially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north side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Wilson; water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flows down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Wilson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pools at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Kensington;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freezes during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winter.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695" cy="1895856"/>
                  <wp:effectExtent l="0" t="0" r="0" b="0"/>
                  <wp:docPr id="253" name="image12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" name="image127.jpe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5" cy="189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5485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ind w:right="141"/>
              <w:rPr>
                <w:sz w:val="24"/>
              </w:rPr>
            </w:pPr>
            <w:r>
              <w:rPr>
                <w:i/>
                <w:sz w:val="24"/>
              </w:rPr>
              <w:t>Illustration 107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Intersection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Wilson Blvd. and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Kensington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78"/>
              <w:rPr>
                <w:sz w:val="24"/>
              </w:rPr>
            </w:pPr>
            <w:r>
              <w:rPr>
                <w:sz w:val="24"/>
              </w:rPr>
              <w:t>No sidewalks 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either side of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Kensington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makes it very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dangerous 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pedestrians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when traffic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turns onto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Kensington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from Wilson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255" name="image12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" name="image128.jpe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171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ind w:right="141"/>
              <w:rPr>
                <w:sz w:val="24"/>
              </w:rPr>
            </w:pPr>
            <w:r>
              <w:rPr>
                <w:i/>
                <w:sz w:val="24"/>
              </w:rPr>
              <w:t>Illustration 108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Intersection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Wilson Blvd. and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Kensington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380"/>
              <w:rPr>
                <w:sz w:val="24"/>
              </w:rPr>
            </w:pPr>
            <w:r>
              <w:rPr>
                <w:sz w:val="24"/>
              </w:rPr>
              <w:t>Street light is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out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1715" cy="1889760"/>
                  <wp:effectExtent l="0" t="0" r="0" b="0"/>
                  <wp:docPr id="257" name="image12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" name="image129.jpe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715" cy="188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892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109</w:t>
            </w:r>
          </w:p>
          <w:p>
            <w:pPr>
              <w:pStyle w:val="TableParagraph"/>
              <w:spacing w:line="242" w:lineRule="auto"/>
              <w:ind w:right="547"/>
              <w:rPr>
                <w:sz w:val="24"/>
              </w:rPr>
            </w:pPr>
            <w:r>
              <w:rPr>
                <w:sz w:val="24"/>
              </w:rPr>
              <w:t>N. Woodrow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(800 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78"/>
              <w:rPr>
                <w:sz w:val="24"/>
              </w:rPr>
            </w:pPr>
            <w:r>
              <w:rPr>
                <w:sz w:val="24"/>
              </w:rPr>
              <w:t>No sidewalks 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east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street (though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ongoing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development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might result 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installation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sidewalks).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0616" cy="2331720"/>
                  <wp:effectExtent l="0" t="0" r="0" b="0"/>
                  <wp:docPr id="259" name="image13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" name="image130.jpe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616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447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ind w:right="501"/>
              <w:rPr>
                <w:sz w:val="24"/>
              </w:rPr>
            </w:pPr>
            <w:r>
              <w:rPr>
                <w:i/>
                <w:sz w:val="24"/>
              </w:rPr>
              <w:t>Illustration 110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Bluemont Dr.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(between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Frederick and N.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Florida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Streets)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227"/>
              <w:rPr>
                <w:sz w:val="24"/>
              </w:rPr>
            </w:pPr>
            <w:r>
              <w:rPr>
                <w:sz w:val="24"/>
              </w:rPr>
              <w:t>No curb along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bike path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cars frequently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park on bike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path grass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9907" cy="3352800"/>
                  <wp:effectExtent l="0" t="0" r="0" b="0"/>
                  <wp:docPr id="261" name="image13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" name="image131.jpe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907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5500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111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Bluemont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Dr (5200,</w:t>
            </w:r>
          </w:p>
          <w:p>
            <w:pPr>
              <w:pStyle w:val="TableParagraph"/>
              <w:spacing w:line="275" w:lineRule="exact" w:before="2"/>
              <w:rPr>
                <w:sz w:val="24"/>
              </w:rPr>
            </w:pPr>
            <w:r>
              <w:rPr>
                <w:sz w:val="24"/>
              </w:rPr>
              <w:t>5300 and 5400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blocks)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93"/>
              <w:rPr>
                <w:sz w:val="24"/>
              </w:rPr>
            </w:pPr>
            <w:r>
              <w:rPr>
                <w:sz w:val="24"/>
              </w:rPr>
              <w:t>Various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segments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crumbling curbs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 gutters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4600" cy="3352800"/>
                  <wp:effectExtent l="0" t="0" r="0" b="0"/>
                  <wp:docPr id="263" name="image13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" name="image132.jpe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485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112</w:t>
            </w:r>
          </w:p>
          <w:p>
            <w:pPr>
              <w:pStyle w:val="TableParagraph"/>
              <w:spacing w:line="237" w:lineRule="auto" w:before="5"/>
              <w:ind w:right="241"/>
              <w:rPr>
                <w:sz w:val="24"/>
              </w:rPr>
            </w:pPr>
            <w:r>
              <w:rPr>
                <w:sz w:val="24"/>
              </w:rPr>
              <w:t>Bluemont Dr (5300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Missing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curb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1451" cy="3352800"/>
                  <wp:effectExtent l="0" t="0" r="0" b="0"/>
                  <wp:docPr id="265" name="image13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" name="image133.jpe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451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5500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ind w:right="101"/>
              <w:rPr>
                <w:sz w:val="24"/>
              </w:rPr>
            </w:pPr>
            <w:r>
              <w:rPr>
                <w:i/>
                <w:sz w:val="24"/>
              </w:rPr>
              <w:t>Illustration 113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Intersection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Bluemont Dr. and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Frederick St.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380"/>
              <w:rPr>
                <w:sz w:val="24"/>
              </w:rPr>
            </w:pPr>
            <w:r>
              <w:rPr>
                <w:sz w:val="24"/>
              </w:rPr>
              <w:t>Street light is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out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4600" cy="3352800"/>
                  <wp:effectExtent l="0" t="0" r="0" b="0"/>
                  <wp:docPr id="267" name="image13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" name="image134.jpe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499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114</w:t>
            </w:r>
          </w:p>
          <w:p>
            <w:pPr>
              <w:pStyle w:val="TableParagraph"/>
              <w:spacing w:line="237" w:lineRule="auto" w:before="5"/>
              <w:ind w:right="234"/>
              <w:rPr>
                <w:sz w:val="24"/>
              </w:rPr>
            </w:pPr>
            <w:r>
              <w:rPr>
                <w:sz w:val="24"/>
              </w:rPr>
              <w:t>N. Florida St. (600-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800 blocks)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93"/>
              <w:rPr>
                <w:sz w:val="24"/>
              </w:rPr>
            </w:pPr>
            <w:r>
              <w:rPr>
                <w:sz w:val="24"/>
              </w:rPr>
              <w:t>Various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segments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crumbling curbs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 gutters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4600" cy="3352800"/>
                  <wp:effectExtent l="0" t="0" r="0" b="0"/>
                  <wp:docPr id="269" name="image13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" name="image135.jpe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5485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115</w:t>
            </w:r>
          </w:p>
          <w:p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N. Florida St.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(600-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800 blocks)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93"/>
              <w:rPr>
                <w:sz w:val="24"/>
              </w:rPr>
            </w:pPr>
            <w:r>
              <w:rPr>
                <w:sz w:val="24"/>
              </w:rPr>
              <w:t>Various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segments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crumbling curbs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 gutters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1451" cy="3352800"/>
                  <wp:effectExtent l="0" t="0" r="0" b="0"/>
                  <wp:docPr id="271" name="image13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" name="image136.jpe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451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490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116</w:t>
            </w:r>
          </w:p>
          <w:p>
            <w:pPr>
              <w:pStyle w:val="TableParagraph"/>
              <w:spacing w:line="237" w:lineRule="auto" w:before="5"/>
              <w:ind w:right="314"/>
              <w:rPr>
                <w:sz w:val="24"/>
              </w:rPr>
            </w:pPr>
            <w:r>
              <w:rPr>
                <w:sz w:val="24"/>
              </w:rPr>
              <w:t>N. Florida St. (700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</w:tc>
        <w:tc>
          <w:tcPr>
            <w:tcW w:w="1800" w:type="dxa"/>
          </w:tcPr>
          <w:p>
            <w:pPr>
              <w:pStyle w:val="TableParagraph"/>
              <w:spacing w:line="242" w:lineRule="auto" w:before="97"/>
              <w:ind w:right="373"/>
              <w:rPr>
                <w:sz w:val="24"/>
              </w:rPr>
            </w:pPr>
            <w:r>
              <w:rPr>
                <w:sz w:val="24"/>
              </w:rPr>
              <w:t>Sidewalk trip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hazard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1451" cy="3352800"/>
                  <wp:effectExtent l="0" t="0" r="0" b="0"/>
                  <wp:docPr id="273" name="image13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" name="image137.jpe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451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5485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117</w:t>
            </w:r>
          </w:p>
          <w:p>
            <w:pPr>
              <w:pStyle w:val="TableParagraph"/>
              <w:spacing w:line="242" w:lineRule="auto"/>
              <w:ind w:right="314"/>
              <w:rPr>
                <w:sz w:val="24"/>
              </w:rPr>
            </w:pPr>
            <w:r>
              <w:rPr>
                <w:sz w:val="24"/>
              </w:rPr>
              <w:t>N. Florida St. (700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253"/>
              <w:rPr>
                <w:sz w:val="24"/>
              </w:rPr>
            </w:pPr>
            <w:r>
              <w:rPr>
                <w:sz w:val="24"/>
              </w:rPr>
              <w:t>Poor drainage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results 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frequent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standing water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on street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sidewalk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1451" cy="3352800"/>
                  <wp:effectExtent l="0" t="0" r="0" b="0"/>
                  <wp:docPr id="275" name="image13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" name="image138.jpe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451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621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485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118</w:t>
            </w:r>
          </w:p>
          <w:p>
            <w:pPr>
              <w:pStyle w:val="TableParagraph"/>
              <w:spacing w:line="242" w:lineRule="auto"/>
              <w:ind w:right="492"/>
              <w:rPr>
                <w:sz w:val="24"/>
              </w:rPr>
            </w:pPr>
            <w:r>
              <w:rPr>
                <w:sz w:val="24"/>
              </w:rPr>
              <w:t>N. Frederick St.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(600-700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blocks)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93"/>
              <w:rPr>
                <w:sz w:val="24"/>
              </w:rPr>
            </w:pPr>
            <w:r>
              <w:rPr>
                <w:sz w:val="24"/>
              </w:rPr>
              <w:t>Various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segments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crumbling curbs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 gutters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1451" cy="3352800"/>
                  <wp:effectExtent l="0" t="0" r="0" b="0"/>
                  <wp:docPr id="277" name="image13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" name="image139.jpe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451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2240" w:h="15840"/>
          <w:pgMar w:header="0" w:footer="985" w:top="1440" w:bottom="1491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176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119</w:t>
            </w:r>
          </w:p>
          <w:p>
            <w:pPr>
              <w:pStyle w:val="TableParagraph"/>
              <w:spacing w:line="237" w:lineRule="auto" w:before="5"/>
              <w:ind w:right="88"/>
              <w:rPr>
                <w:sz w:val="24"/>
              </w:rPr>
            </w:pPr>
            <w:r>
              <w:rPr>
                <w:sz w:val="24"/>
              </w:rPr>
              <w:t>N. Frederick St. (700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93"/>
              <w:rPr>
                <w:sz w:val="24"/>
              </w:rPr>
            </w:pPr>
            <w:r>
              <w:rPr>
                <w:sz w:val="24"/>
              </w:rPr>
              <w:t>Various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segments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crumbling curbs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 gutters;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standing water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due to poor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gutter drainage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8827" cy="1895855"/>
                  <wp:effectExtent l="0" t="0" r="0" b="0"/>
                  <wp:docPr id="279" name="image14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" name="image140.jpe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827" cy="18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490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120</w:t>
            </w:r>
          </w:p>
          <w:p>
            <w:pPr>
              <w:pStyle w:val="TableParagraph"/>
              <w:spacing w:line="237" w:lineRule="auto" w:before="5"/>
              <w:ind w:right="88"/>
              <w:rPr>
                <w:sz w:val="24"/>
              </w:rPr>
            </w:pPr>
            <w:r>
              <w:rPr>
                <w:sz w:val="24"/>
              </w:rPr>
              <w:t>N. Frederick St. (800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220"/>
              <w:rPr>
                <w:sz w:val="24"/>
              </w:rPr>
            </w:pPr>
            <w:r>
              <w:rPr>
                <w:sz w:val="24"/>
              </w:rPr>
              <w:t>No sidewalk at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end of cul-de-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sac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1451" cy="3352800"/>
                  <wp:effectExtent l="0" t="0" r="0" b="0"/>
                  <wp:docPr id="281" name="image14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" name="image141.jpe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451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5485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121</w:t>
            </w:r>
          </w:p>
          <w:p>
            <w:pPr>
              <w:pStyle w:val="TableParagraph"/>
              <w:spacing w:line="242" w:lineRule="auto"/>
              <w:ind w:right="485"/>
              <w:rPr>
                <w:sz w:val="24"/>
              </w:rPr>
            </w:pPr>
            <w:r>
              <w:rPr>
                <w:sz w:val="24"/>
              </w:rPr>
              <w:t>N. Greenbrier St.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(600-800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blocks)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93"/>
              <w:rPr>
                <w:sz w:val="24"/>
              </w:rPr>
            </w:pPr>
            <w:r>
              <w:rPr>
                <w:sz w:val="24"/>
              </w:rPr>
              <w:t>Various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segments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crumbling curbs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 gutters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1451" cy="3352800"/>
                  <wp:effectExtent l="0" t="0" r="0" b="0"/>
                  <wp:docPr id="283" name="image14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" name="image142.jpe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451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490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122</w:t>
            </w:r>
          </w:p>
          <w:p>
            <w:pPr>
              <w:pStyle w:val="TableParagraph"/>
              <w:spacing w:line="237" w:lineRule="auto" w:before="5"/>
              <w:ind w:right="167"/>
              <w:rPr>
                <w:sz w:val="24"/>
              </w:rPr>
            </w:pPr>
            <w:r>
              <w:rPr>
                <w:sz w:val="24"/>
              </w:rPr>
              <w:t>N. Harrison St. (600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93"/>
              <w:rPr>
                <w:sz w:val="24"/>
              </w:rPr>
            </w:pPr>
            <w:r>
              <w:rPr>
                <w:sz w:val="24"/>
              </w:rPr>
              <w:t>Various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segments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crumbling curbs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 gutters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1451" cy="3352800"/>
                  <wp:effectExtent l="0" t="0" r="0" b="0"/>
                  <wp:docPr id="285" name="image14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" name="image143.jpe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451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3176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123</w:t>
            </w:r>
          </w:p>
          <w:p>
            <w:pPr>
              <w:pStyle w:val="TableParagraph"/>
              <w:spacing w:line="242" w:lineRule="auto"/>
              <w:ind w:right="167"/>
              <w:rPr>
                <w:sz w:val="24"/>
              </w:rPr>
            </w:pPr>
            <w:r>
              <w:rPr>
                <w:sz w:val="24"/>
              </w:rPr>
              <w:t>N. Harrison St. (600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480"/>
              <w:rPr>
                <w:sz w:val="24"/>
              </w:rPr>
            </w:pPr>
            <w:r>
              <w:rPr>
                <w:sz w:val="24"/>
              </w:rPr>
              <w:t>Fire hydrant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leak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8827" cy="1895855"/>
                  <wp:effectExtent l="0" t="0" r="0" b="0"/>
                  <wp:docPr id="287" name="image14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" name="image144.jpe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827" cy="18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176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124</w:t>
            </w:r>
          </w:p>
          <w:p>
            <w:pPr>
              <w:pStyle w:val="TableParagraph"/>
              <w:spacing w:line="237" w:lineRule="auto" w:before="5"/>
              <w:ind w:right="167"/>
              <w:rPr>
                <w:sz w:val="24"/>
              </w:rPr>
            </w:pPr>
            <w:r>
              <w:rPr>
                <w:sz w:val="24"/>
              </w:rPr>
              <w:t>N. Harrison St. (600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block)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98"/>
              <w:rPr>
                <w:sz w:val="24"/>
              </w:rPr>
            </w:pPr>
            <w:r>
              <w:rPr>
                <w:sz w:val="24"/>
              </w:rPr>
              <w:t>Various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segments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crumbling curbs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 gutters;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cracked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sinking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sidewalk creates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trip hazard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8827" cy="1895855"/>
                  <wp:effectExtent l="0" t="0" r="0" b="0"/>
                  <wp:docPr id="289" name="image14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" name="image145.jpe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827" cy="18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490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125</w:t>
            </w:r>
          </w:p>
          <w:p>
            <w:pPr>
              <w:pStyle w:val="TableParagraph"/>
              <w:spacing w:line="237" w:lineRule="auto" w:before="5"/>
              <w:ind w:right="247"/>
              <w:rPr>
                <w:sz w:val="24"/>
              </w:rPr>
            </w:pPr>
            <w:r>
              <w:rPr>
                <w:sz w:val="24"/>
              </w:rPr>
              <w:t>N. Illinois St. (600-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800 blocks)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111"/>
              <w:rPr>
                <w:sz w:val="24"/>
              </w:rPr>
            </w:pPr>
            <w:r>
              <w:rPr>
                <w:sz w:val="24"/>
              </w:rPr>
              <w:t>Various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segments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uneven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sidewalk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surfaces,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crumbling curbs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 gutters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291" name="image14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2" name="image146.jpe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5485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126</w:t>
            </w:r>
          </w:p>
          <w:p>
            <w:pPr>
              <w:pStyle w:val="TableParagraph"/>
              <w:spacing w:line="242" w:lineRule="auto"/>
              <w:ind w:right="247"/>
              <w:rPr>
                <w:sz w:val="24"/>
              </w:rPr>
            </w:pPr>
            <w:r>
              <w:rPr>
                <w:sz w:val="24"/>
              </w:rPr>
              <w:t>N. Illinois St. (600-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800 blocks)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293" name="image14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4" name="image147.jpe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90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127</w:t>
            </w:r>
          </w:p>
          <w:p>
            <w:pPr>
              <w:pStyle w:val="TableParagraph"/>
              <w:spacing w:line="237" w:lineRule="auto" w:before="5"/>
              <w:ind w:right="247"/>
              <w:rPr>
                <w:sz w:val="24"/>
              </w:rPr>
            </w:pPr>
            <w:r>
              <w:rPr>
                <w:sz w:val="24"/>
              </w:rPr>
              <w:t>N. Illinois St. (600-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800 blocks)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42" w:lineRule="auto" w:before="97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295" name="image14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6" name="image148.jpe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5485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128</w:t>
            </w:r>
          </w:p>
          <w:p>
            <w:pPr>
              <w:pStyle w:val="TableParagraph"/>
              <w:spacing w:line="242" w:lineRule="auto"/>
              <w:ind w:right="247"/>
              <w:rPr>
                <w:sz w:val="24"/>
              </w:rPr>
            </w:pPr>
            <w:r>
              <w:rPr>
                <w:sz w:val="24"/>
              </w:rPr>
              <w:t>N. Illinois St. (600-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800 blocks)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297" name="image14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8" name="image149.jpe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90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129</w:t>
            </w:r>
          </w:p>
          <w:p>
            <w:pPr>
              <w:pStyle w:val="TableParagraph"/>
              <w:spacing w:line="237" w:lineRule="auto" w:before="5"/>
              <w:ind w:right="247"/>
              <w:rPr>
                <w:sz w:val="24"/>
              </w:rPr>
            </w:pPr>
            <w:r>
              <w:rPr>
                <w:sz w:val="24"/>
              </w:rPr>
              <w:t>N. Illinois St. (600-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800 blocks)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42" w:lineRule="auto" w:before="97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299" name="image15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0" name="image150.jpe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1800"/>
        <w:gridCol w:w="6346"/>
      </w:tblGrid>
      <w:tr>
        <w:trPr>
          <w:trHeight w:val="5485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130</w:t>
            </w:r>
          </w:p>
          <w:p>
            <w:pPr>
              <w:pStyle w:val="TableParagraph"/>
              <w:spacing w:line="242" w:lineRule="auto"/>
              <w:ind w:right="247"/>
              <w:rPr>
                <w:sz w:val="24"/>
              </w:rPr>
            </w:pPr>
            <w:r>
              <w:rPr>
                <w:sz w:val="24"/>
              </w:rPr>
              <w:t>N. Illinois St. (600-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800 blocks)</w:t>
            </w:r>
          </w:p>
          <w:p>
            <w:pPr>
              <w:pStyle w:val="TableParagraph"/>
              <w:spacing w:before="7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Continued</w:t>
            </w:r>
          </w:p>
        </w:tc>
        <w:tc>
          <w:tcPr>
            <w:tcW w:w="1800" w:type="dxa"/>
          </w:tcPr>
          <w:p>
            <w:pPr>
              <w:pStyle w:val="TableParagraph"/>
              <w:spacing w:line="237" w:lineRule="auto" w:before="99"/>
              <w:ind w:right="687"/>
              <w:rPr>
                <w:sz w:val="24"/>
              </w:rPr>
            </w:pPr>
            <w:r>
              <w:rPr>
                <w:sz w:val="24"/>
              </w:rPr>
              <w:t>Described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above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3358896"/>
                  <wp:effectExtent l="0" t="0" r="0" b="0"/>
                  <wp:docPr id="301" name="image15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2" name="image151.jpe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171" w:hRule="atLeast"/>
        </w:trPr>
        <w:tc>
          <w:tcPr>
            <w:tcW w:w="2261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131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Illinois St. (629)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227"/>
              <w:rPr>
                <w:sz w:val="24"/>
              </w:rPr>
            </w:pPr>
            <w:r>
              <w:rPr>
                <w:sz w:val="24"/>
              </w:rPr>
              <w:t>Blocked raised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gutter pipe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floods street.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1715" cy="1889760"/>
                  <wp:effectExtent l="0" t="0" r="0" b="0"/>
                  <wp:docPr id="303" name="image15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4" name="image152.jpe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715" cy="188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226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4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186" w:hRule="atLeast"/>
        </w:trPr>
        <w:tc>
          <w:tcPr>
            <w:tcW w:w="2261" w:type="dxa"/>
          </w:tcPr>
          <w:p>
            <w:pPr>
              <w:pStyle w:val="TableParagraph"/>
              <w:spacing w:before="97"/>
              <w:ind w:right="347"/>
              <w:rPr>
                <w:sz w:val="24"/>
              </w:rPr>
            </w:pPr>
            <w:r>
              <w:rPr>
                <w:i/>
                <w:sz w:val="24"/>
              </w:rPr>
              <w:t>Illustration 132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Intersection of 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Illinois and 5th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N.</w:t>
            </w:r>
          </w:p>
        </w:tc>
        <w:tc>
          <w:tcPr>
            <w:tcW w:w="1800" w:type="dxa"/>
          </w:tcPr>
          <w:p>
            <w:pPr>
              <w:pStyle w:val="TableParagraph"/>
              <w:spacing w:before="97"/>
              <w:ind w:right="194"/>
              <w:rPr>
                <w:sz w:val="24"/>
              </w:rPr>
            </w:pPr>
            <w:r>
              <w:rPr>
                <w:sz w:val="24"/>
              </w:rPr>
              <w:t>Curb on corner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is very steep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 creates trip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hazard</w:t>
            </w:r>
          </w:p>
        </w:tc>
        <w:tc>
          <w:tcPr>
            <w:tcW w:w="634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696" cy="1895855"/>
                  <wp:effectExtent l="0" t="0" r="0" b="0"/>
                  <wp:docPr id="305" name="image15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6" name="image153.jpe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6" cy="18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85" w:top="1440" w:bottom="1180" w:left="1580" w:right="0"/>
        </w:sectPr>
      </w:pPr>
    </w:p>
    <w:p>
      <w:pPr>
        <w:pStyle w:val="Heading1"/>
        <w:spacing w:before="76"/>
        <w:ind w:left="673"/>
      </w:pPr>
      <w:bookmarkStart w:name="_TOC_250006" w:id="12"/>
      <w:r>
        <w:rPr/>
        <w:t>Appendix</w:t>
      </w:r>
      <w:r>
        <w:rPr>
          <w:spacing w:val="-2"/>
        </w:rPr>
        <w:t> </w:t>
      </w:r>
      <w:bookmarkEnd w:id="12"/>
      <w:r>
        <w:rPr/>
        <w:t>D - Illustrated List of Traffic Management/Transportation Issues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6"/>
        </w:r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86"/>
        <w:gridCol w:w="2376"/>
        <w:gridCol w:w="6245"/>
      </w:tblGrid>
      <w:tr>
        <w:trPr>
          <w:trHeight w:val="479" w:hRule="atLeast"/>
        </w:trPr>
        <w:tc>
          <w:tcPr>
            <w:tcW w:w="1786" w:type="dxa"/>
          </w:tcPr>
          <w:p>
            <w:pPr>
              <w:pStyle w:val="TableParagraph"/>
              <w:spacing w:before="97"/>
              <w:rPr>
                <w:b/>
                <w:sz w:val="24"/>
              </w:rPr>
            </w:pPr>
            <w:r>
              <w:rPr>
                <w:b/>
                <w:sz w:val="24"/>
              </w:rPr>
              <w:t>Location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Problem</w:t>
            </w:r>
          </w:p>
        </w:tc>
        <w:tc>
          <w:tcPr>
            <w:tcW w:w="6245" w:type="dxa"/>
          </w:tcPr>
          <w:p>
            <w:pPr>
              <w:pStyle w:val="TableParagraph"/>
              <w:spacing w:before="97"/>
              <w:rPr>
                <w:b/>
                <w:sz w:val="24"/>
              </w:rPr>
            </w:pPr>
            <w:r>
              <w:rPr>
                <w:b/>
                <w:sz w:val="24"/>
              </w:rPr>
              <w:t>Picture</w:t>
            </w:r>
          </w:p>
        </w:tc>
      </w:tr>
      <w:tr>
        <w:trPr>
          <w:trHeight w:val="367" w:hRule="atLeast"/>
        </w:trPr>
        <w:tc>
          <w:tcPr>
            <w:tcW w:w="178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ind w:left="99"/>
              <w:rPr>
                <w:sz w:val="24"/>
              </w:rPr>
            </w:pPr>
            <w:r>
              <w:rPr>
                <w:sz w:val="24"/>
              </w:rPr>
              <w:t>Heavy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traffic along</w:t>
            </w:r>
          </w:p>
        </w:tc>
        <w:tc>
          <w:tcPr>
            <w:tcW w:w="6245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6286" cy="3370421"/>
                  <wp:effectExtent l="0" t="0" r="0" b="0"/>
                  <wp:docPr id="307" name="image15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8" name="image154.jpe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286" cy="3370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Lexington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Jefferson/Lexington-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St.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(between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Kensington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cut-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Wilson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Blvd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b/>
                <w:sz w:val="24"/>
              </w:rPr>
              <w:t>through</w:t>
            </w:r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combined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and 8th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Rd. N.)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general lack of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sidewalks,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inadequate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traffic-calming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measures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heavy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pedestrian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presence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due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bus stops and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nearby school and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parks,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create very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7" w:hRule="atLeast"/>
        </w:trPr>
        <w:tc>
          <w:tcPr>
            <w:tcW w:w="178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ind w:left="99"/>
              <w:rPr>
                <w:sz w:val="24"/>
              </w:rPr>
            </w:pPr>
            <w:r>
              <w:rPr>
                <w:sz w:val="24"/>
              </w:rPr>
              <w:t>hazardous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conditions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7" w:hRule="atLeast"/>
        </w:trPr>
        <w:tc>
          <w:tcPr>
            <w:tcW w:w="178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ind w:left="99"/>
              <w:rPr>
                <w:sz w:val="24"/>
              </w:rPr>
            </w:pPr>
            <w:r>
              <w:rPr>
                <w:sz w:val="24"/>
              </w:rPr>
              <w:t>Heavy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traffic along</w:t>
            </w:r>
          </w:p>
        </w:tc>
        <w:tc>
          <w:tcPr>
            <w:tcW w:w="6245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5648" cy="3370421"/>
                  <wp:effectExtent l="0" t="0" r="0" b="0"/>
                  <wp:docPr id="309" name="image4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0" name="image45.jpe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648" cy="3370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Lexington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Jefferson/Lexington-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St.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(between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Kensington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cut-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Wilson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Blvd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b/>
                <w:sz w:val="24"/>
              </w:rPr>
              <w:t>through</w:t>
            </w:r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combined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and 8th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Rd. N.)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general lack of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sidewalks,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inadequate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traffic-calming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measures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heavy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pedestrian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presence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due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bus stops and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nearby school and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parks,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create very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96" w:hRule="atLeast"/>
        </w:trPr>
        <w:tc>
          <w:tcPr>
            <w:tcW w:w="178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ind w:left="99"/>
              <w:rPr>
                <w:sz w:val="24"/>
              </w:rPr>
            </w:pPr>
            <w:r>
              <w:rPr>
                <w:sz w:val="24"/>
              </w:rPr>
              <w:t>hazardous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conditions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2240" w:h="15840"/>
          <w:pgMar w:header="0" w:footer="985" w:top="136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86"/>
        <w:gridCol w:w="2376"/>
        <w:gridCol w:w="6245"/>
      </w:tblGrid>
      <w:tr>
        <w:trPr>
          <w:trHeight w:val="367" w:hRule="atLeast"/>
        </w:trPr>
        <w:tc>
          <w:tcPr>
            <w:tcW w:w="178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3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ind w:left="99"/>
              <w:rPr>
                <w:sz w:val="24"/>
              </w:rPr>
            </w:pPr>
            <w:r>
              <w:rPr>
                <w:sz w:val="24"/>
              </w:rPr>
              <w:t>Heavy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traffic along</w:t>
            </w:r>
          </w:p>
        </w:tc>
        <w:tc>
          <w:tcPr>
            <w:tcW w:w="6245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9503" cy="3358324"/>
                  <wp:effectExtent l="0" t="0" r="0" b="0"/>
                  <wp:docPr id="311" name="image4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2" name="image46.jpe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503" cy="3358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8th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Rd. N.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Jefferson/Lexington-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(between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Kensington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cut-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Lexington and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b/>
                <w:sz w:val="24"/>
              </w:rPr>
              <w:t>through</w:t>
            </w:r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combined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Kensington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general lack of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Streets)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sidewalks,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inadequate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traffic-calming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measures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heavy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pedestrian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presence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due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bus stops and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nearby school and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parks,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create very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hazardous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conditions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(note intermittent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529" w:hRule="atLeast"/>
        </w:trPr>
        <w:tc>
          <w:tcPr>
            <w:tcW w:w="178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ind w:left="99"/>
              <w:rPr>
                <w:sz w:val="24"/>
              </w:rPr>
            </w:pPr>
            <w:r>
              <w:rPr>
                <w:sz w:val="24"/>
              </w:rPr>
              <w:t>sidewalks)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9" w:hRule="atLeast"/>
        </w:trPr>
        <w:tc>
          <w:tcPr>
            <w:tcW w:w="178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4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ind w:left="99"/>
              <w:rPr>
                <w:sz w:val="24"/>
              </w:rPr>
            </w:pPr>
            <w:r>
              <w:rPr>
                <w:sz w:val="24"/>
              </w:rPr>
              <w:t>Heavy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traffic along</w:t>
            </w:r>
          </w:p>
        </w:tc>
        <w:tc>
          <w:tcPr>
            <w:tcW w:w="6245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197" cy="3370421"/>
                  <wp:effectExtent l="0" t="0" r="0" b="0"/>
                  <wp:docPr id="313" name="image4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4" name="image47.jpe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197" cy="3370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Jefferson/Lexington-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Lexington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Kensington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cut-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St.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8th Rd.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b/>
                <w:sz w:val="24"/>
              </w:rPr>
              <w:t>through</w:t>
            </w:r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combined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general lack of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sidewalks,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inadequate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traffic-calming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measures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heavy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pedestrian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presence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due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bus stops and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nearby school and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parks,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create very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hazardous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conditions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(note intermittent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536" w:hRule="atLeast"/>
        </w:trPr>
        <w:tc>
          <w:tcPr>
            <w:tcW w:w="178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spacing w:line="260" w:lineRule="exact"/>
              <w:ind w:left="99"/>
              <w:rPr>
                <w:sz w:val="24"/>
              </w:rPr>
            </w:pPr>
            <w:r>
              <w:rPr>
                <w:sz w:val="24"/>
              </w:rPr>
              <w:t>sidewalks)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86"/>
        <w:gridCol w:w="2376"/>
        <w:gridCol w:w="6245"/>
      </w:tblGrid>
      <w:tr>
        <w:trPr>
          <w:trHeight w:val="367" w:hRule="atLeast"/>
        </w:trPr>
        <w:tc>
          <w:tcPr>
            <w:tcW w:w="178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5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ind w:left="99"/>
              <w:rPr>
                <w:sz w:val="24"/>
              </w:rPr>
            </w:pPr>
            <w:r>
              <w:rPr>
                <w:sz w:val="24"/>
              </w:rPr>
              <w:t>Heavy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traffic along</w:t>
            </w:r>
          </w:p>
        </w:tc>
        <w:tc>
          <w:tcPr>
            <w:tcW w:w="6245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2606" cy="3370421"/>
                  <wp:effectExtent l="0" t="0" r="0" b="0"/>
                  <wp:docPr id="315" name="image4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6" name="image48.jpe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606" cy="3370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Cul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 sac west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Jefferson/Lexington-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Kensington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cut-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Kensington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b/>
                <w:sz w:val="24"/>
              </w:rPr>
              <w:t>through</w:t>
            </w:r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combined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general lack of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sidewalks,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inadequate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traffic-calming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measures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heavy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pedestrian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presence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due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bus stops and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nearby school and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parks,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create very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hazardous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conditions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(note intermittent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544" w:hRule="atLeast"/>
        </w:trPr>
        <w:tc>
          <w:tcPr>
            <w:tcW w:w="178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ind w:left="99"/>
              <w:rPr>
                <w:sz w:val="24"/>
              </w:rPr>
            </w:pPr>
            <w:r>
              <w:rPr>
                <w:sz w:val="24"/>
              </w:rPr>
              <w:t>sidewalks)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4" w:hRule="atLeast"/>
        </w:trPr>
        <w:tc>
          <w:tcPr>
            <w:tcW w:w="178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24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69" w:hRule="atLeast"/>
        </w:trPr>
        <w:tc>
          <w:tcPr>
            <w:tcW w:w="178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6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ind w:left="99"/>
              <w:rPr>
                <w:sz w:val="24"/>
              </w:rPr>
            </w:pPr>
            <w:r>
              <w:rPr>
                <w:sz w:val="24"/>
              </w:rPr>
              <w:t>Need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 raised</w:t>
            </w:r>
          </w:p>
        </w:tc>
        <w:tc>
          <w:tcPr>
            <w:tcW w:w="6245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8827" cy="1895856"/>
                  <wp:effectExtent l="0" t="0" r="0" b="0"/>
                  <wp:docPr id="317" name="image15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8" name="image155.jpe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827" cy="189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crosswalk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traffic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Emerson St.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calming measures;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and Bluemont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traffic using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Junction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Trail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Emerson-Bluemont-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Greenbrier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cut-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b/>
                <w:sz w:val="24"/>
              </w:rPr>
              <w:t>through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sz w:val="24"/>
              </w:rPr>
              <w:t>is a hazard to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pedestrians,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bicyclists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55" w:hRule="atLeast"/>
        </w:trPr>
        <w:tc>
          <w:tcPr>
            <w:tcW w:w="178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spacing w:line="260" w:lineRule="exact"/>
              <w:ind w:left="99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bus stop users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86"/>
        <w:gridCol w:w="2376"/>
        <w:gridCol w:w="6245"/>
      </w:tblGrid>
      <w:tr>
        <w:trPr>
          <w:trHeight w:val="367" w:hRule="atLeast"/>
        </w:trPr>
        <w:tc>
          <w:tcPr>
            <w:tcW w:w="178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7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ind w:left="99"/>
              <w:rPr>
                <w:sz w:val="24"/>
              </w:rPr>
            </w:pPr>
            <w:r>
              <w:rPr>
                <w:sz w:val="24"/>
              </w:rPr>
              <w:t>Need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 traffic</w:t>
            </w:r>
          </w:p>
        </w:tc>
        <w:tc>
          <w:tcPr>
            <w:tcW w:w="6245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46804" cy="3230879"/>
                  <wp:effectExtent l="0" t="0" r="0" b="0"/>
                  <wp:docPr id="319" name="image13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0" name="image131.jpe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804" cy="3230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Bluemont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Dr.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calming measures to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(between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slow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speeding traffic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Emerson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N.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sz w:val="24"/>
              </w:rPr>
              <w:t>using</w:t>
            </w:r>
            <w:r>
              <w:rPr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Emerson-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Greenbrier)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Bluemont-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Greenbrier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cut-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16" w:hRule="atLeast"/>
        </w:trPr>
        <w:tc>
          <w:tcPr>
            <w:tcW w:w="178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through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7" w:hRule="atLeast"/>
        </w:trPr>
        <w:tc>
          <w:tcPr>
            <w:tcW w:w="178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8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ind w:left="99"/>
              <w:rPr>
                <w:sz w:val="24"/>
              </w:rPr>
            </w:pPr>
            <w:r>
              <w:rPr>
                <w:sz w:val="24"/>
              </w:rPr>
              <w:t>Install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three-way stop</w:t>
            </w:r>
          </w:p>
        </w:tc>
        <w:tc>
          <w:tcPr>
            <w:tcW w:w="6245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695" cy="1895855"/>
                  <wp:effectExtent l="0" t="0" r="0" b="0"/>
                  <wp:docPr id="321" name="image15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2" name="image156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5" cy="18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3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4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4" w:lineRule="exact"/>
              <w:ind w:left="99"/>
              <w:rPr>
                <w:sz w:val="24"/>
              </w:rPr>
            </w:pPr>
            <w:r>
              <w:rPr>
                <w:sz w:val="24"/>
              </w:rPr>
              <w:t>signs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slow down,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Greenbrier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deter traffic using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St.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Emerson-Bluemont-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Bluemont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Dr.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Greenbrier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cut-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692" w:hRule="atLeast"/>
        </w:trPr>
        <w:tc>
          <w:tcPr>
            <w:tcW w:w="178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through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9" w:hRule="atLeast"/>
        </w:trPr>
        <w:tc>
          <w:tcPr>
            <w:tcW w:w="178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9</w:t>
            </w:r>
          </w:p>
        </w:tc>
        <w:tc>
          <w:tcPr>
            <w:tcW w:w="237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ind w:left="99"/>
              <w:rPr>
                <w:sz w:val="24"/>
              </w:rPr>
            </w:pPr>
            <w:r>
              <w:rPr>
                <w:sz w:val="24"/>
              </w:rPr>
              <w:t>Install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three-way stop</w:t>
            </w:r>
          </w:p>
        </w:tc>
        <w:tc>
          <w:tcPr>
            <w:tcW w:w="6245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8933" cy="1871472"/>
                  <wp:effectExtent l="0" t="0" r="0" b="0"/>
                  <wp:docPr id="323" name="image15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4" name="image157.jpe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933" cy="1871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signs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slow down,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Greenbrier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deter traffic using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St.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5th St.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Emerson-Bluemont-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</w:p>
        </w:tc>
        <w:tc>
          <w:tcPr>
            <w:tcW w:w="23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Greenbrier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cut-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644" w:hRule="atLeast"/>
        </w:trPr>
        <w:tc>
          <w:tcPr>
            <w:tcW w:w="178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through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9" w:hRule="atLeast"/>
        </w:trPr>
        <w:tc>
          <w:tcPr>
            <w:tcW w:w="178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24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86"/>
        <w:gridCol w:w="2376"/>
        <w:gridCol w:w="6245"/>
      </w:tblGrid>
      <w:tr>
        <w:trPr>
          <w:trHeight w:val="3172" w:hRule="atLeast"/>
        </w:trPr>
        <w:tc>
          <w:tcPr>
            <w:tcW w:w="1786" w:type="dxa"/>
          </w:tcPr>
          <w:p>
            <w:pPr>
              <w:pStyle w:val="TableParagraph"/>
              <w:spacing w:before="97"/>
              <w:ind w:right="139"/>
              <w:rPr>
                <w:sz w:val="24"/>
              </w:rPr>
            </w:pPr>
            <w:r>
              <w:rPr>
                <w:i/>
                <w:sz w:val="24"/>
              </w:rPr>
              <w:t>Illustration 10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800 block of N.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Buchanan St.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left="99" w:right="137"/>
              <w:rPr>
                <w:b/>
                <w:sz w:val="24"/>
              </w:rPr>
            </w:pPr>
            <w:r>
              <w:rPr>
                <w:sz w:val="24"/>
              </w:rPr>
              <w:t>Install traffic-calming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measures to slow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down, deter traffic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using </w:t>
            </w:r>
            <w:r>
              <w:rPr>
                <w:b/>
                <w:sz w:val="24"/>
              </w:rPr>
              <w:t>Buchanan-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Fairfax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cut-through</w:t>
            </w:r>
          </w:p>
        </w:tc>
        <w:tc>
          <w:tcPr>
            <w:tcW w:w="6245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1889759"/>
                  <wp:effectExtent l="0" t="0" r="0" b="0"/>
                  <wp:docPr id="325" name="image15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6" name="image158.jpe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1889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195" w:hRule="atLeast"/>
        </w:trPr>
        <w:tc>
          <w:tcPr>
            <w:tcW w:w="1786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11</w:t>
            </w:r>
          </w:p>
          <w:p>
            <w:pPr>
              <w:pStyle w:val="TableParagraph"/>
              <w:spacing w:before="2"/>
              <w:ind w:right="72"/>
              <w:rPr>
                <w:sz w:val="24"/>
              </w:rPr>
            </w:pPr>
            <w:r>
              <w:rPr>
                <w:sz w:val="24"/>
              </w:rPr>
              <w:t>N. Buchanan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 Bluemont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Junction Trail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left="99" w:right="228"/>
              <w:rPr>
                <w:sz w:val="24"/>
              </w:rPr>
            </w:pPr>
            <w:r>
              <w:rPr>
                <w:sz w:val="24"/>
              </w:rPr>
              <w:t>Need for raised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crosswalk and traffic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calming measures;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traffic using</w:t>
            </w:r>
            <w:r>
              <w:rPr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Buchanan-Fairfax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cut-through </w:t>
            </w:r>
            <w:r>
              <w:rPr>
                <w:sz w:val="24"/>
              </w:rPr>
              <w:t>is 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hazard to pedestrians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 bicyclists in this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particular area</w:t>
            </w:r>
          </w:p>
        </w:tc>
        <w:tc>
          <w:tcPr>
            <w:tcW w:w="6245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1901952"/>
                  <wp:effectExtent l="0" t="0" r="0" b="0"/>
                  <wp:docPr id="327" name="image15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8" name="image159.jpe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1901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176" w:hRule="atLeast"/>
        </w:trPr>
        <w:tc>
          <w:tcPr>
            <w:tcW w:w="1786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12</w:t>
            </w:r>
          </w:p>
          <w:p>
            <w:pPr>
              <w:pStyle w:val="TableParagraph"/>
              <w:spacing w:line="275" w:lineRule="exact" w:before="2"/>
              <w:rPr>
                <w:sz w:val="24"/>
              </w:rPr>
            </w:pPr>
            <w:r>
              <w:rPr>
                <w:sz w:val="24"/>
              </w:rPr>
              <w:t>4800 block of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Fairfax Dr.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left="99" w:right="137"/>
              <w:rPr>
                <w:b/>
                <w:sz w:val="24"/>
              </w:rPr>
            </w:pPr>
            <w:r>
              <w:rPr>
                <w:sz w:val="24"/>
              </w:rPr>
              <w:t>Install traffic-calming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measures to slow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down, deter traffic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using </w:t>
            </w:r>
            <w:r>
              <w:rPr>
                <w:b/>
                <w:sz w:val="24"/>
              </w:rPr>
              <w:t>Buchanan-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Fairfax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cut-through</w:t>
            </w:r>
          </w:p>
        </w:tc>
        <w:tc>
          <w:tcPr>
            <w:tcW w:w="6245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7648" cy="1889760"/>
                  <wp:effectExtent l="0" t="0" r="0" b="0"/>
                  <wp:docPr id="329" name="image16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0" name="image160.jpe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188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178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24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86"/>
        <w:gridCol w:w="2376"/>
        <w:gridCol w:w="6245"/>
      </w:tblGrid>
      <w:tr>
        <w:trPr>
          <w:trHeight w:val="3162" w:hRule="atLeast"/>
        </w:trPr>
        <w:tc>
          <w:tcPr>
            <w:tcW w:w="178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13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  <w:p>
            <w:pPr>
              <w:pStyle w:val="TableParagraph"/>
              <w:spacing w:line="237" w:lineRule="auto" w:before="5"/>
              <w:ind w:right="365"/>
              <w:rPr>
                <w:sz w:val="24"/>
              </w:rPr>
            </w:pPr>
            <w:r>
              <w:rPr>
                <w:sz w:val="24"/>
              </w:rPr>
              <w:t>N. Edison St.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6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St.</w:t>
            </w:r>
            <w:r>
              <w:rPr>
                <w:spacing w:val="-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N.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left="99" w:right="114"/>
              <w:rPr>
                <w:b/>
                <w:sz w:val="24"/>
              </w:rPr>
            </w:pPr>
            <w:r>
              <w:rPr>
                <w:sz w:val="24"/>
              </w:rPr>
              <w:t>Install traffic-calming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measures to slow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down, deter traffic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using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  <w:vertAlign w:val="baseline"/>
              </w:rPr>
              <w:t> St. – Edison</w:t>
            </w:r>
            <w:r>
              <w:rPr>
                <w:b/>
                <w:spacing w:val="-57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St.</w:t>
            </w:r>
            <w:r>
              <w:rPr>
                <w:b/>
                <w:spacing w:val="-1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Cut-Through</w:t>
            </w:r>
          </w:p>
        </w:tc>
        <w:tc>
          <w:tcPr>
            <w:tcW w:w="6245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1728" cy="1883663"/>
                  <wp:effectExtent l="0" t="0" r="0" b="0"/>
                  <wp:docPr id="331" name="image16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" name="image161.jpe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728" cy="1883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157" w:hRule="atLeast"/>
        </w:trPr>
        <w:tc>
          <w:tcPr>
            <w:tcW w:w="1786" w:type="dxa"/>
          </w:tcPr>
          <w:p>
            <w:pPr>
              <w:pStyle w:val="TableParagraph"/>
              <w:spacing w:line="275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14</w:t>
            </w:r>
          </w:p>
          <w:p>
            <w:pPr>
              <w:pStyle w:val="TableParagraph"/>
              <w:spacing w:line="242" w:lineRule="auto"/>
              <w:ind w:right="312"/>
              <w:rPr>
                <w:sz w:val="24"/>
              </w:rPr>
            </w:pPr>
            <w:r>
              <w:rPr>
                <w:sz w:val="24"/>
              </w:rPr>
              <w:t>5000 block of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6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St.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N.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left="99" w:right="114"/>
              <w:rPr>
                <w:b/>
                <w:sz w:val="24"/>
              </w:rPr>
            </w:pPr>
            <w:r>
              <w:rPr>
                <w:sz w:val="24"/>
              </w:rPr>
              <w:t>Install traffic-calming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measures to slow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down, deter traffic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using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  <w:vertAlign w:val="baseline"/>
              </w:rPr>
              <w:t> St. – Edison</w:t>
            </w:r>
            <w:r>
              <w:rPr>
                <w:b/>
                <w:spacing w:val="-57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St.</w:t>
            </w:r>
            <w:r>
              <w:rPr>
                <w:b/>
                <w:spacing w:val="-1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Cut-Through</w:t>
            </w:r>
          </w:p>
        </w:tc>
        <w:tc>
          <w:tcPr>
            <w:tcW w:w="6245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5822" cy="1883664"/>
                  <wp:effectExtent l="0" t="0" r="0" b="0"/>
                  <wp:docPr id="333" name="image16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" name="image162.jpe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822" cy="1883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9" w:hRule="atLeast"/>
        </w:trPr>
        <w:tc>
          <w:tcPr>
            <w:tcW w:w="1786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6245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</w:tr>
      <w:tr>
        <w:trPr>
          <w:trHeight w:val="4338" w:hRule="atLeast"/>
        </w:trPr>
        <w:tc>
          <w:tcPr>
            <w:tcW w:w="1786" w:type="dxa"/>
          </w:tcPr>
          <w:p>
            <w:pPr>
              <w:pStyle w:val="TableParagraph"/>
              <w:spacing w:before="97"/>
              <w:ind w:right="244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Illustration 15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sz w:val="24"/>
              </w:rPr>
              <w:t>Intersection 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George Mason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Dr. and 6th St.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N.</w:t>
            </w:r>
          </w:p>
        </w:tc>
        <w:tc>
          <w:tcPr>
            <w:tcW w:w="2376" w:type="dxa"/>
          </w:tcPr>
          <w:p>
            <w:pPr>
              <w:pStyle w:val="TableParagraph"/>
              <w:spacing w:before="97"/>
              <w:ind w:left="99" w:right="76"/>
              <w:rPr>
                <w:sz w:val="24"/>
              </w:rPr>
            </w:pPr>
            <w:r>
              <w:rPr>
                <w:sz w:val="24"/>
              </w:rPr>
              <w:t>Intersection is very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prone to accidents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(southbound George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Mason traffic has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problems navigating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curve; northbound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George Mason traffic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turning onto 6th St. 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 6th St. N. traffic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turning onto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northbound George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Mason are blind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oncoming southbound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George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Mason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traffic).</w:t>
            </w:r>
          </w:p>
        </w:tc>
        <w:tc>
          <w:tcPr>
            <w:tcW w:w="6245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695" cy="1895856"/>
                  <wp:effectExtent l="0" t="0" r="0" b="0"/>
                  <wp:docPr id="335" name="image16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" name="image163.jpe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5" cy="189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1786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376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6245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</w:tr>
    </w:tbl>
    <w:p>
      <w:pPr>
        <w:spacing w:after="0"/>
        <w:rPr>
          <w:sz w:val="22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86"/>
        <w:gridCol w:w="2266"/>
        <w:gridCol w:w="111"/>
        <w:gridCol w:w="6245"/>
      </w:tblGrid>
      <w:tr>
        <w:trPr>
          <w:trHeight w:val="367" w:hRule="atLeast"/>
        </w:trPr>
        <w:tc>
          <w:tcPr>
            <w:tcW w:w="178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16</w:t>
            </w:r>
          </w:p>
        </w:tc>
        <w:tc>
          <w:tcPr>
            <w:tcW w:w="2377" w:type="dxa"/>
            <w:gridSpan w:val="2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ind w:left="99"/>
              <w:rPr>
                <w:sz w:val="24"/>
              </w:rPr>
            </w:pPr>
            <w:r>
              <w:rPr>
                <w:sz w:val="24"/>
              </w:rPr>
              <w:t>Pedestrian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hazard due</w:t>
            </w:r>
          </w:p>
        </w:tc>
        <w:tc>
          <w:tcPr>
            <w:tcW w:w="6245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ind w:left="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1451" cy="3352800"/>
                  <wp:effectExtent l="0" t="0" r="0" b="0"/>
                  <wp:docPr id="337" name="image16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" name="image164.jpe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451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2377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to frequent red light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Wilson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Blvd.</w:t>
            </w:r>
          </w:p>
        </w:tc>
        <w:tc>
          <w:tcPr>
            <w:tcW w:w="2377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running by eastbound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Edison</w:t>
            </w:r>
          </w:p>
        </w:tc>
        <w:tc>
          <w:tcPr>
            <w:tcW w:w="2377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Wilson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Blvd. traffic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70" w:hRule="atLeast"/>
        </w:trPr>
        <w:tc>
          <w:tcPr>
            <w:tcW w:w="1786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St.</w:t>
            </w:r>
          </w:p>
        </w:tc>
        <w:tc>
          <w:tcPr>
            <w:tcW w:w="2377" w:type="dxa"/>
            <w:gridSpan w:val="2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4" w:hRule="atLeast"/>
        </w:trPr>
        <w:tc>
          <w:tcPr>
            <w:tcW w:w="178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7" w:type="dxa"/>
            <w:gridSpan w:val="2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24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69" w:hRule="atLeast"/>
        </w:trPr>
        <w:tc>
          <w:tcPr>
            <w:tcW w:w="1786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17</w:t>
            </w:r>
          </w:p>
        </w:tc>
        <w:tc>
          <w:tcPr>
            <w:tcW w:w="2377" w:type="dxa"/>
            <w:gridSpan w:val="2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ind w:left="99"/>
              <w:rPr>
                <w:sz w:val="24"/>
              </w:rPr>
            </w:pPr>
            <w:r>
              <w:rPr>
                <w:sz w:val="24"/>
              </w:rPr>
              <w:t>Pedestrian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hazard due</w:t>
            </w:r>
          </w:p>
        </w:tc>
        <w:tc>
          <w:tcPr>
            <w:tcW w:w="6245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ind w:left="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695" cy="1895855"/>
                  <wp:effectExtent l="0" t="0" r="0" b="0"/>
                  <wp:docPr id="339" name="image16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" name="image165.jpe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5" cy="18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2377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to high level of speed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Carlin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Springs</w:t>
            </w:r>
          </w:p>
        </w:tc>
        <w:tc>
          <w:tcPr>
            <w:tcW w:w="2377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Carlin Springs Rd.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Rd.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N.</w:t>
            </w:r>
          </w:p>
        </w:tc>
        <w:tc>
          <w:tcPr>
            <w:tcW w:w="2377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lack of crosswalk;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Edison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</w:t>
            </w:r>
          </w:p>
        </w:tc>
        <w:tc>
          <w:tcPr>
            <w:tcW w:w="2377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heightened pedestrian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7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hazard due to high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7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level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persons trying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77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99"/>
              <w:rPr>
                <w:sz w:val="24"/>
              </w:rPr>
            </w:pPr>
            <w:r>
              <w:rPr>
                <w:sz w:val="24"/>
              </w:rPr>
              <w:t>to reach Lubber Run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64" w:hRule="atLeast"/>
        </w:trPr>
        <w:tc>
          <w:tcPr>
            <w:tcW w:w="178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7" w:type="dxa"/>
            <w:gridSpan w:val="2"/>
            <w:tcBorders>
              <w:top w:val="nil"/>
            </w:tcBorders>
          </w:tcPr>
          <w:p>
            <w:pPr>
              <w:pStyle w:val="TableParagraph"/>
              <w:spacing w:line="260" w:lineRule="exact"/>
              <w:ind w:left="99"/>
              <w:rPr>
                <w:sz w:val="24"/>
              </w:rPr>
            </w:pPr>
            <w:r>
              <w:rPr>
                <w:sz w:val="24"/>
              </w:rPr>
              <w:t>Amphitheater</w:t>
            </w:r>
          </w:p>
        </w:tc>
        <w:tc>
          <w:tcPr>
            <w:tcW w:w="62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9" w:hRule="atLeast"/>
        </w:trPr>
        <w:tc>
          <w:tcPr>
            <w:tcW w:w="178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77" w:type="dxa"/>
            <w:gridSpan w:val="2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24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67" w:hRule="atLeast"/>
        </w:trPr>
        <w:tc>
          <w:tcPr>
            <w:tcW w:w="178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18</w:t>
            </w:r>
          </w:p>
        </w:tc>
        <w:tc>
          <w:tcPr>
            <w:tcW w:w="2266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ind w:left="76"/>
              <w:rPr>
                <w:sz w:val="24"/>
              </w:rPr>
            </w:pPr>
            <w:r>
              <w:rPr>
                <w:sz w:val="24"/>
              </w:rPr>
              <w:t>Street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 prone to</w:t>
            </w:r>
          </w:p>
        </w:tc>
        <w:tc>
          <w:tcPr>
            <w:tcW w:w="6356" w:type="dxa"/>
            <w:gridSpan w:val="2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ind w:left="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696" cy="1895856"/>
                  <wp:effectExtent l="0" t="0" r="0" b="0"/>
                  <wp:docPr id="341" name="image16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" name="image166.jpe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6" cy="189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Fairfax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Dr.</w:t>
            </w:r>
          </w:p>
        </w:tc>
        <w:tc>
          <w:tcPr>
            <w:tcW w:w="226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76"/>
              <w:rPr>
                <w:sz w:val="24"/>
              </w:rPr>
            </w:pPr>
            <w:r>
              <w:rPr>
                <w:sz w:val="24"/>
              </w:rPr>
              <w:t>speeding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traffic</w:t>
            </w:r>
          </w:p>
        </w:tc>
        <w:tc>
          <w:tcPr>
            <w:tcW w:w="635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(5500-5600</w:t>
            </w:r>
          </w:p>
        </w:tc>
        <w:tc>
          <w:tcPr>
            <w:tcW w:w="226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76"/>
              <w:rPr>
                <w:sz w:val="24"/>
              </w:rPr>
            </w:pPr>
            <w:r>
              <w:rPr>
                <w:sz w:val="24"/>
              </w:rPr>
              <w:t>which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creates</w:t>
            </w:r>
          </w:p>
        </w:tc>
        <w:tc>
          <w:tcPr>
            <w:tcW w:w="635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blocks)</w:t>
            </w:r>
          </w:p>
        </w:tc>
        <w:tc>
          <w:tcPr>
            <w:tcW w:w="226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76"/>
              <w:rPr>
                <w:sz w:val="24"/>
              </w:rPr>
            </w:pPr>
            <w:r>
              <w:rPr>
                <w:sz w:val="24"/>
              </w:rPr>
              <w:t>extreme danger for</w:t>
            </w:r>
          </w:p>
        </w:tc>
        <w:tc>
          <w:tcPr>
            <w:tcW w:w="635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6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76"/>
              <w:rPr>
                <w:sz w:val="24"/>
              </w:rPr>
            </w:pPr>
            <w:r>
              <w:rPr>
                <w:sz w:val="24"/>
              </w:rPr>
              <w:t>bicycle and</w:t>
            </w:r>
          </w:p>
        </w:tc>
        <w:tc>
          <w:tcPr>
            <w:tcW w:w="635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6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76"/>
              <w:rPr>
                <w:sz w:val="24"/>
              </w:rPr>
            </w:pPr>
            <w:r>
              <w:rPr>
                <w:sz w:val="24"/>
              </w:rPr>
              <w:t>pedestrian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traffic</w:t>
            </w:r>
          </w:p>
        </w:tc>
        <w:tc>
          <w:tcPr>
            <w:tcW w:w="635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6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76"/>
              <w:rPr>
                <w:sz w:val="24"/>
              </w:rPr>
            </w:pPr>
            <w:r>
              <w:rPr>
                <w:sz w:val="24"/>
              </w:rPr>
              <w:t>exiting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 Custis</w:t>
            </w:r>
          </w:p>
        </w:tc>
        <w:tc>
          <w:tcPr>
            <w:tcW w:w="635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6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76"/>
              <w:rPr>
                <w:sz w:val="24"/>
              </w:rPr>
            </w:pPr>
            <w:r>
              <w:rPr>
                <w:sz w:val="24"/>
              </w:rPr>
              <w:t>Trail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cross Fairfax</w:t>
            </w:r>
          </w:p>
        </w:tc>
        <w:tc>
          <w:tcPr>
            <w:tcW w:w="635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86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6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ind w:left="76"/>
              <w:rPr>
                <w:sz w:val="24"/>
              </w:rPr>
            </w:pPr>
            <w:r>
              <w:rPr>
                <w:sz w:val="24"/>
              </w:rPr>
              <w:t>Dr. due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lack of</w:t>
            </w:r>
          </w:p>
        </w:tc>
        <w:tc>
          <w:tcPr>
            <w:tcW w:w="635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91" w:hRule="atLeast"/>
        </w:trPr>
        <w:tc>
          <w:tcPr>
            <w:tcW w:w="178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66" w:type="dxa"/>
            <w:tcBorders>
              <w:top w:val="nil"/>
            </w:tcBorders>
          </w:tcPr>
          <w:p>
            <w:pPr>
              <w:pStyle w:val="TableParagraph"/>
              <w:spacing w:line="260" w:lineRule="exact"/>
              <w:ind w:left="76"/>
              <w:rPr>
                <w:sz w:val="24"/>
              </w:rPr>
            </w:pPr>
            <w:r>
              <w:rPr>
                <w:sz w:val="24"/>
              </w:rPr>
              <w:t>sidewalks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 street’s</w:t>
            </w:r>
          </w:p>
        </w:tc>
        <w:tc>
          <w:tcPr>
            <w:tcW w:w="635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62"/>
        <w:gridCol w:w="2290"/>
        <w:gridCol w:w="6356"/>
      </w:tblGrid>
      <w:tr>
        <w:trPr>
          <w:trHeight w:val="474" w:hRule="atLeast"/>
        </w:trPr>
        <w:tc>
          <w:tcPr>
            <w:tcW w:w="176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90" w:type="dxa"/>
          </w:tcPr>
          <w:p>
            <w:pPr>
              <w:pStyle w:val="TableParagraph"/>
              <w:spacing w:before="97"/>
              <w:rPr>
                <w:sz w:val="24"/>
              </w:rPr>
            </w:pPr>
            <w:r>
              <w:rPr>
                <w:sz w:val="24"/>
              </w:rPr>
              <w:t>southside</w:t>
            </w:r>
          </w:p>
        </w:tc>
        <w:tc>
          <w:tcPr>
            <w:tcW w:w="635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479" w:hRule="atLeast"/>
        </w:trPr>
        <w:tc>
          <w:tcPr>
            <w:tcW w:w="176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9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5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67" w:hRule="atLeast"/>
        </w:trPr>
        <w:tc>
          <w:tcPr>
            <w:tcW w:w="1762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19</w:t>
            </w:r>
          </w:p>
        </w:tc>
        <w:tc>
          <w:tcPr>
            <w:tcW w:w="2290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sz w:val="24"/>
              </w:rPr>
            </w:pPr>
            <w:r>
              <w:rPr>
                <w:sz w:val="24"/>
              </w:rPr>
              <w:t>Combination of</w:t>
            </w:r>
          </w:p>
        </w:tc>
        <w:tc>
          <w:tcPr>
            <w:tcW w:w="6356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ind w:left="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695" cy="1895855"/>
                  <wp:effectExtent l="0" t="0" r="0" b="0"/>
                  <wp:docPr id="343" name="image16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" name="image167.jpe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5" cy="18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problems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warrant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Emerson St.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traffic light 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reduce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and Wilson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potential for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Blvd.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hazardous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traffic and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pedestrian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conditions,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including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(1) difficulty for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Emerson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traffic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turning onto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westbound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Wilson;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(2) traffic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exiting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Safeway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parking lot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frequently confused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appropriate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rights-of-way;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(3) large number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pedestrians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leaving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3" w:hRule="atLeast"/>
        </w:trPr>
        <w:tc>
          <w:tcPr>
            <w:tcW w:w="1762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90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Safeway.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4" w:hRule="atLeast"/>
        </w:trPr>
        <w:tc>
          <w:tcPr>
            <w:tcW w:w="176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9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5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69" w:hRule="atLeast"/>
        </w:trPr>
        <w:tc>
          <w:tcPr>
            <w:tcW w:w="1762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20</w:t>
            </w:r>
          </w:p>
        </w:tc>
        <w:tc>
          <w:tcPr>
            <w:tcW w:w="2290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sz w:val="24"/>
              </w:rPr>
            </w:pPr>
            <w:r>
              <w:rPr>
                <w:sz w:val="24"/>
              </w:rPr>
              <w:t>Leading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curb edge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6356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ind w:left="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695" cy="1895856"/>
                  <wp:effectExtent l="0" t="0" r="0" b="0"/>
                  <wp:docPr id="345" name="image16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" name="image168.jpe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5" cy="189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pedestrian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medians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George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Mason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George Mason Dr.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Wilson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needs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be painted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Blvd.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yellow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reflective paint to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deter traffic from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running over curb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and posing hazard to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vehicles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5" w:hRule="atLeast"/>
        </w:trPr>
        <w:tc>
          <w:tcPr>
            <w:tcW w:w="1762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90" w:type="dxa"/>
            <w:tcBorders>
              <w:top w:val="nil"/>
            </w:tcBorders>
          </w:tcPr>
          <w:p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pedestrians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4" w:hRule="atLeast"/>
        </w:trPr>
        <w:tc>
          <w:tcPr>
            <w:tcW w:w="176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9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5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type w:val="continuous"/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62"/>
        <w:gridCol w:w="2290"/>
        <w:gridCol w:w="6356"/>
      </w:tblGrid>
      <w:tr>
        <w:trPr>
          <w:trHeight w:val="3186" w:hRule="atLeast"/>
        </w:trPr>
        <w:tc>
          <w:tcPr>
            <w:tcW w:w="1762" w:type="dxa"/>
          </w:tcPr>
          <w:p>
            <w:pPr>
              <w:pStyle w:val="TableParagraph"/>
              <w:spacing w:before="97"/>
              <w:ind w:right="166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Illustration 21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sz w:val="24"/>
              </w:rPr>
              <w:t>Intersection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George Mason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Dr. and Wilson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Blvd.</w:t>
            </w:r>
          </w:p>
        </w:tc>
        <w:tc>
          <w:tcPr>
            <w:tcW w:w="2290" w:type="dxa"/>
          </w:tcPr>
          <w:p>
            <w:pPr>
              <w:pStyle w:val="TableParagraph"/>
              <w:spacing w:before="97"/>
              <w:ind w:right="155"/>
              <w:rPr>
                <w:sz w:val="24"/>
              </w:rPr>
            </w:pPr>
            <w:r>
              <w:rPr>
                <w:sz w:val="24"/>
              </w:rPr>
              <w:t>Left turn from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eastbound Wilson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Blvd. to northbound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George Mason Dr. is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difficult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dangerous; suggest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left-hand turning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arrow</w:t>
            </w:r>
          </w:p>
        </w:tc>
        <w:tc>
          <w:tcPr>
            <w:tcW w:w="635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ind w:left="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695" cy="1895855"/>
                  <wp:effectExtent l="0" t="0" r="0" b="0"/>
                  <wp:docPr id="347" name="image16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" name="image169.jpe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5" cy="18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1762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290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6356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</w:tr>
      <w:tr>
        <w:trPr>
          <w:trHeight w:val="3176" w:hRule="atLeast"/>
        </w:trPr>
        <w:tc>
          <w:tcPr>
            <w:tcW w:w="1762" w:type="dxa"/>
          </w:tcPr>
          <w:p>
            <w:pPr>
              <w:pStyle w:val="TableParagraph"/>
              <w:spacing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22</w:t>
            </w:r>
          </w:p>
          <w:p>
            <w:pPr>
              <w:pStyle w:val="TableParagraph"/>
              <w:spacing w:line="275" w:lineRule="exact" w:before="2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  <w:p>
            <w:pPr>
              <w:pStyle w:val="TableParagraph"/>
              <w:spacing w:line="242" w:lineRule="auto"/>
              <w:ind w:right="69"/>
              <w:rPr>
                <w:sz w:val="24"/>
              </w:rPr>
            </w:pPr>
            <w:r>
              <w:rPr>
                <w:sz w:val="24"/>
              </w:rPr>
              <w:t>N. Emerson 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6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St.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N.</w:t>
            </w:r>
          </w:p>
        </w:tc>
        <w:tc>
          <w:tcPr>
            <w:tcW w:w="2290" w:type="dxa"/>
          </w:tcPr>
          <w:p>
            <w:pPr>
              <w:pStyle w:val="TableParagraph"/>
              <w:spacing w:before="97"/>
              <w:ind w:right="150"/>
              <w:rPr>
                <w:sz w:val="24"/>
              </w:rPr>
            </w:pPr>
            <w:r>
              <w:rPr>
                <w:sz w:val="24"/>
              </w:rPr>
              <w:t>Blind corner creates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traffic hazard;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recommend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installation of corner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mirror</w:t>
            </w:r>
          </w:p>
        </w:tc>
        <w:tc>
          <w:tcPr>
            <w:tcW w:w="6356" w:type="dxa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ind w:left="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8827" cy="1895855"/>
                  <wp:effectExtent l="0" t="0" r="0" b="0"/>
                  <wp:docPr id="349" name="image17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" name="image170.jpe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827" cy="18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74" w:hRule="atLeast"/>
        </w:trPr>
        <w:tc>
          <w:tcPr>
            <w:tcW w:w="1762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290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6356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</w:tr>
      <w:tr>
        <w:trPr>
          <w:trHeight w:val="369" w:hRule="atLeast"/>
        </w:trPr>
        <w:tc>
          <w:tcPr>
            <w:tcW w:w="1762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sz w:val="24"/>
              </w:rPr>
            </w:pPr>
            <w:r>
              <w:rPr>
                <w:sz w:val="24"/>
              </w:rPr>
              <w:t>Illustration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23</w:t>
            </w:r>
          </w:p>
        </w:tc>
        <w:tc>
          <w:tcPr>
            <w:tcW w:w="2290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sz w:val="24"/>
              </w:rPr>
            </w:pPr>
            <w:r>
              <w:rPr>
                <w:sz w:val="24"/>
              </w:rPr>
              <w:t>Cars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routinely park at</w:t>
            </w:r>
          </w:p>
        </w:tc>
        <w:tc>
          <w:tcPr>
            <w:tcW w:w="6356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ind w:left="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8827" cy="1895856"/>
                  <wp:effectExtent l="0" t="0" r="0" b="0"/>
                  <wp:docPr id="351" name="image17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" name="image171.jpe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827" cy="189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the inner edge of the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Frederick St.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5th St. and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5th St. N.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Frederick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St.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intersection,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creating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a severely obstructed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view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when turning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5th St. N. on to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 Frederick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or vice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versa;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suggest that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there be parking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restrictions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close to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5" w:hRule="atLeast"/>
        </w:trPr>
        <w:tc>
          <w:tcPr>
            <w:tcW w:w="1762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290" w:type="dxa"/>
            <w:tcBorders>
              <w:top w:val="nil"/>
            </w:tcBorders>
          </w:tcPr>
          <w:p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intersection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4" w:hRule="atLeast"/>
        </w:trPr>
        <w:tc>
          <w:tcPr>
            <w:tcW w:w="1762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290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6356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</w:tr>
    </w:tbl>
    <w:p>
      <w:pPr>
        <w:spacing w:after="0"/>
        <w:rPr>
          <w:sz w:val="22"/>
        </w:rPr>
        <w:sectPr>
          <w:pgSz w:w="12240" w:h="15840"/>
          <w:pgMar w:header="0" w:footer="985" w:top="1440" w:bottom="1180" w:left="1580" w:right="0"/>
        </w:sectPr>
      </w:pPr>
    </w:p>
    <w:tbl>
      <w:tblPr>
        <w:tblW w:w="0" w:type="auto"/>
        <w:jc w:val="left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62"/>
        <w:gridCol w:w="2290"/>
        <w:gridCol w:w="6356"/>
      </w:tblGrid>
      <w:tr>
        <w:trPr>
          <w:trHeight w:val="367" w:hRule="atLeast"/>
        </w:trPr>
        <w:tc>
          <w:tcPr>
            <w:tcW w:w="1762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24</w:t>
            </w:r>
          </w:p>
        </w:tc>
        <w:tc>
          <w:tcPr>
            <w:tcW w:w="2290" w:type="dxa"/>
            <w:tcBorders>
              <w:bottom w:val="nil"/>
            </w:tcBorders>
          </w:tcPr>
          <w:p>
            <w:pPr>
              <w:pStyle w:val="TableParagraph"/>
              <w:spacing w:line="250" w:lineRule="exact" w:before="97"/>
              <w:rPr>
                <w:sz w:val="24"/>
              </w:rPr>
            </w:pPr>
            <w:r>
              <w:rPr>
                <w:sz w:val="24"/>
              </w:rPr>
              <w:t>Right hand turn from</w:t>
            </w:r>
          </w:p>
        </w:tc>
        <w:tc>
          <w:tcPr>
            <w:tcW w:w="6356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ind w:left="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8827" cy="1895855"/>
                  <wp:effectExtent l="0" t="0" r="0" b="0"/>
                  <wp:docPr id="353" name="image17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" name="image172.jpe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827" cy="18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eastbound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Bluemont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Emerson St.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onto southbound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and Bluemont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Emerson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obscured by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Dr.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legal parking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permitted too close to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09" w:hRule="atLeast"/>
        </w:trPr>
        <w:tc>
          <w:tcPr>
            <w:tcW w:w="1762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90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4" w:hRule="atLeast"/>
        </w:trPr>
        <w:tc>
          <w:tcPr>
            <w:tcW w:w="176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9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5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69" w:hRule="atLeast"/>
        </w:trPr>
        <w:tc>
          <w:tcPr>
            <w:tcW w:w="1762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25</w:t>
            </w:r>
          </w:p>
        </w:tc>
        <w:tc>
          <w:tcPr>
            <w:tcW w:w="2290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sz w:val="24"/>
              </w:rPr>
            </w:pPr>
            <w:r>
              <w:rPr>
                <w:sz w:val="24"/>
              </w:rPr>
              <w:t>Eastbound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Wilson</w:t>
            </w:r>
          </w:p>
        </w:tc>
        <w:tc>
          <w:tcPr>
            <w:tcW w:w="6356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ind w:left="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46500" cy="1840992"/>
                  <wp:effectExtent l="0" t="0" r="0" b="0"/>
                  <wp:docPr id="355" name="image17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6" name="image173.jpe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500" cy="1840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traffic ignores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stop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Wilson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Blvd.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line at intersection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N. Vermont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during rush hour;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St.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stop line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does not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extend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across all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three lanes of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eastbound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Wilson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68" w:hRule="atLeast"/>
        </w:trPr>
        <w:tc>
          <w:tcPr>
            <w:tcW w:w="1762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90" w:type="dxa"/>
            <w:tcBorders>
              <w:top w:val="nil"/>
            </w:tcBorders>
          </w:tcPr>
          <w:p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Blvd.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4" w:hRule="atLeast"/>
        </w:trPr>
        <w:tc>
          <w:tcPr>
            <w:tcW w:w="176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9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35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69" w:hRule="atLeast"/>
        </w:trPr>
        <w:tc>
          <w:tcPr>
            <w:tcW w:w="1762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i/>
                <w:sz w:val="24"/>
              </w:rPr>
            </w:pPr>
            <w:r>
              <w:rPr>
                <w:i/>
                <w:sz w:val="24"/>
              </w:rPr>
              <w:t>Illustration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26</w:t>
            </w:r>
          </w:p>
        </w:tc>
        <w:tc>
          <w:tcPr>
            <w:tcW w:w="2290" w:type="dxa"/>
            <w:tcBorders>
              <w:bottom w:val="nil"/>
            </w:tcBorders>
          </w:tcPr>
          <w:p>
            <w:pPr>
              <w:pStyle w:val="TableParagraph"/>
              <w:spacing w:line="252" w:lineRule="exact" w:before="97"/>
              <w:rPr>
                <w:sz w:val="24"/>
              </w:rPr>
            </w:pPr>
            <w:r>
              <w:rPr>
                <w:sz w:val="24"/>
              </w:rPr>
              <w:t>Eastbound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Wilson</w:t>
            </w:r>
          </w:p>
        </w:tc>
        <w:tc>
          <w:tcPr>
            <w:tcW w:w="6356" w:type="dxa"/>
            <w:vMerge w:val="restart"/>
          </w:tcPr>
          <w:p>
            <w:pPr>
              <w:pStyle w:val="TableParagraph"/>
              <w:spacing w:before="8"/>
              <w:ind w:left="0"/>
              <w:rPr>
                <w:b/>
                <w:sz w:val="8"/>
              </w:rPr>
            </w:pPr>
          </w:p>
          <w:p>
            <w:pPr>
              <w:pStyle w:val="TableParagraph"/>
              <w:ind w:left="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0695" cy="1895856"/>
                  <wp:effectExtent l="0" t="0" r="0" b="0"/>
                  <wp:docPr id="357" name="image17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8" name="image174.jpe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5" cy="189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Blvd. traffic turning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Glebe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Rd. and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left onto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northbound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Wilson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Blvd.</w:t>
            </w: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Glebe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Rd. is subject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extreme back-ups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which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will be further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exacerbated by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increased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traffic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176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resulting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 new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8" w:hRule="atLeast"/>
        </w:trPr>
        <w:tc>
          <w:tcPr>
            <w:tcW w:w="1762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90" w:type="dxa"/>
            <w:tcBorders>
              <w:top w:val="nil"/>
            </w:tcBorders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office buildings</w:t>
            </w:r>
          </w:p>
        </w:tc>
        <w:tc>
          <w:tcPr>
            <w:tcW w:w="6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2240" w:h="15840"/>
          <w:pgMar w:header="0" w:footer="985" w:top="1440" w:bottom="1180" w:left="1580" w:right="0"/>
        </w:sectPr>
      </w:pPr>
    </w:p>
    <w:p>
      <w:pPr>
        <w:pStyle w:val="Heading1"/>
        <w:spacing w:before="76"/>
        <w:ind w:left="1483"/>
      </w:pPr>
      <w:bookmarkStart w:name="_TOC_250005" w:id="13"/>
      <w:r>
        <w:rPr/>
        <w:t>Appendix</w:t>
      </w:r>
      <w:r>
        <w:rPr>
          <w:spacing w:val="-2"/>
        </w:rPr>
        <w:t> </w:t>
      </w:r>
      <w:bookmarkEnd w:id="13"/>
      <w:r>
        <w:rPr/>
        <w:t>E – Illustrations of Representative Housing Stock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6"/>
        </w:rPr>
      </w:pPr>
      <w:r>
        <w:rPr/>
        <w:drawing>
          <wp:anchor distT="0" distB="0" distL="0" distR="0" allowOverlap="1" layoutInCell="1" locked="0" behindDoc="0" simplePos="0" relativeHeight="124">
            <wp:simplePos x="0" y="0"/>
            <wp:positionH relativeFrom="page">
              <wp:posOffset>2215895</wp:posOffset>
            </wp:positionH>
            <wp:positionV relativeFrom="paragraph">
              <wp:posOffset>205513</wp:posOffset>
            </wp:positionV>
            <wp:extent cx="3793728" cy="2834640"/>
            <wp:effectExtent l="0" t="0" r="0" b="0"/>
            <wp:wrapTopAndBottom/>
            <wp:docPr id="359" name="image1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75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3728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b/>
          <w:sz w:val="16"/>
        </w:rPr>
      </w:pPr>
    </w:p>
    <w:p>
      <w:pPr>
        <w:pStyle w:val="BodyText"/>
        <w:spacing w:before="90"/>
        <w:ind w:left="847" w:right="1705"/>
        <w:jc w:val="center"/>
      </w:pPr>
      <w:r>
        <w:rPr/>
        <w:t>409 N.</w:t>
      </w:r>
      <w:r>
        <w:rPr>
          <w:spacing w:val="-1"/>
        </w:rPr>
        <w:t> </w:t>
      </w:r>
      <w:r>
        <w:rPr/>
        <w:t>Frederick St. —Masonry with fiber cement siding, built 2011</w:t>
      </w: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2139695</wp:posOffset>
            </wp:positionH>
            <wp:positionV relativeFrom="paragraph">
              <wp:posOffset>177316</wp:posOffset>
            </wp:positionV>
            <wp:extent cx="3942096" cy="2962656"/>
            <wp:effectExtent l="0" t="0" r="0" b="0"/>
            <wp:wrapTopAndBottom/>
            <wp:docPr id="361" name="image1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76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2096" cy="2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</w:pPr>
    </w:p>
    <w:p>
      <w:pPr>
        <w:pStyle w:val="BodyText"/>
        <w:spacing w:before="1"/>
        <w:ind w:left="847" w:right="1705"/>
        <w:jc w:val="center"/>
      </w:pPr>
      <w:r>
        <w:rPr/>
        <w:t>New</w:t>
      </w:r>
      <w:r>
        <w:rPr>
          <w:spacing w:val="-1"/>
        </w:rPr>
        <w:t> </w:t>
      </w:r>
      <w:r>
        <w:rPr/>
        <w:t>Construction—N. Greenbrier St.</w:t>
      </w:r>
      <w:r>
        <w:rPr>
          <w:spacing w:val="-1"/>
        </w:rPr>
        <w:t> </w:t>
      </w:r>
      <w:r>
        <w:rPr/>
        <w:t>&amp; 5</w:t>
      </w:r>
      <w:r>
        <w:rPr>
          <w:vertAlign w:val="superscript"/>
        </w:rPr>
        <w:t>th</w:t>
      </w:r>
      <w:r>
        <w:rPr>
          <w:vertAlign w:val="baseline"/>
        </w:rPr>
        <w:t> St.</w:t>
      </w:r>
      <w:r>
        <w:rPr>
          <w:spacing w:val="-1"/>
          <w:vertAlign w:val="baseline"/>
        </w:rPr>
        <w:t> </w:t>
      </w:r>
      <w:r>
        <w:rPr>
          <w:vertAlign w:val="baseline"/>
        </w:rPr>
        <w:t>N.</w:t>
      </w:r>
    </w:p>
    <w:p>
      <w:pPr>
        <w:spacing w:after="0"/>
        <w:jc w:val="center"/>
        <w:sectPr>
          <w:pgSz w:w="12240" w:h="15840"/>
          <w:pgMar w:header="0" w:footer="985" w:top="1360" w:bottom="1180" w:left="1580" w:right="0"/>
        </w:sectPr>
      </w:pPr>
    </w:p>
    <w:p>
      <w:pPr>
        <w:pStyle w:val="BodyText"/>
        <w:ind w:left="2912"/>
        <w:rPr>
          <w:sz w:val="20"/>
        </w:rPr>
      </w:pPr>
      <w:r>
        <w:rPr>
          <w:sz w:val="20"/>
        </w:rPr>
        <w:drawing>
          <wp:inline distT="0" distB="0" distL="0" distR="0">
            <wp:extent cx="2525619" cy="3322701"/>
            <wp:effectExtent l="0" t="0" r="0" b="0"/>
            <wp:docPr id="363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77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619" cy="332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4"/>
        </w:rPr>
      </w:pPr>
    </w:p>
    <w:p>
      <w:pPr>
        <w:pStyle w:val="BodyText"/>
        <w:spacing w:before="90"/>
        <w:ind w:left="1793"/>
      </w:pPr>
      <w:r>
        <w:rPr/>
        <w:t>Abingdon</w:t>
      </w:r>
      <w:r>
        <w:rPr>
          <w:spacing w:val="-1"/>
        </w:rPr>
        <w:t> </w:t>
      </w:r>
      <w:r>
        <w:rPr/>
        <w:t>Court Townhomes—Wilson</w:t>
      </w:r>
      <w:r>
        <w:rPr>
          <w:spacing w:val="-1"/>
        </w:rPr>
        <w:t> </w:t>
      </w:r>
      <w:r>
        <w:rPr/>
        <w:t>Blvd. &amp; N. Abingdon</w:t>
      </w:r>
      <w:r>
        <w:rPr>
          <w:spacing w:val="-1"/>
        </w:rPr>
        <w:t> </w:t>
      </w:r>
      <w:r>
        <w:rPr/>
        <w:t>St.</w:t>
      </w:r>
    </w:p>
    <w:p>
      <w:pPr>
        <w:pStyle w:val="BodyText"/>
        <w:spacing w:before="3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26">
            <wp:simplePos x="0" y="0"/>
            <wp:positionH relativeFrom="page">
              <wp:posOffset>1834895</wp:posOffset>
            </wp:positionH>
            <wp:positionV relativeFrom="paragraph">
              <wp:posOffset>177823</wp:posOffset>
            </wp:positionV>
            <wp:extent cx="4547732" cy="3407759"/>
            <wp:effectExtent l="0" t="0" r="0" b="0"/>
            <wp:wrapTopAndBottom/>
            <wp:docPr id="365" name="image1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78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7732" cy="3407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</w:pPr>
    </w:p>
    <w:p>
      <w:pPr>
        <w:pStyle w:val="BodyText"/>
        <w:spacing w:line="276" w:lineRule="auto"/>
        <w:ind w:left="2069" w:right="2926" w:firstLine="506"/>
      </w:pPr>
      <w:r>
        <w:rPr/>
        <w:t>Abingdon Court Townhomes—brick, built 2005</w:t>
      </w:r>
      <w:r>
        <w:rPr>
          <w:spacing w:val="1"/>
        </w:rPr>
        <w:t> </w:t>
      </w:r>
      <w:r>
        <w:rPr/>
        <w:t>Wilson</w:t>
      </w:r>
      <w:r>
        <w:rPr>
          <w:spacing w:val="-3"/>
        </w:rPr>
        <w:t> </w:t>
      </w:r>
      <w:r>
        <w:rPr/>
        <w:t>Blvd.</w:t>
      </w:r>
      <w:r>
        <w:rPr>
          <w:spacing w:val="-2"/>
        </w:rPr>
        <w:t> </w:t>
      </w:r>
      <w:r>
        <w:rPr/>
        <w:t>&amp;</w:t>
      </w:r>
      <w:r>
        <w:rPr>
          <w:spacing w:val="-2"/>
        </w:rPr>
        <w:t> </w:t>
      </w:r>
      <w:r>
        <w:rPr/>
        <w:t>N.</w:t>
      </w:r>
      <w:r>
        <w:rPr>
          <w:spacing w:val="-2"/>
        </w:rPr>
        <w:t> </w:t>
      </w:r>
      <w:r>
        <w:rPr/>
        <w:t>Abingdon</w:t>
      </w:r>
      <w:r>
        <w:rPr>
          <w:spacing w:val="-2"/>
        </w:rPr>
        <w:t> </w:t>
      </w:r>
      <w:r>
        <w:rPr/>
        <w:t>St.,</w:t>
      </w:r>
      <w:r>
        <w:rPr>
          <w:spacing w:val="-1"/>
        </w:rPr>
        <w:t> </w:t>
      </w:r>
      <w:r>
        <w:rPr/>
        <w:t>4600-4640</w:t>
      </w:r>
      <w:r>
        <w:rPr>
          <w:spacing w:val="-2"/>
        </w:rPr>
        <w:t> </w:t>
      </w:r>
      <w:r>
        <w:rPr/>
        <w:t>Wilson</w:t>
      </w:r>
      <w:r>
        <w:rPr>
          <w:spacing w:val="-2"/>
        </w:rPr>
        <w:t> </w:t>
      </w:r>
      <w:r>
        <w:rPr/>
        <w:t>Blvd.</w:t>
      </w:r>
    </w:p>
    <w:p>
      <w:pPr>
        <w:spacing w:after="0" w:line="276" w:lineRule="auto"/>
        <w:sectPr>
          <w:pgSz w:w="12240" w:h="15840"/>
          <w:pgMar w:header="0" w:footer="985" w:top="1440" w:bottom="1260" w:left="1580" w:right="0"/>
        </w:sectPr>
      </w:pPr>
    </w:p>
    <w:p>
      <w:pPr>
        <w:pStyle w:val="BodyText"/>
        <w:ind w:left="1818"/>
        <w:rPr>
          <w:sz w:val="20"/>
        </w:rPr>
      </w:pPr>
      <w:r>
        <w:rPr>
          <w:sz w:val="20"/>
        </w:rPr>
        <w:drawing>
          <wp:inline distT="0" distB="0" distL="0" distR="0">
            <wp:extent cx="3902834" cy="2926365"/>
            <wp:effectExtent l="0" t="0" r="0" b="0"/>
            <wp:docPr id="367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79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2834" cy="292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line="242" w:lineRule="auto" w:before="250"/>
        <w:ind w:left="1968" w:right="3134" w:firstLine="19"/>
      </w:pPr>
      <w:r>
        <w:rPr/>
        <w:t>Low-Rise Apartments—9</w:t>
      </w:r>
      <w:r>
        <w:rPr>
          <w:vertAlign w:val="superscript"/>
        </w:rPr>
        <w:t>th</w:t>
      </w:r>
      <w:r>
        <w:rPr>
          <w:vertAlign w:val="baseline"/>
        </w:rPr>
        <w:t> St. N. &amp; N. Buchanan St.</w:t>
      </w:r>
      <w:r>
        <w:rPr>
          <w:spacing w:val="-57"/>
          <w:vertAlign w:val="baseline"/>
        </w:rPr>
        <w:t> </w:t>
      </w:r>
      <w:r>
        <w:rPr>
          <w:vertAlign w:val="baseline"/>
        </w:rPr>
        <w:t>4800</w:t>
      </w:r>
      <w:r>
        <w:rPr>
          <w:spacing w:val="-3"/>
          <w:vertAlign w:val="baseline"/>
        </w:rPr>
        <w:t> </w:t>
      </w:r>
      <w:r>
        <w:rPr>
          <w:vertAlign w:val="baseline"/>
        </w:rPr>
        <w:t>9</w:t>
      </w:r>
      <w:r>
        <w:rPr>
          <w:vertAlign w:val="superscript"/>
        </w:rPr>
        <w:t>th</w:t>
      </w:r>
      <w:r>
        <w:rPr>
          <w:spacing w:val="-2"/>
          <w:vertAlign w:val="baseline"/>
        </w:rPr>
        <w:t> </w:t>
      </w:r>
      <w:r>
        <w:rPr>
          <w:vertAlign w:val="baseline"/>
        </w:rPr>
        <w:t>St.</w:t>
      </w:r>
      <w:r>
        <w:rPr>
          <w:spacing w:val="-2"/>
          <w:vertAlign w:val="baseline"/>
        </w:rPr>
        <w:t> </w:t>
      </w:r>
      <w:r>
        <w:rPr>
          <w:vertAlign w:val="baseline"/>
        </w:rPr>
        <w:t>N.,</w:t>
      </w:r>
      <w:r>
        <w:rPr>
          <w:spacing w:val="-2"/>
          <w:vertAlign w:val="baseline"/>
        </w:rPr>
        <w:t> </w:t>
      </w:r>
      <w:r>
        <w:rPr>
          <w:vertAlign w:val="baseline"/>
        </w:rPr>
        <w:t>Galanis</w:t>
      </w:r>
      <w:r>
        <w:rPr>
          <w:spacing w:val="-2"/>
          <w:vertAlign w:val="baseline"/>
        </w:rPr>
        <w:t> </w:t>
      </w:r>
      <w:r>
        <w:rPr>
          <w:vertAlign w:val="baseline"/>
        </w:rPr>
        <w:t>Apartments,</w:t>
      </w:r>
      <w:r>
        <w:rPr>
          <w:spacing w:val="-2"/>
          <w:vertAlign w:val="baseline"/>
        </w:rPr>
        <w:t> </w:t>
      </w:r>
      <w:r>
        <w:rPr>
          <w:vertAlign w:val="baseline"/>
        </w:rPr>
        <w:t>brick,</w:t>
      </w:r>
      <w:r>
        <w:rPr>
          <w:spacing w:val="-3"/>
          <w:vertAlign w:val="baseline"/>
        </w:rPr>
        <w:t> </w:t>
      </w:r>
      <w:r>
        <w:rPr>
          <w:vertAlign w:val="baseline"/>
        </w:rPr>
        <w:t>built</w:t>
      </w:r>
      <w:r>
        <w:rPr>
          <w:spacing w:val="-2"/>
          <w:vertAlign w:val="baseline"/>
        </w:rPr>
        <w:t> </w:t>
      </w:r>
      <w:r>
        <w:rPr>
          <w:vertAlign w:val="baseline"/>
        </w:rPr>
        <w:t>1940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1716023</wp:posOffset>
            </wp:positionH>
            <wp:positionV relativeFrom="paragraph">
              <wp:posOffset>203432</wp:posOffset>
            </wp:positionV>
            <wp:extent cx="4777757" cy="2482977"/>
            <wp:effectExtent l="0" t="0" r="0" b="0"/>
            <wp:wrapTopAndBottom/>
            <wp:docPr id="369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0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757" cy="2482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4"/>
        </w:rPr>
      </w:pPr>
    </w:p>
    <w:p>
      <w:pPr>
        <w:pStyle w:val="BodyText"/>
        <w:spacing w:before="128"/>
        <w:ind w:left="1858"/>
      </w:pPr>
      <w:r>
        <w:rPr/>
        <w:t>New</w:t>
      </w:r>
      <w:r>
        <w:rPr>
          <w:spacing w:val="-1"/>
        </w:rPr>
        <w:t> </w:t>
      </w:r>
      <w:r>
        <w:rPr/>
        <w:t>Construction—N. Frederick St.</w:t>
      </w:r>
      <w:r>
        <w:rPr>
          <w:spacing w:val="-1"/>
        </w:rPr>
        <w:t> </w:t>
      </w:r>
      <w:r>
        <w:rPr/>
        <w:t>&amp; 10</w:t>
      </w:r>
      <w:r>
        <w:rPr>
          <w:vertAlign w:val="superscript"/>
        </w:rPr>
        <w:t>th</w:t>
      </w:r>
      <w:r>
        <w:rPr>
          <w:vertAlign w:val="baseline"/>
        </w:rPr>
        <w:t> Rd.</w:t>
      </w:r>
      <w:r>
        <w:rPr>
          <w:spacing w:val="-1"/>
          <w:vertAlign w:val="baseline"/>
        </w:rPr>
        <w:t> </w:t>
      </w:r>
      <w:r>
        <w:rPr>
          <w:vertAlign w:val="baseline"/>
        </w:rPr>
        <w:t>N.  1000</w:t>
      </w:r>
      <w:r>
        <w:rPr>
          <w:spacing w:val="-1"/>
          <w:vertAlign w:val="baseline"/>
        </w:rPr>
        <w:t> </w:t>
      </w:r>
      <w:r>
        <w:rPr>
          <w:vertAlign w:val="baseline"/>
        </w:rPr>
        <w:t>block</w:t>
      </w:r>
    </w:p>
    <w:p>
      <w:pPr>
        <w:spacing w:after="0"/>
        <w:sectPr>
          <w:pgSz w:w="12240" w:h="15840"/>
          <w:pgMar w:header="0" w:footer="985" w:top="1440" w:bottom="1260" w:left="1580" w:right="0"/>
        </w:sectPr>
      </w:pPr>
    </w:p>
    <w:p>
      <w:pPr>
        <w:pStyle w:val="BodyText"/>
        <w:ind w:left="1933"/>
        <w:rPr>
          <w:sz w:val="20"/>
        </w:rPr>
      </w:pPr>
      <w:r>
        <w:rPr>
          <w:sz w:val="20"/>
        </w:rPr>
        <w:drawing>
          <wp:inline distT="0" distB="0" distL="0" distR="0">
            <wp:extent cx="3760970" cy="2818447"/>
            <wp:effectExtent l="0" t="0" r="0" b="0"/>
            <wp:docPr id="371" name="image1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1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0970" cy="2818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276" w:lineRule="auto" w:before="90"/>
        <w:ind w:left="3067" w:right="3190" w:hanging="717"/>
      </w:pPr>
      <w:r>
        <w:rPr/>
        <w:t>Two-Story Townhomes—841-843 N. Greenbrier St.,</w:t>
      </w:r>
      <w:r>
        <w:rPr>
          <w:spacing w:val="-58"/>
        </w:rPr>
        <w:t> </w:t>
      </w:r>
      <w:r>
        <w:rPr/>
        <w:t>masonry</w:t>
      </w:r>
      <w:r>
        <w:rPr>
          <w:spacing w:val="-1"/>
        </w:rPr>
        <w:t> </w:t>
      </w:r>
      <w:r>
        <w:rPr/>
        <w:t>with brick veneer, built 1985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28">
            <wp:simplePos x="0" y="0"/>
            <wp:positionH relativeFrom="page">
              <wp:posOffset>2176272</wp:posOffset>
            </wp:positionH>
            <wp:positionV relativeFrom="paragraph">
              <wp:posOffset>205796</wp:posOffset>
            </wp:positionV>
            <wp:extent cx="3857384" cy="2895314"/>
            <wp:effectExtent l="0" t="0" r="0" b="0"/>
            <wp:wrapTopAndBottom/>
            <wp:docPr id="373" name="image1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2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384" cy="2895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4"/>
        </w:rPr>
      </w:pPr>
    </w:p>
    <w:p>
      <w:pPr>
        <w:pStyle w:val="BodyText"/>
        <w:spacing w:before="128"/>
        <w:ind w:left="847" w:right="1705"/>
        <w:jc w:val="center"/>
      </w:pPr>
      <w:r>
        <w:rPr/>
        <w:t>10</w:t>
      </w:r>
      <w:r>
        <w:rPr>
          <w:vertAlign w:val="superscript"/>
        </w:rPr>
        <w:t>th</w:t>
      </w:r>
      <w:r>
        <w:rPr>
          <w:spacing w:val="-1"/>
          <w:vertAlign w:val="baseline"/>
        </w:rPr>
        <w:t> </w:t>
      </w:r>
      <w:r>
        <w:rPr>
          <w:vertAlign w:val="baseline"/>
        </w:rPr>
        <w:t>St. N.</w:t>
      </w:r>
      <w:r>
        <w:rPr>
          <w:spacing w:val="-1"/>
          <w:vertAlign w:val="baseline"/>
        </w:rPr>
        <w:t> </w:t>
      </w:r>
      <w:r>
        <w:rPr>
          <w:vertAlign w:val="baseline"/>
        </w:rPr>
        <w:t>Cul de Sac—near</w:t>
      </w:r>
      <w:r>
        <w:rPr>
          <w:spacing w:val="-1"/>
          <w:vertAlign w:val="baseline"/>
        </w:rPr>
        <w:t> </w:t>
      </w:r>
      <w:r>
        <w:rPr>
          <w:vertAlign w:val="baseline"/>
        </w:rPr>
        <w:t>St. Ann Catholic</w:t>
      </w:r>
      <w:r>
        <w:rPr>
          <w:spacing w:val="-1"/>
          <w:vertAlign w:val="baseline"/>
        </w:rPr>
        <w:t> </w:t>
      </w:r>
      <w:r>
        <w:rPr>
          <w:vertAlign w:val="baseline"/>
        </w:rPr>
        <w:t>Church</w:t>
      </w:r>
    </w:p>
    <w:p>
      <w:pPr>
        <w:pStyle w:val="BodyText"/>
        <w:spacing w:before="40"/>
        <w:ind w:left="847" w:right="1704"/>
        <w:jc w:val="center"/>
      </w:pPr>
      <w:r>
        <w:rPr/>
        <w:t>900-908 N.</w:t>
      </w:r>
      <w:r>
        <w:rPr>
          <w:spacing w:val="-1"/>
        </w:rPr>
        <w:t> </w:t>
      </w:r>
      <w:r>
        <w:rPr/>
        <w:t>Emerson St., masonry/fiber cement siding, built 1987</w:t>
      </w:r>
    </w:p>
    <w:p>
      <w:pPr>
        <w:spacing w:after="0"/>
        <w:jc w:val="center"/>
        <w:sectPr>
          <w:pgSz w:w="12240" w:h="15840"/>
          <w:pgMar w:header="0" w:footer="985" w:top="1440" w:bottom="1260" w:left="1580" w:right="0"/>
        </w:sectPr>
      </w:pPr>
    </w:p>
    <w:p>
      <w:pPr>
        <w:pStyle w:val="BodyText"/>
        <w:ind w:left="1208"/>
        <w:rPr>
          <w:sz w:val="20"/>
        </w:rPr>
      </w:pPr>
      <w:r>
        <w:rPr>
          <w:sz w:val="20"/>
        </w:rPr>
        <w:drawing>
          <wp:inline distT="0" distB="0" distL="0" distR="0">
            <wp:extent cx="4673064" cy="2660332"/>
            <wp:effectExtent l="0" t="0" r="0" b="0"/>
            <wp:docPr id="375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3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064" cy="266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52"/>
        <w:ind w:left="847" w:right="2425"/>
        <w:jc w:val="center"/>
      </w:pPr>
      <w:r>
        <w:rPr/>
        <w:t>5543</w:t>
      </w:r>
      <w:r>
        <w:rPr>
          <w:spacing w:val="-1"/>
        </w:rPr>
        <w:t> </w:t>
      </w:r>
      <w:r>
        <w:rPr/>
        <w:t>10</w:t>
      </w:r>
      <w:r>
        <w:rPr>
          <w:vertAlign w:val="superscript"/>
        </w:rPr>
        <w:t>th</w:t>
      </w:r>
      <w:r>
        <w:rPr>
          <w:vertAlign w:val="baseline"/>
        </w:rPr>
        <w:t> St.</w:t>
      </w:r>
      <w:r>
        <w:rPr>
          <w:spacing w:val="-1"/>
          <w:vertAlign w:val="baseline"/>
        </w:rPr>
        <w:t> </w:t>
      </w:r>
      <w:r>
        <w:rPr>
          <w:vertAlign w:val="baseline"/>
        </w:rPr>
        <w:t>N. —Two-story</w:t>
      </w:r>
      <w:r>
        <w:rPr>
          <w:spacing w:val="-1"/>
          <w:vertAlign w:val="baseline"/>
        </w:rPr>
        <w:t> </w:t>
      </w:r>
      <w:r>
        <w:rPr>
          <w:vertAlign w:val="baseline"/>
        </w:rPr>
        <w:t>with attic,</w:t>
      </w:r>
      <w:r>
        <w:rPr>
          <w:spacing w:val="-2"/>
          <w:vertAlign w:val="baseline"/>
        </w:rPr>
        <w:t> </w:t>
      </w:r>
      <w:r>
        <w:rPr>
          <w:vertAlign w:val="baseline"/>
        </w:rPr>
        <w:t>built 1948</w:t>
      </w: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29">
            <wp:simplePos x="0" y="0"/>
            <wp:positionH relativeFrom="page">
              <wp:posOffset>1606296</wp:posOffset>
            </wp:positionH>
            <wp:positionV relativeFrom="paragraph">
              <wp:posOffset>177319</wp:posOffset>
            </wp:positionV>
            <wp:extent cx="4547732" cy="3407759"/>
            <wp:effectExtent l="0" t="0" r="0" b="0"/>
            <wp:wrapTopAndBottom/>
            <wp:docPr id="377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4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7732" cy="3407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</w:pPr>
    </w:p>
    <w:p>
      <w:pPr>
        <w:pStyle w:val="BodyText"/>
        <w:ind w:left="847" w:right="2426"/>
        <w:jc w:val="center"/>
      </w:pPr>
      <w:r>
        <w:rPr/>
        <w:t>5520</w:t>
      </w:r>
      <w:r>
        <w:rPr>
          <w:spacing w:val="-1"/>
        </w:rPr>
        <w:t> </w:t>
      </w:r>
      <w:r>
        <w:rPr/>
        <w:t>10</w:t>
      </w:r>
      <w:r>
        <w:rPr>
          <w:vertAlign w:val="superscript"/>
        </w:rPr>
        <w:t>th</w:t>
      </w:r>
      <w:r>
        <w:rPr>
          <w:vertAlign w:val="baseline"/>
        </w:rPr>
        <w:t> St.</w:t>
      </w:r>
      <w:r>
        <w:rPr>
          <w:spacing w:val="-1"/>
          <w:vertAlign w:val="baseline"/>
        </w:rPr>
        <w:t> </w:t>
      </w:r>
      <w:r>
        <w:rPr>
          <w:vertAlign w:val="baseline"/>
        </w:rPr>
        <w:t>N.—built 1948</w:t>
      </w:r>
    </w:p>
    <w:p>
      <w:pPr>
        <w:spacing w:after="0"/>
        <w:jc w:val="center"/>
        <w:sectPr>
          <w:pgSz w:w="12240" w:h="15840"/>
          <w:pgMar w:header="0" w:footer="985" w:top="1440" w:bottom="1260" w:left="1580" w:right="0"/>
        </w:sectPr>
      </w:pPr>
    </w:p>
    <w:p>
      <w:pPr>
        <w:pStyle w:val="BodyText"/>
        <w:ind w:left="1122"/>
        <w:rPr>
          <w:sz w:val="20"/>
        </w:rPr>
      </w:pPr>
      <w:r>
        <w:rPr>
          <w:sz w:val="20"/>
        </w:rPr>
        <w:drawing>
          <wp:inline distT="0" distB="0" distL="0" distR="0">
            <wp:extent cx="4815981" cy="2762916"/>
            <wp:effectExtent l="0" t="0" r="0" b="0"/>
            <wp:docPr id="379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85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5981" cy="2762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4"/>
        </w:rPr>
      </w:pPr>
    </w:p>
    <w:p>
      <w:pPr>
        <w:pStyle w:val="BodyText"/>
        <w:spacing w:before="90"/>
        <w:ind w:left="3643"/>
      </w:pPr>
      <w:r>
        <w:rPr/>
        <w:t>N.</w:t>
      </w:r>
      <w:r>
        <w:rPr>
          <w:spacing w:val="-1"/>
        </w:rPr>
        <w:t> </w:t>
      </w:r>
      <w:r>
        <w:rPr/>
        <w:t>Edison St., 1000 Block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30">
            <wp:simplePos x="0" y="0"/>
            <wp:positionH relativeFrom="page">
              <wp:posOffset>1944623</wp:posOffset>
            </wp:positionH>
            <wp:positionV relativeFrom="paragraph">
              <wp:posOffset>148548</wp:posOffset>
            </wp:positionV>
            <wp:extent cx="4336803" cy="3256407"/>
            <wp:effectExtent l="0" t="0" r="0" b="0"/>
            <wp:wrapTopAndBottom/>
            <wp:docPr id="381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86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803" cy="3256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2596"/>
      </w:pPr>
      <w:r>
        <w:rPr/>
        <w:t>724</w:t>
      </w:r>
      <w:r>
        <w:rPr>
          <w:spacing w:val="-1"/>
        </w:rPr>
        <w:t> </w:t>
      </w:r>
      <w:r>
        <w:rPr/>
        <w:t>N. Emerson—Two story, built 1949</w:t>
      </w:r>
    </w:p>
    <w:p>
      <w:pPr>
        <w:spacing w:after="0"/>
        <w:sectPr>
          <w:pgSz w:w="12240" w:h="15840"/>
          <w:pgMar w:header="0" w:footer="985" w:top="1440" w:bottom="1260" w:left="1580" w:right="0"/>
        </w:sect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ind w:left="1621"/>
        <w:rPr>
          <w:sz w:val="20"/>
        </w:rPr>
      </w:pPr>
      <w:r>
        <w:rPr>
          <w:sz w:val="20"/>
        </w:rPr>
        <w:drawing>
          <wp:inline distT="0" distB="0" distL="0" distR="0">
            <wp:extent cx="4163277" cy="2727769"/>
            <wp:effectExtent l="0" t="0" r="0" b="0"/>
            <wp:docPr id="383" name="image1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87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277" cy="272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ind w:left="847" w:right="2424"/>
        <w:jc w:val="center"/>
      </w:pPr>
      <w:r>
        <w:rPr/>
        <w:t>815 N. Harrison—1&amp;1/2</w:t>
      </w:r>
      <w:r>
        <w:rPr>
          <w:spacing w:val="-1"/>
        </w:rPr>
        <w:t> </w:t>
      </w:r>
      <w:r>
        <w:rPr/>
        <w:t>story, aluminum siding, built 1948</w:t>
      </w: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31">
            <wp:simplePos x="0" y="0"/>
            <wp:positionH relativeFrom="page">
              <wp:posOffset>1804416</wp:posOffset>
            </wp:positionH>
            <wp:positionV relativeFrom="paragraph">
              <wp:posOffset>177522</wp:posOffset>
            </wp:positionV>
            <wp:extent cx="4157872" cy="3129057"/>
            <wp:effectExtent l="0" t="0" r="0" b="0"/>
            <wp:wrapTopAndBottom/>
            <wp:docPr id="385" name="image1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88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872" cy="3129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</w:pPr>
    </w:p>
    <w:p>
      <w:pPr>
        <w:pStyle w:val="BodyText"/>
        <w:ind w:left="847" w:right="2424"/>
        <w:jc w:val="center"/>
      </w:pPr>
      <w:r>
        <w:rPr/>
        <w:t>819</w:t>
      </w:r>
      <w:r>
        <w:rPr>
          <w:spacing w:val="-1"/>
        </w:rPr>
        <w:t> </w:t>
      </w:r>
      <w:r>
        <w:rPr/>
        <w:t>N. Harrison—Two-story, masonry,</w:t>
      </w:r>
      <w:r>
        <w:rPr>
          <w:spacing w:val="-1"/>
        </w:rPr>
        <w:t> </w:t>
      </w:r>
      <w:r>
        <w:rPr/>
        <w:t>built 2007</w:t>
      </w:r>
    </w:p>
    <w:p>
      <w:pPr>
        <w:spacing w:after="0"/>
        <w:jc w:val="center"/>
        <w:sectPr>
          <w:pgSz w:w="12240" w:h="15840"/>
          <w:pgMar w:header="0" w:footer="985" w:top="1500" w:bottom="1260" w:left="1580" w:right="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490631" cy="3584162"/>
            <wp:effectExtent l="0" t="0" r="0" b="0"/>
            <wp:docPr id="387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89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631" cy="3584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2"/>
        </w:rPr>
      </w:pPr>
    </w:p>
    <w:p>
      <w:pPr>
        <w:pStyle w:val="BodyText"/>
        <w:spacing w:before="128"/>
        <w:ind w:left="1481"/>
      </w:pPr>
      <w:r>
        <w:rPr/>
        <w:t>5231</w:t>
      </w:r>
      <w:r>
        <w:rPr>
          <w:spacing w:val="-1"/>
        </w:rPr>
        <w:t> </w:t>
      </w:r>
      <w:r>
        <w:rPr/>
        <w:t>11</w:t>
      </w:r>
      <w:r>
        <w:rPr>
          <w:vertAlign w:val="superscript"/>
        </w:rPr>
        <w:t>th</w:t>
      </w:r>
      <w:r>
        <w:rPr>
          <w:vertAlign w:val="baseline"/>
        </w:rPr>
        <w:t> St. N. —1</w:t>
      </w:r>
      <w:r>
        <w:rPr>
          <w:spacing w:val="-1"/>
          <w:vertAlign w:val="baseline"/>
        </w:rPr>
        <w:t> </w:t>
      </w:r>
      <w:r>
        <w:rPr>
          <w:vertAlign w:val="baseline"/>
        </w:rPr>
        <w:t>story, wood shingle &amp; masonry,</w:t>
      </w:r>
      <w:r>
        <w:rPr>
          <w:spacing w:val="-1"/>
          <w:vertAlign w:val="baseline"/>
        </w:rPr>
        <w:t> </w:t>
      </w:r>
      <w:r>
        <w:rPr>
          <w:vertAlign w:val="baseline"/>
        </w:rPr>
        <w:t>built 1920</w:t>
      </w:r>
    </w:p>
    <w:p>
      <w:pPr>
        <w:spacing w:after="0"/>
        <w:sectPr>
          <w:pgSz w:w="12240" w:h="15840"/>
          <w:pgMar w:header="0" w:footer="985" w:top="1440" w:bottom="1260" w:left="1580" w:right="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465295" cy="3200400"/>
            <wp:effectExtent l="0" t="0" r="0" b="0"/>
            <wp:docPr id="389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0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29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3"/>
        </w:rPr>
      </w:pPr>
    </w:p>
    <w:p>
      <w:pPr>
        <w:pStyle w:val="BodyText"/>
        <w:spacing w:before="128"/>
        <w:ind w:left="847" w:right="2425"/>
        <w:jc w:val="center"/>
      </w:pPr>
      <w:r>
        <w:rPr/>
        <w:t>11</w:t>
      </w:r>
      <w:r>
        <w:rPr>
          <w:vertAlign w:val="superscript"/>
        </w:rPr>
        <w:t>th</w:t>
      </w:r>
      <w:r>
        <w:rPr>
          <w:spacing w:val="-1"/>
          <w:vertAlign w:val="baseline"/>
        </w:rPr>
        <w:t> </w:t>
      </w:r>
      <w:r>
        <w:rPr>
          <w:vertAlign w:val="baseline"/>
        </w:rPr>
        <w:t>St.</w:t>
      </w:r>
      <w:r>
        <w:rPr>
          <w:spacing w:val="-1"/>
          <w:vertAlign w:val="baseline"/>
        </w:rPr>
        <w:t> </w:t>
      </w:r>
      <w:r>
        <w:rPr>
          <w:vertAlign w:val="baseline"/>
        </w:rPr>
        <w:t>N.</w:t>
      </w:r>
      <w:r>
        <w:rPr>
          <w:spacing w:val="-1"/>
          <w:vertAlign w:val="baseline"/>
        </w:rPr>
        <w:t> </w:t>
      </w:r>
      <w:r>
        <w:rPr>
          <w:vertAlign w:val="baseline"/>
        </w:rPr>
        <w:t>&amp; N.</w:t>
      </w:r>
      <w:r>
        <w:rPr>
          <w:spacing w:val="-1"/>
          <w:vertAlign w:val="baseline"/>
        </w:rPr>
        <w:t> </w:t>
      </w:r>
      <w:r>
        <w:rPr>
          <w:vertAlign w:val="baseline"/>
        </w:rPr>
        <w:t>Harrison</w:t>
      </w: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32">
            <wp:simplePos x="0" y="0"/>
            <wp:positionH relativeFrom="page">
              <wp:posOffset>1606296</wp:posOffset>
            </wp:positionH>
            <wp:positionV relativeFrom="paragraph">
              <wp:posOffset>174457</wp:posOffset>
            </wp:positionV>
            <wp:extent cx="4547732" cy="3407759"/>
            <wp:effectExtent l="0" t="0" r="0" b="0"/>
            <wp:wrapTopAndBottom/>
            <wp:docPr id="391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1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7732" cy="3407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237" w:lineRule="auto"/>
        <w:ind w:left="3311" w:right="4889"/>
        <w:jc w:val="center"/>
      </w:pPr>
      <w:r>
        <w:rPr/>
        <w:t>11</w:t>
      </w:r>
      <w:r>
        <w:rPr>
          <w:vertAlign w:val="superscript"/>
        </w:rPr>
        <w:t>th</w:t>
      </w:r>
      <w:r>
        <w:rPr>
          <w:vertAlign w:val="baseline"/>
        </w:rPr>
        <w:t> St. N.</w:t>
      </w:r>
      <w:r>
        <w:rPr>
          <w:spacing w:val="1"/>
          <w:vertAlign w:val="baseline"/>
        </w:rPr>
        <w:t> </w:t>
      </w:r>
      <w:r>
        <w:rPr>
          <w:vertAlign w:val="baseline"/>
        </w:rPr>
        <w:t>&amp; N. Harrison</w:t>
      </w:r>
      <w:r>
        <w:rPr>
          <w:spacing w:val="-58"/>
          <w:vertAlign w:val="baseline"/>
        </w:rPr>
        <w:t> </w:t>
      </w:r>
      <w:r>
        <w:rPr>
          <w:vertAlign w:val="baseline"/>
        </w:rPr>
        <w:t>5235</w:t>
      </w:r>
      <w:r>
        <w:rPr>
          <w:spacing w:val="-1"/>
          <w:vertAlign w:val="baseline"/>
        </w:rPr>
        <w:t> </w:t>
      </w:r>
      <w:r>
        <w:rPr>
          <w:vertAlign w:val="baseline"/>
        </w:rPr>
        <w:t>11</w:t>
      </w:r>
      <w:r>
        <w:rPr>
          <w:vertAlign w:val="superscript"/>
        </w:rPr>
        <w:t>th</w:t>
      </w:r>
      <w:r>
        <w:rPr>
          <w:vertAlign w:val="baseline"/>
        </w:rPr>
        <w:t> St. N.</w:t>
      </w:r>
    </w:p>
    <w:p>
      <w:pPr>
        <w:pStyle w:val="BodyText"/>
        <w:spacing w:before="3"/>
        <w:ind w:left="847" w:right="2424"/>
        <w:jc w:val="center"/>
      </w:pPr>
      <w:r>
        <w:rPr/>
        <w:t>Two-story</w:t>
      </w:r>
      <w:r>
        <w:rPr>
          <w:spacing w:val="-1"/>
        </w:rPr>
        <w:t> </w:t>
      </w:r>
      <w:r>
        <w:rPr/>
        <w:t>masonry/fiber cement</w:t>
      </w:r>
      <w:r>
        <w:rPr>
          <w:spacing w:val="-1"/>
        </w:rPr>
        <w:t> </w:t>
      </w:r>
      <w:r>
        <w:rPr/>
        <w:t>siding, built 2010</w:t>
      </w:r>
    </w:p>
    <w:p>
      <w:pPr>
        <w:spacing w:after="0"/>
        <w:jc w:val="center"/>
        <w:sectPr>
          <w:pgSz w:w="12240" w:h="15840"/>
          <w:pgMar w:header="0" w:footer="985" w:top="1440" w:bottom="1260" w:left="1580" w:right="0"/>
        </w:sect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475801" cy="3051238"/>
            <wp:effectExtent l="0" t="0" r="0" b="0"/>
            <wp:docPr id="393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2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801" cy="3051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3"/>
        </w:rPr>
      </w:pPr>
    </w:p>
    <w:p>
      <w:pPr>
        <w:pStyle w:val="BodyText"/>
        <w:spacing w:before="128"/>
        <w:ind w:left="1121"/>
      </w:pPr>
      <w:r>
        <w:rPr/>
        <w:t>11</w:t>
      </w:r>
      <w:r>
        <w:rPr>
          <w:vertAlign w:val="superscript"/>
        </w:rPr>
        <w:t>th</w:t>
      </w:r>
      <w:r>
        <w:rPr>
          <w:spacing w:val="-1"/>
          <w:vertAlign w:val="baseline"/>
        </w:rPr>
        <w:t> </w:t>
      </w:r>
      <w:r>
        <w:rPr>
          <w:vertAlign w:val="baseline"/>
        </w:rPr>
        <w:t>Rd. N. &amp; N.</w:t>
      </w:r>
      <w:r>
        <w:rPr>
          <w:spacing w:val="-1"/>
          <w:vertAlign w:val="baseline"/>
        </w:rPr>
        <w:t> </w:t>
      </w:r>
      <w:r>
        <w:rPr>
          <w:vertAlign w:val="baseline"/>
        </w:rPr>
        <w:t>Jefferson across from St. Michael’s</w:t>
      </w:r>
      <w:r>
        <w:rPr>
          <w:spacing w:val="-1"/>
          <w:vertAlign w:val="baseline"/>
        </w:rPr>
        <w:t> </w:t>
      </w:r>
      <w:r>
        <w:rPr>
          <w:vertAlign w:val="baseline"/>
        </w:rPr>
        <w:t>Episcopal Church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33">
            <wp:simplePos x="0" y="0"/>
            <wp:positionH relativeFrom="page">
              <wp:posOffset>1143000</wp:posOffset>
            </wp:positionH>
            <wp:positionV relativeFrom="paragraph">
              <wp:posOffset>208124</wp:posOffset>
            </wp:positionV>
            <wp:extent cx="5479395" cy="2873787"/>
            <wp:effectExtent l="0" t="0" r="0" b="0"/>
            <wp:wrapTopAndBottom/>
            <wp:docPr id="395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3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9395" cy="2873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2"/>
        </w:rPr>
      </w:pPr>
    </w:p>
    <w:p>
      <w:pPr>
        <w:pStyle w:val="BodyText"/>
        <w:spacing w:before="128"/>
        <w:ind w:left="3271"/>
      </w:pPr>
      <w:r>
        <w:rPr/>
        <w:t>11</w:t>
      </w:r>
      <w:r>
        <w:rPr>
          <w:vertAlign w:val="superscript"/>
        </w:rPr>
        <w:t>th</w:t>
      </w:r>
      <w:r>
        <w:rPr>
          <w:spacing w:val="-1"/>
          <w:vertAlign w:val="baseline"/>
        </w:rPr>
        <w:t> </w:t>
      </w:r>
      <w:r>
        <w:rPr>
          <w:vertAlign w:val="baseline"/>
        </w:rPr>
        <w:t>Rd. N.</w:t>
      </w:r>
      <w:r>
        <w:rPr>
          <w:spacing w:val="-1"/>
          <w:vertAlign w:val="baseline"/>
        </w:rPr>
        <w:t> </w:t>
      </w:r>
      <w:r>
        <w:rPr>
          <w:vertAlign w:val="baseline"/>
        </w:rPr>
        <w:t>&amp; N.</w:t>
      </w:r>
      <w:r>
        <w:rPr>
          <w:spacing w:val="-1"/>
          <w:vertAlign w:val="baseline"/>
        </w:rPr>
        <w:t> </w:t>
      </w:r>
      <w:r>
        <w:rPr>
          <w:vertAlign w:val="baseline"/>
        </w:rPr>
        <w:t>Jefferson</w:t>
      </w:r>
    </w:p>
    <w:p>
      <w:pPr>
        <w:spacing w:after="0"/>
        <w:sectPr>
          <w:pgSz w:w="12240" w:h="15840"/>
          <w:pgMar w:header="0" w:footer="985" w:top="1500" w:bottom="1260" w:left="1580" w:right="0"/>
        </w:sectPr>
      </w:pPr>
    </w:p>
    <w:p>
      <w:pPr>
        <w:pStyle w:val="BodyText"/>
        <w:ind w:left="949"/>
        <w:rPr>
          <w:sz w:val="20"/>
        </w:rPr>
      </w:pPr>
      <w:r>
        <w:rPr>
          <w:sz w:val="20"/>
        </w:rPr>
        <w:drawing>
          <wp:inline distT="0" distB="0" distL="0" distR="0">
            <wp:extent cx="4547732" cy="3407759"/>
            <wp:effectExtent l="0" t="0" r="0" b="0"/>
            <wp:docPr id="397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4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7732" cy="340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6"/>
        </w:rPr>
      </w:pPr>
    </w:p>
    <w:p>
      <w:pPr>
        <w:pStyle w:val="BodyText"/>
        <w:spacing w:before="90"/>
        <w:ind w:left="847" w:right="2424"/>
        <w:jc w:val="center"/>
      </w:pPr>
      <w:r>
        <w:rPr/>
        <w:t>4810</w:t>
      </w:r>
      <w:r>
        <w:rPr>
          <w:spacing w:val="-1"/>
        </w:rPr>
        <w:t> </w:t>
      </w:r>
      <w:r>
        <w:rPr/>
        <w:t>9th St. N. —Two-story with</w:t>
      </w:r>
      <w:r>
        <w:rPr>
          <w:spacing w:val="-1"/>
        </w:rPr>
        <w:t> </w:t>
      </w:r>
      <w:r>
        <w:rPr/>
        <w:t>attic, stucco, built 1920</w:t>
      </w: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34">
            <wp:simplePos x="0" y="0"/>
            <wp:positionH relativeFrom="page">
              <wp:posOffset>1600200</wp:posOffset>
            </wp:positionH>
            <wp:positionV relativeFrom="paragraph">
              <wp:posOffset>177443</wp:posOffset>
            </wp:positionV>
            <wp:extent cx="4560280" cy="2520315"/>
            <wp:effectExtent l="0" t="0" r="0" b="0"/>
            <wp:wrapTopAndBottom/>
            <wp:docPr id="399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195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028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</w:pPr>
    </w:p>
    <w:p>
      <w:pPr>
        <w:pStyle w:val="BodyText"/>
        <w:ind w:left="847" w:right="2425"/>
        <w:jc w:val="center"/>
      </w:pPr>
      <w:r>
        <w:rPr/>
        <w:t>4843 9th</w:t>
      </w:r>
      <w:r>
        <w:rPr>
          <w:spacing w:val="-1"/>
        </w:rPr>
        <w:t> </w:t>
      </w:r>
      <w:r>
        <w:rPr/>
        <w:t>St. N.—Duplex, brick veneer, built 1940</w:t>
      </w:r>
    </w:p>
    <w:p>
      <w:pPr>
        <w:spacing w:after="0"/>
        <w:jc w:val="center"/>
        <w:sectPr>
          <w:pgSz w:w="12240" w:h="15840"/>
          <w:pgMar w:header="0" w:footer="985" w:top="1440" w:bottom="1260" w:left="1580" w:right="0"/>
        </w:sectPr>
      </w:pPr>
    </w:p>
    <w:p>
      <w:pPr>
        <w:pStyle w:val="BodyText"/>
        <w:ind w:left="1208"/>
        <w:rPr>
          <w:sz w:val="20"/>
        </w:rPr>
      </w:pPr>
      <w:r>
        <w:rPr>
          <w:sz w:val="20"/>
        </w:rPr>
        <w:drawing>
          <wp:inline distT="0" distB="0" distL="0" distR="0">
            <wp:extent cx="4220288" cy="2800350"/>
            <wp:effectExtent l="0" t="0" r="0" b="0"/>
            <wp:docPr id="401" name="image1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196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0288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3"/>
        </w:rPr>
      </w:pPr>
    </w:p>
    <w:p>
      <w:pPr>
        <w:pStyle w:val="BodyText"/>
        <w:spacing w:before="128"/>
        <w:ind w:left="847" w:right="2425"/>
        <w:jc w:val="center"/>
      </w:pPr>
      <w:r>
        <w:rPr/>
        <w:t>5615</w:t>
      </w:r>
      <w:r>
        <w:rPr>
          <w:spacing w:val="-1"/>
        </w:rPr>
        <w:t> </w:t>
      </w:r>
      <w:r>
        <w:rPr/>
        <w:t>8</w:t>
      </w:r>
      <w:r>
        <w:rPr>
          <w:vertAlign w:val="superscript"/>
        </w:rPr>
        <w:t>th</w:t>
      </w:r>
      <w:r>
        <w:rPr>
          <w:vertAlign w:val="baseline"/>
        </w:rPr>
        <w:t> St. N.,</w:t>
      </w:r>
      <w:r>
        <w:rPr>
          <w:spacing w:val="-1"/>
          <w:vertAlign w:val="baseline"/>
        </w:rPr>
        <w:t> </w:t>
      </w:r>
      <w:r>
        <w:rPr>
          <w:vertAlign w:val="baseline"/>
        </w:rPr>
        <w:t>—One-story, brick, built</w:t>
      </w:r>
      <w:r>
        <w:rPr>
          <w:spacing w:val="-1"/>
          <w:vertAlign w:val="baseline"/>
        </w:rPr>
        <w:t> </w:t>
      </w:r>
      <w:r>
        <w:rPr>
          <w:vertAlign w:val="baseline"/>
        </w:rPr>
        <w:t>1949</w:t>
      </w: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1770888</wp:posOffset>
            </wp:positionH>
            <wp:positionV relativeFrom="paragraph">
              <wp:posOffset>174584</wp:posOffset>
            </wp:positionV>
            <wp:extent cx="4244366" cy="3177159"/>
            <wp:effectExtent l="0" t="0" r="0" b="0"/>
            <wp:wrapTopAndBottom/>
            <wp:docPr id="403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197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366" cy="317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59"/>
        <w:ind w:left="847" w:right="2426"/>
        <w:jc w:val="center"/>
      </w:pPr>
      <w:r>
        <w:rPr/>
        <w:t>5611</w:t>
      </w:r>
      <w:r>
        <w:rPr>
          <w:spacing w:val="-1"/>
        </w:rPr>
        <w:t> </w:t>
      </w:r>
      <w:r>
        <w:rPr/>
        <w:t>8</w:t>
      </w:r>
      <w:r>
        <w:rPr>
          <w:vertAlign w:val="superscript"/>
        </w:rPr>
        <w:t>th</w:t>
      </w:r>
      <w:r>
        <w:rPr>
          <w:vertAlign w:val="baseline"/>
        </w:rPr>
        <w:t> St. N.</w:t>
      </w:r>
      <w:r>
        <w:rPr>
          <w:spacing w:val="-1"/>
          <w:vertAlign w:val="baseline"/>
        </w:rPr>
        <w:t> </w:t>
      </w:r>
      <w:r>
        <w:rPr>
          <w:vertAlign w:val="baseline"/>
        </w:rPr>
        <w:t>—One-story with attic,</w:t>
      </w:r>
      <w:r>
        <w:rPr>
          <w:spacing w:val="-1"/>
          <w:vertAlign w:val="baseline"/>
        </w:rPr>
        <w:t> </w:t>
      </w:r>
      <w:r>
        <w:rPr>
          <w:vertAlign w:val="baseline"/>
        </w:rPr>
        <w:t>masonry/aluminum siding, built</w:t>
      </w:r>
      <w:r>
        <w:rPr>
          <w:spacing w:val="-1"/>
          <w:vertAlign w:val="baseline"/>
        </w:rPr>
        <w:t> </w:t>
      </w:r>
      <w:r>
        <w:rPr>
          <w:vertAlign w:val="baseline"/>
        </w:rPr>
        <w:t>1938</w:t>
      </w:r>
    </w:p>
    <w:p>
      <w:pPr>
        <w:spacing w:after="0"/>
        <w:jc w:val="center"/>
        <w:sectPr>
          <w:pgSz w:w="12240" w:h="15840"/>
          <w:pgMar w:header="0" w:footer="985" w:top="1440" w:bottom="1260" w:left="1580" w:right="0"/>
        </w:sectPr>
      </w:pPr>
    </w:p>
    <w:p>
      <w:pPr>
        <w:pStyle w:val="BodyText"/>
        <w:ind w:left="1218"/>
        <w:rPr>
          <w:sz w:val="20"/>
        </w:rPr>
      </w:pPr>
      <w:r>
        <w:rPr>
          <w:sz w:val="20"/>
        </w:rPr>
        <w:drawing>
          <wp:inline distT="0" distB="0" distL="0" distR="0">
            <wp:extent cx="4219450" cy="3168396"/>
            <wp:effectExtent l="0" t="0" r="0" b="0"/>
            <wp:docPr id="405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198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9450" cy="316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847" w:right="2424"/>
        <w:jc w:val="center"/>
      </w:pPr>
      <w:r>
        <w:rPr/>
        <w:t>713</w:t>
      </w:r>
      <w:r>
        <w:rPr>
          <w:spacing w:val="-1"/>
        </w:rPr>
        <w:t> </w:t>
      </w:r>
      <w:r>
        <w:rPr/>
        <w:t>N. Jefferson—One-story, masonry/wood siding, built 1928</w:t>
      </w: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36">
            <wp:simplePos x="0" y="0"/>
            <wp:positionH relativeFrom="page">
              <wp:posOffset>1773935</wp:posOffset>
            </wp:positionH>
            <wp:positionV relativeFrom="paragraph">
              <wp:posOffset>177443</wp:posOffset>
            </wp:positionV>
            <wp:extent cx="4243512" cy="2767774"/>
            <wp:effectExtent l="0" t="0" r="0" b="0"/>
            <wp:wrapTopAndBottom/>
            <wp:docPr id="407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199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3512" cy="2767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847" w:right="2424"/>
        <w:jc w:val="center"/>
      </w:pPr>
      <w:r>
        <w:rPr/>
        <w:t>709</w:t>
      </w:r>
      <w:r>
        <w:rPr>
          <w:spacing w:val="-1"/>
        </w:rPr>
        <w:t> </w:t>
      </w:r>
      <w:r>
        <w:rPr/>
        <w:t>N. Jefferson St.—One-story with attic, masonry/vinyl siding, built</w:t>
      </w:r>
      <w:r>
        <w:rPr>
          <w:spacing w:val="-1"/>
        </w:rPr>
        <w:t> </w:t>
      </w:r>
      <w:r>
        <w:rPr/>
        <w:t>1928</w:t>
      </w:r>
    </w:p>
    <w:p>
      <w:pPr>
        <w:spacing w:after="0"/>
        <w:jc w:val="center"/>
        <w:sectPr>
          <w:pgSz w:w="12240" w:h="15840"/>
          <w:pgMar w:header="0" w:footer="985" w:top="1440" w:bottom="1260" w:left="1580" w:right="0"/>
        </w:sectPr>
      </w:pPr>
    </w:p>
    <w:p>
      <w:pPr>
        <w:pStyle w:val="BodyText"/>
        <w:ind w:left="1352"/>
        <w:rPr>
          <w:sz w:val="20"/>
        </w:rPr>
      </w:pPr>
      <w:r>
        <w:rPr>
          <w:sz w:val="20"/>
        </w:rPr>
        <w:drawing>
          <wp:inline distT="0" distB="0" distL="0" distR="0">
            <wp:extent cx="4043412" cy="3023425"/>
            <wp:effectExtent l="0" t="0" r="0" b="0"/>
            <wp:docPr id="409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0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3412" cy="302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6"/>
        </w:rPr>
      </w:pPr>
    </w:p>
    <w:p>
      <w:pPr>
        <w:pStyle w:val="BodyText"/>
        <w:spacing w:before="90"/>
        <w:ind w:left="2473"/>
      </w:pPr>
      <w:r>
        <w:rPr/>
        <w:t>New</w:t>
      </w:r>
      <w:r>
        <w:rPr>
          <w:spacing w:val="-1"/>
        </w:rPr>
        <w:t> </w:t>
      </w:r>
      <w:r>
        <w:rPr/>
        <w:t>Home Construction—N. Jefferson St.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1917192</wp:posOffset>
            </wp:positionH>
            <wp:positionV relativeFrom="paragraph">
              <wp:posOffset>208571</wp:posOffset>
            </wp:positionV>
            <wp:extent cx="3947658" cy="2963037"/>
            <wp:effectExtent l="0" t="0" r="0" b="0"/>
            <wp:wrapTopAndBottom/>
            <wp:docPr id="411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1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658" cy="2963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4"/>
        </w:rPr>
      </w:pPr>
    </w:p>
    <w:p>
      <w:pPr>
        <w:pStyle w:val="BodyText"/>
        <w:spacing w:before="90"/>
        <w:ind w:left="1870"/>
      </w:pPr>
      <w:r>
        <w:rPr/>
        <w:t>700</w:t>
      </w:r>
      <w:r>
        <w:rPr>
          <w:spacing w:val="-1"/>
        </w:rPr>
        <w:t> </w:t>
      </w:r>
      <w:r>
        <w:rPr/>
        <w:t>N. Florida St.—One-story, brick veneer, built 1950</w:t>
      </w:r>
    </w:p>
    <w:p>
      <w:pPr>
        <w:spacing w:after="0"/>
        <w:sectPr>
          <w:pgSz w:w="12240" w:h="15840"/>
          <w:pgMar w:header="0" w:footer="985" w:top="1440" w:bottom="1260" w:left="1580" w:right="0"/>
        </w:sectPr>
      </w:pPr>
    </w:p>
    <w:p>
      <w:pPr>
        <w:pStyle w:val="BodyText"/>
        <w:ind w:left="1530"/>
        <w:rPr>
          <w:sz w:val="20"/>
        </w:rPr>
      </w:pPr>
      <w:r>
        <w:rPr>
          <w:sz w:val="20"/>
        </w:rPr>
        <w:drawing>
          <wp:inline distT="0" distB="0" distL="0" distR="0">
            <wp:extent cx="3821173" cy="2869692"/>
            <wp:effectExtent l="0" t="0" r="0" b="0"/>
            <wp:docPr id="413" name="image2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2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173" cy="2869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5"/>
        </w:rPr>
      </w:pPr>
    </w:p>
    <w:p>
      <w:pPr>
        <w:pStyle w:val="BodyText"/>
        <w:spacing w:before="90"/>
        <w:ind w:left="1406"/>
      </w:pPr>
      <w:r>
        <w:rPr/>
        <w:t>709 N.</w:t>
      </w:r>
      <w:r>
        <w:rPr>
          <w:spacing w:val="-1"/>
        </w:rPr>
        <w:t> </w:t>
      </w:r>
      <w:r>
        <w:rPr/>
        <w:t>Florida St. —3-3/12 story, fiber cement siding, built 2004</w:t>
      </w: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38">
            <wp:simplePos x="0" y="0"/>
            <wp:positionH relativeFrom="page">
              <wp:posOffset>1920239</wp:posOffset>
            </wp:positionH>
            <wp:positionV relativeFrom="paragraph">
              <wp:posOffset>177633</wp:posOffset>
            </wp:positionV>
            <wp:extent cx="3941976" cy="2946558"/>
            <wp:effectExtent l="0" t="0" r="0" b="0"/>
            <wp:wrapTopAndBottom/>
            <wp:docPr id="415" name="image2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3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1976" cy="2946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2"/>
        </w:rPr>
      </w:pPr>
    </w:p>
    <w:p>
      <w:pPr>
        <w:pStyle w:val="BodyText"/>
        <w:ind w:left="1406"/>
      </w:pPr>
      <w:r>
        <w:rPr/>
        <w:t>709 N.</w:t>
      </w:r>
      <w:r>
        <w:rPr>
          <w:spacing w:val="-1"/>
        </w:rPr>
        <w:t> </w:t>
      </w:r>
      <w:r>
        <w:rPr/>
        <w:t>Florida St. —3-3/12 story, fiber cement siding, built 2004</w:t>
      </w:r>
    </w:p>
    <w:p>
      <w:pPr>
        <w:spacing w:after="0"/>
        <w:sectPr>
          <w:pgSz w:w="12240" w:h="15840"/>
          <w:pgMar w:header="0" w:footer="985" w:top="1440" w:bottom="1260" w:left="1580" w:right="0"/>
        </w:sectPr>
      </w:pPr>
    </w:p>
    <w:p>
      <w:pPr>
        <w:pStyle w:val="Heading1"/>
        <w:spacing w:before="85"/>
        <w:ind w:left="659"/>
      </w:pPr>
      <w:bookmarkStart w:name="_TOC_250004" w:id="14"/>
      <w:r>
        <w:rPr>
          <w:color w:val="444444"/>
        </w:rPr>
        <w:t>A</w:t>
      </w:r>
      <w:r>
        <w:rPr/>
        <w:t>ppendix</w:t>
      </w:r>
      <w:r>
        <w:rPr>
          <w:spacing w:val="-2"/>
        </w:rPr>
        <w:t> </w:t>
      </w:r>
      <w:r>
        <w:rPr/>
        <w:t>F – Comments on Early Draft Versions</w:t>
      </w:r>
      <w:r>
        <w:rPr>
          <w:spacing w:val="-1"/>
        </w:rPr>
        <w:t> </w:t>
      </w:r>
      <w:bookmarkEnd w:id="14"/>
      <w:r>
        <w:rPr/>
        <w:t>and Responsive Revisions</w:t>
      </w:r>
    </w:p>
    <w:p>
      <w:pPr>
        <w:pStyle w:val="BodyText"/>
        <w:spacing w:before="151"/>
        <w:ind w:left="220" w:right="1828" w:firstLine="720"/>
      </w:pPr>
      <w:r>
        <w:rPr/>
        <w:t>The following is a list of comments submitted by Bluemont residents in response</w:t>
      </w:r>
      <w:r>
        <w:rPr>
          <w:spacing w:val="1"/>
        </w:rPr>
        <w:t> </w:t>
      </w:r>
      <w:r>
        <w:rPr/>
        <w:t>to prior draft versions of the individual chapters of the Neighborhood Conservation Plan</w:t>
      </w:r>
      <w:r>
        <w:rPr>
          <w:spacing w:val="1"/>
        </w:rPr>
        <w:t> </w:t>
      </w:r>
      <w:r>
        <w:rPr/>
        <w:t>(NCP). For these purposes, the comments have been made anonymous.</w:t>
      </w:r>
      <w:r>
        <w:rPr>
          <w:spacing w:val="1"/>
        </w:rPr>
        <w:t> </w:t>
      </w:r>
      <w:r>
        <w:rPr/>
        <w:t>Each comment is</w:t>
      </w:r>
      <w:r>
        <w:rPr>
          <w:spacing w:val="-58"/>
        </w:rPr>
        <w:t> </w:t>
      </w:r>
      <w:r>
        <w:rPr/>
        <w:t>followed by an explanation of and/or a reference to any responsive changes that were</w:t>
      </w:r>
      <w:r>
        <w:rPr>
          <w:spacing w:val="1"/>
        </w:rPr>
        <w:t> </w:t>
      </w:r>
      <w:r>
        <w:rPr/>
        <w:t>made</w:t>
      </w:r>
      <w:r>
        <w:rPr>
          <w:spacing w:val="-1"/>
        </w:rPr>
        <w:t> </w:t>
      </w:r>
      <w:r>
        <w:rPr/>
        <w:t>to the final version of the NCP.</w:t>
      </w:r>
    </w:p>
    <w:p>
      <w:pPr>
        <w:pStyle w:val="BodyText"/>
        <w:spacing w:before="5"/>
        <w:rPr>
          <w:sz w:val="34"/>
        </w:rPr>
      </w:pPr>
    </w:p>
    <w:p>
      <w:pPr>
        <w:pStyle w:val="BodyText"/>
        <w:spacing w:before="1"/>
        <w:ind w:left="220"/>
      </w:pPr>
      <w:r>
        <w:rPr>
          <w:b/>
        </w:rPr>
        <w:t>Comment</w:t>
      </w:r>
      <w:r>
        <w:rPr>
          <w:b/>
          <w:spacing w:val="-1"/>
        </w:rPr>
        <w:t> </w:t>
      </w:r>
      <w:r>
        <w:rPr>
          <w:b/>
        </w:rPr>
        <w:t>#1 </w:t>
      </w:r>
      <w:r>
        <w:rPr/>
        <w:t>(on Section VI. Traffic Management and Transportation):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940" w:right="1878"/>
      </w:pPr>
      <w:r>
        <w:rPr/>
        <w:t>“This draft captures many of the concerns of our neighborhood. However, a key</w:t>
      </w:r>
      <w:r>
        <w:rPr>
          <w:spacing w:val="1"/>
        </w:rPr>
        <w:t> </w:t>
      </w:r>
      <w:r>
        <w:rPr/>
        <w:t>and complicated cut-through has been left out: Carlin Springs/Edison-George</w:t>
      </w:r>
      <w:r>
        <w:rPr>
          <w:spacing w:val="1"/>
        </w:rPr>
        <w:t> </w:t>
      </w:r>
      <w:r>
        <w:rPr/>
        <w:t>Mason/North 6th Street-Wilson/Emerson. The employee shuttles from Virginia</w:t>
      </w:r>
      <w:r>
        <w:rPr>
          <w:spacing w:val="1"/>
        </w:rPr>
        <w:t> </w:t>
      </w:r>
      <w:r>
        <w:rPr/>
        <w:t>Hospital routinely use this short cut, as do other commercial vehicles as well as</w:t>
      </w:r>
      <w:r>
        <w:rPr>
          <w:spacing w:val="1"/>
        </w:rPr>
        <w:t> </w:t>
      </w:r>
      <w:r>
        <w:rPr/>
        <w:t>passenger vehicles throughout the day. It’s become quite a hazard, especially</w:t>
      </w:r>
      <w:r>
        <w:rPr>
          <w:spacing w:val="1"/>
        </w:rPr>
        <w:t> </w:t>
      </w:r>
      <w:r>
        <w:rPr/>
        <w:t>given that it’s also a very active bus route (there are heavily used stops at three of</w:t>
      </w:r>
      <w:r>
        <w:rPr>
          <w:spacing w:val="-57"/>
        </w:rPr>
        <w:t> </w:t>
      </w:r>
      <w:r>
        <w:rPr/>
        <w:t>the corners at Edison and North 6th, as well as one at Emerson and the bike trail),</w:t>
      </w:r>
      <w:r>
        <w:rPr>
          <w:spacing w:val="-57"/>
        </w:rPr>
        <w:t> </w:t>
      </w:r>
      <w:r>
        <w:rPr/>
        <w:t>sidewalks are missing and/or not always passable, elderly residents walk across</w:t>
      </w:r>
      <w:r>
        <w:rPr>
          <w:spacing w:val="1"/>
        </w:rPr>
        <w:t> </w:t>
      </w:r>
      <w:r>
        <w:rPr/>
        <w:t>the streets and would find it difficult to dodge traffic, Emerson is narrow,</w:t>
      </w:r>
      <w:r>
        <w:rPr>
          <w:spacing w:val="1"/>
        </w:rPr>
        <w:t> </w:t>
      </w:r>
      <w:r>
        <w:rPr/>
        <w:t>residents of all ages ride bikes, and the turn at Emerson/North 6th Street is very</w:t>
      </w:r>
      <w:r>
        <w:rPr>
          <w:spacing w:val="1"/>
        </w:rPr>
        <w:t> </w:t>
      </w:r>
      <w:r>
        <w:rPr/>
        <w:t>dangerous with little visibility. With the prospect of Safeway redeveloping, this</w:t>
      </w:r>
      <w:r>
        <w:rPr>
          <w:spacing w:val="1"/>
        </w:rPr>
        <w:t> </w:t>
      </w:r>
      <w:r>
        <w:rPr/>
        <w:t>cut-through will only become more popular and dangerous. Please add this cut-</w:t>
      </w:r>
      <w:r>
        <w:rPr>
          <w:spacing w:val="1"/>
        </w:rPr>
        <w:t> </w:t>
      </w:r>
      <w:r>
        <w:rPr/>
        <w:t>through to the plan with a recommendation for traffic calming measures —</w:t>
      </w:r>
      <w:r>
        <w:rPr>
          <w:spacing w:val="1"/>
        </w:rPr>
        <w:t> </w:t>
      </w:r>
      <w:r>
        <w:rPr/>
        <w:t>perhaps signs at all the arterial roads warning against cut-through traffic, a mini-</w:t>
      </w:r>
      <w:r>
        <w:rPr>
          <w:spacing w:val="1"/>
        </w:rPr>
        <w:t> </w:t>
      </w:r>
      <w:r>
        <w:rPr/>
        <w:t>traffic circle at the intersection of North 6th Street and Edison, and/or other</w:t>
      </w:r>
      <w:r>
        <w:rPr>
          <w:spacing w:val="1"/>
        </w:rPr>
        <w:t> </w:t>
      </w:r>
      <w:r>
        <w:rPr/>
        <w:t>measures.</w:t>
      </w:r>
      <w:r>
        <w:rPr>
          <w:spacing w:val="-1"/>
        </w:rPr>
        <w:t> </w:t>
      </w:r>
      <w:r>
        <w:rPr/>
        <w:t>Thank you!”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spacing w:before="1"/>
      </w:pPr>
      <w:r>
        <w:rPr/>
        <w:t>Comment</w:t>
      </w:r>
      <w:r>
        <w:rPr>
          <w:spacing w:val="-1"/>
        </w:rPr>
        <w:t> </w:t>
      </w:r>
      <w:r>
        <w:rPr/>
        <w:t>#1 Response:</w:t>
      </w:r>
    </w:p>
    <w:p>
      <w:pPr>
        <w:pStyle w:val="BodyText"/>
        <w:rPr>
          <w:b/>
        </w:rPr>
      </w:pPr>
    </w:p>
    <w:p>
      <w:pPr>
        <w:pStyle w:val="BodyText"/>
        <w:ind w:left="940"/>
      </w:pPr>
      <w:r>
        <w:rPr/>
        <w:t>See</w:t>
      </w:r>
      <w:r>
        <w:rPr>
          <w:spacing w:val="-2"/>
        </w:rPr>
        <w:t> </w:t>
      </w:r>
      <w:r>
        <w:rPr/>
        <w:t>Section VI.A.1.d. and Recommendation</w:t>
      </w:r>
      <w:r>
        <w:rPr>
          <w:spacing w:val="-1"/>
        </w:rPr>
        <w:t> </w:t>
      </w:r>
      <w:r>
        <w:rPr/>
        <w:t>VI-4 for responsive revision.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20"/>
        <w:rPr>
          <w:b/>
        </w:rPr>
      </w:pPr>
      <w:r>
        <w:rPr>
          <w:b/>
        </w:rPr>
        <w:t>Comment</w:t>
      </w:r>
      <w:r>
        <w:rPr>
          <w:b/>
          <w:spacing w:val="-1"/>
        </w:rPr>
        <w:t> </w:t>
      </w:r>
      <w:r>
        <w:rPr>
          <w:b/>
        </w:rPr>
        <w:t>#2 </w:t>
      </w:r>
      <w:r>
        <w:rPr/>
        <w:t>(on Section VI. Traffic Management</w:t>
      </w:r>
      <w:r>
        <w:rPr>
          <w:spacing w:val="-1"/>
        </w:rPr>
        <w:t> </w:t>
      </w:r>
      <w:r>
        <w:rPr/>
        <w:t>and Transportation)</w:t>
      </w:r>
      <w:r>
        <w:rPr>
          <w:b/>
        </w:rPr>
        <w:t>:</w:t>
      </w:r>
    </w:p>
    <w:p>
      <w:pPr>
        <w:pStyle w:val="BodyText"/>
        <w:rPr>
          <w:b/>
        </w:rPr>
      </w:pPr>
    </w:p>
    <w:p>
      <w:pPr>
        <w:pStyle w:val="BodyText"/>
        <w:ind w:left="940" w:right="1836"/>
      </w:pPr>
      <w:r>
        <w:rPr>
          <w:b/>
        </w:rPr>
        <w:t>“</w:t>
      </w:r>
      <w:r>
        <w:rPr/>
        <w:t>I am incredibly concerned over the amount of traffic that has spilled over and</w:t>
      </w:r>
      <w:r>
        <w:rPr>
          <w:spacing w:val="1"/>
        </w:rPr>
        <w:t> </w:t>
      </w:r>
      <w:r>
        <w:rPr/>
        <w:t>often speeds through 6th St. N and Edison or Emerson as a shortcut or bypass</w:t>
      </w:r>
      <w:r>
        <w:rPr>
          <w:spacing w:val="1"/>
        </w:rPr>
        <w:t> </w:t>
      </w:r>
      <w:r>
        <w:rPr/>
        <w:t>between George Mason and Carlin Springs. Our community is a residential</w:t>
      </w:r>
      <w:r>
        <w:rPr>
          <w:spacing w:val="1"/>
        </w:rPr>
        <w:t> </w:t>
      </w:r>
      <w:r>
        <w:rPr/>
        <w:t>neighborhood with approx 25 school age children within a block’s radius without</w:t>
      </w:r>
      <w:r>
        <w:rPr>
          <w:spacing w:val="-57"/>
        </w:rPr>
        <w:t> </w:t>
      </w:r>
      <w:r>
        <w:rPr/>
        <w:t>any speed humps or traffic circles. While I understand the short-term (too many</w:t>
      </w:r>
      <w:r>
        <w:rPr>
          <w:spacing w:val="1"/>
        </w:rPr>
        <w:t> </w:t>
      </w:r>
      <w:r>
        <w:rPr/>
        <w:t>years) necessity for a way to bypass the unsafe on-ramp; I think it is time to</w:t>
      </w:r>
      <w:r>
        <w:rPr>
          <w:spacing w:val="1"/>
        </w:rPr>
        <w:t> </w:t>
      </w:r>
      <w:r>
        <w:rPr/>
        <w:t>address the problem of Carlin Springs Rd. overpass of George Mason. The ramp</w:t>
      </w:r>
      <w:r>
        <w:rPr>
          <w:spacing w:val="1"/>
        </w:rPr>
        <w:t> </w:t>
      </w:r>
      <w:r>
        <w:rPr/>
        <w:t>is poorly constructed and is not used by county emergency vehicles and</w:t>
      </w:r>
      <w:r>
        <w:rPr>
          <w:spacing w:val="1"/>
        </w:rPr>
        <w:t> </w:t>
      </w:r>
      <w:r>
        <w:rPr/>
        <w:t>commercial vehicles. Our neighborhood had to push a fire truck through 6th and</w:t>
      </w:r>
      <w:r>
        <w:rPr>
          <w:spacing w:val="1"/>
        </w:rPr>
        <w:t> </w:t>
      </w:r>
      <w:r>
        <w:rPr/>
        <w:t>Edison in a few years back in the snow, since it couldn’t use the ramp. Since both</w:t>
      </w:r>
      <w:r>
        <w:rPr>
          <w:spacing w:val="-57"/>
        </w:rPr>
        <w:t> </w:t>
      </w:r>
      <w:r>
        <w:rPr/>
        <w:t>George Mason and Carlin Springs are major thoroughfares; creating a safe, traffic</w:t>
      </w:r>
      <w:r>
        <w:rPr>
          <w:spacing w:val="-57"/>
        </w:rPr>
        <w:t> </w:t>
      </w:r>
      <w:r>
        <w:rPr/>
        <w:t>lit</w:t>
      </w:r>
      <w:r>
        <w:rPr>
          <w:spacing w:val="-1"/>
        </w:rPr>
        <w:t> </w:t>
      </w:r>
      <w:r>
        <w:rPr/>
        <w:t>and cross-walked solution to replace the overpass would aid the county’s</w:t>
      </w:r>
    </w:p>
    <w:p>
      <w:pPr>
        <w:spacing w:after="0"/>
        <w:sectPr>
          <w:pgSz w:w="12240" w:h="15840"/>
          <w:pgMar w:header="0" w:footer="985" w:top="1500" w:bottom="1260" w:left="1580" w:right="0"/>
        </w:sectPr>
      </w:pPr>
    </w:p>
    <w:p>
      <w:pPr>
        <w:pStyle w:val="BodyText"/>
        <w:spacing w:before="76"/>
        <w:ind w:left="940" w:right="1935"/>
      </w:pPr>
      <w:r>
        <w:rPr/>
        <w:t>emergency vehicles, the growing automobile and pedestrian traffic and the</w:t>
      </w:r>
      <w:r>
        <w:rPr>
          <w:spacing w:val="1"/>
        </w:rPr>
        <w:t> </w:t>
      </w:r>
      <w:r>
        <w:rPr/>
        <w:t>neighborhood’s children, who like to walk and ride bikes. I believe if the George</w:t>
      </w:r>
      <w:r>
        <w:rPr>
          <w:spacing w:val="-58"/>
        </w:rPr>
        <w:t> </w:t>
      </w:r>
      <w:r>
        <w:rPr/>
        <w:t>Mason and Carlin Springs intersection was properly constructed; the through-</w:t>
      </w:r>
      <w:r>
        <w:rPr>
          <w:spacing w:val="1"/>
        </w:rPr>
        <w:t> </w:t>
      </w:r>
      <w:r>
        <w:rPr/>
        <w:t>traffic in our residential community could be drastically reduced by the</w:t>
      </w:r>
      <w:r>
        <w:rPr>
          <w:spacing w:val="1"/>
        </w:rPr>
        <w:t> </w:t>
      </w:r>
      <w:r>
        <w:rPr/>
        <w:t>minimalist</w:t>
      </w:r>
      <w:r>
        <w:rPr>
          <w:spacing w:val="-1"/>
        </w:rPr>
        <w:t> </w:t>
      </w:r>
      <w:r>
        <w:rPr/>
        <w:t>use of new speed humps and a traffic circle.”</w:t>
      </w:r>
    </w:p>
    <w:p>
      <w:pPr>
        <w:pStyle w:val="BodyText"/>
      </w:pPr>
    </w:p>
    <w:p>
      <w:pPr>
        <w:pStyle w:val="Heading1"/>
        <w:spacing w:before="1"/>
      </w:pPr>
      <w:r>
        <w:rPr/>
        <w:t>Comment</w:t>
      </w:r>
      <w:r>
        <w:rPr>
          <w:spacing w:val="-1"/>
        </w:rPr>
        <w:t> </w:t>
      </w:r>
      <w:r>
        <w:rPr/>
        <w:t>#2 Response:</w:t>
      </w:r>
    </w:p>
    <w:p>
      <w:pPr>
        <w:pStyle w:val="BodyText"/>
        <w:spacing w:before="10"/>
        <w:rPr>
          <w:b/>
          <w:sz w:val="36"/>
        </w:rPr>
      </w:pPr>
    </w:p>
    <w:p>
      <w:pPr>
        <w:pStyle w:val="BodyText"/>
        <w:ind w:left="940"/>
      </w:pPr>
      <w:r>
        <w:rPr/>
        <w:t>See</w:t>
      </w:r>
      <w:r>
        <w:rPr>
          <w:spacing w:val="-2"/>
        </w:rPr>
        <w:t> </w:t>
      </w:r>
      <w:r>
        <w:rPr/>
        <w:t>Section VI.A.1.d. and Recommendation</w:t>
      </w:r>
      <w:r>
        <w:rPr>
          <w:spacing w:val="-1"/>
        </w:rPr>
        <w:t> </w:t>
      </w:r>
      <w:r>
        <w:rPr/>
        <w:t>VI-4 for responsive revision.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5"/>
        </w:rPr>
      </w:pPr>
    </w:p>
    <w:p>
      <w:pPr>
        <w:pStyle w:val="BodyText"/>
        <w:ind w:left="220"/>
        <w:rPr>
          <w:b/>
        </w:rPr>
      </w:pPr>
      <w:r>
        <w:rPr>
          <w:b/>
        </w:rPr>
        <w:t>Comment</w:t>
      </w:r>
      <w:r>
        <w:rPr>
          <w:b/>
          <w:spacing w:val="-1"/>
        </w:rPr>
        <w:t> </w:t>
      </w:r>
      <w:r>
        <w:rPr>
          <w:b/>
        </w:rPr>
        <w:t>#3 </w:t>
      </w:r>
      <w:r>
        <w:rPr/>
        <w:t>(on Section VI. Traffic Management</w:t>
      </w:r>
      <w:r>
        <w:rPr>
          <w:spacing w:val="-1"/>
        </w:rPr>
        <w:t> </w:t>
      </w:r>
      <w:r>
        <w:rPr/>
        <w:t>and Transportation)</w:t>
      </w:r>
      <w:r>
        <w:rPr>
          <w:b/>
        </w:rPr>
        <w:t>: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</w:rPr>
      </w:pPr>
    </w:p>
    <w:p>
      <w:pPr>
        <w:pStyle w:val="BodyText"/>
        <w:ind w:left="940" w:right="1799"/>
      </w:pPr>
      <w:r>
        <w:rPr/>
        <w:t>“As a long time family in the area and a person who works on transportation and</w:t>
      </w:r>
      <w:r>
        <w:rPr>
          <w:spacing w:val="1"/>
        </w:rPr>
        <w:t> </w:t>
      </w:r>
      <w:r>
        <w:rPr/>
        <w:t>air quality issues, I agree with the previous comments regarding the current use of</w:t>
      </w:r>
      <w:r>
        <w:rPr>
          <w:spacing w:val="-57"/>
        </w:rPr>
        <w:t> </w:t>
      </w:r>
      <w:r>
        <w:rPr/>
        <w:t>“cut-throughs”</w:t>
      </w:r>
      <w:r>
        <w:rPr>
          <w:spacing w:val="5"/>
        </w:rPr>
        <w:t> </w:t>
      </w:r>
      <w:r>
        <w:rPr/>
        <w:t>by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growing</w:t>
      </w:r>
      <w:r>
        <w:rPr>
          <w:spacing w:val="6"/>
        </w:rPr>
        <w:t> </w:t>
      </w:r>
      <w:r>
        <w:rPr/>
        <w:t>number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businesses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many</w:t>
      </w:r>
      <w:r>
        <w:rPr>
          <w:spacing w:val="5"/>
        </w:rPr>
        <w:t> </w:t>
      </w:r>
      <w:r>
        <w:rPr/>
        <w:t>private</w:t>
      </w:r>
      <w:r>
        <w:rPr>
          <w:spacing w:val="6"/>
        </w:rPr>
        <w:t> </w:t>
      </w:r>
      <w:r>
        <w:rPr/>
        <w:t>vehicles</w:t>
      </w:r>
      <w:r>
        <w:rPr>
          <w:spacing w:val="1"/>
        </w:rPr>
        <w:t> </w:t>
      </w:r>
      <w:r>
        <w:rPr/>
        <w:t>who are trying to avoid using the elevated on-ramp from southbound George</w:t>
      </w:r>
      <w:r>
        <w:rPr>
          <w:spacing w:val="1"/>
        </w:rPr>
        <w:t> </w:t>
      </w:r>
      <w:r>
        <w:rPr/>
        <w:t>Mason to westbound Carlin Springs. Instead these vehicles use a cut through by</w:t>
      </w:r>
      <w:r>
        <w:rPr>
          <w:spacing w:val="1"/>
        </w:rPr>
        <w:t> </w:t>
      </w:r>
      <w:r>
        <w:rPr/>
        <w:t>turning right from southbound George Mason to 6th St. N then often speeding</w:t>
      </w:r>
      <w:r>
        <w:rPr>
          <w:spacing w:val="1"/>
        </w:rPr>
        <w:t> </w:t>
      </w:r>
      <w:r>
        <w:rPr/>
        <w:t>through neighborhood and the intersection of Edison and 6th St. (there is no stop</w:t>
      </w:r>
      <w:r>
        <w:rPr>
          <w:spacing w:val="1"/>
        </w:rPr>
        <w:t> </w:t>
      </w:r>
      <w:r>
        <w:rPr/>
        <w:t>sign on 6th St. N at the intersection with Edison St.) then turning left and heading</w:t>
      </w:r>
      <w:r>
        <w:rPr>
          <w:spacing w:val="1"/>
        </w:rPr>
        <w:t> </w:t>
      </w:r>
      <w:r>
        <w:rPr/>
        <w:t>south on Edison St. to the intersection of Carlin Springs and Edison as a shortcut</w:t>
      </w:r>
      <w:r>
        <w:rPr>
          <w:spacing w:val="1"/>
        </w:rPr>
        <w:t> </w:t>
      </w:r>
      <w:r>
        <w:rPr/>
        <w:t>to head south on Carlin Springs. This cut-through has several impacts upon</w:t>
      </w:r>
      <w:r>
        <w:rPr>
          <w:spacing w:val="1"/>
        </w:rPr>
        <w:t> </w:t>
      </w:r>
      <w:r>
        <w:rPr/>
        <w:t>individuals and families in the neighborhood in this section of Bluemont. There</w:t>
      </w:r>
      <w:r>
        <w:rPr>
          <w:spacing w:val="1"/>
        </w:rPr>
        <w:t> </w:t>
      </w:r>
      <w:r>
        <w:rPr/>
        <w:t>are households with young children who play in their yards, walk their dogs and</w:t>
      </w:r>
      <w:r>
        <w:rPr>
          <w:spacing w:val="1"/>
        </w:rPr>
        <w:t> </w:t>
      </w:r>
      <w:r>
        <w:rPr/>
        <w:t>other activities during which there is the potential for loose balls and pets to create</w:t>
      </w:r>
      <w:r>
        <w:rPr>
          <w:spacing w:val="-57"/>
        </w:rPr>
        <w:t> </w:t>
      </w:r>
      <w:r>
        <w:rPr/>
        <w:t>a potentially dangerous environment between vehicles in a hurry and children at</w:t>
      </w:r>
      <w:r>
        <w:rPr>
          <w:spacing w:val="1"/>
        </w:rPr>
        <w:t> </w:t>
      </w:r>
      <w:r>
        <w:rPr/>
        <w:t>play. There are numerous pedestrians and bicyclist who use the streets and</w:t>
      </w:r>
      <w:r>
        <w:rPr>
          <w:spacing w:val="1"/>
        </w:rPr>
        <w:t> </w:t>
      </w:r>
      <w:r>
        <w:rPr/>
        <w:t>sidewalks in the neighborhood to access the Bluemont Junction bike/pedestrian</w:t>
      </w:r>
      <w:r>
        <w:rPr>
          <w:spacing w:val="1"/>
        </w:rPr>
        <w:t> </w:t>
      </w:r>
      <w:r>
        <w:rPr/>
        <w:t>pathway to Ballston, businesses along Wilson Blvd., schools in the area, commute</w:t>
      </w:r>
      <w:r>
        <w:rPr>
          <w:spacing w:val="-57"/>
        </w:rPr>
        <w:t> </w:t>
      </w:r>
      <w:r>
        <w:rPr/>
        <w:t>to work by bike trails, as well as residential vehicles who now have to navigate</w:t>
      </w:r>
      <w:r>
        <w:rPr>
          <w:spacing w:val="1"/>
        </w:rPr>
        <w:t> </w:t>
      </w:r>
      <w:r>
        <w:rPr/>
        <w:t>increasingly congested neighborhood roads. This cut-through unnecessarily</w:t>
      </w:r>
      <w:r>
        <w:rPr>
          <w:spacing w:val="1"/>
        </w:rPr>
        <w:t> </w:t>
      </w:r>
      <w:r>
        <w:rPr/>
        <w:t>increases traffic and its associated safety and health hazards through an otherwise</w:t>
      </w:r>
      <w:r>
        <w:rPr>
          <w:spacing w:val="1"/>
        </w:rPr>
        <w:t> </w:t>
      </w:r>
      <w:r>
        <w:rPr/>
        <w:t>safe and pleasant family-friendly neighborhood which is already impacted by and</w:t>
      </w:r>
      <w:r>
        <w:rPr>
          <w:spacing w:val="1"/>
        </w:rPr>
        <w:t> </w:t>
      </w:r>
      <w:r>
        <w:rPr/>
        <w:t>squeezed between three highly congested principal arterial roadways: Wilson</w:t>
      </w:r>
      <w:r>
        <w:rPr>
          <w:spacing w:val="1"/>
        </w:rPr>
        <w:t> </w:t>
      </w:r>
      <w:r>
        <w:rPr/>
        <w:t>Blvd. to</w:t>
      </w:r>
      <w:r>
        <w:rPr>
          <w:spacing w:val="-1"/>
        </w:rPr>
        <w:t> </w:t>
      </w:r>
      <w:r>
        <w:rPr/>
        <w:t>the north, George Mason to the East and Carlin Springs to the south.</w:t>
      </w:r>
    </w:p>
    <w:p>
      <w:pPr>
        <w:pStyle w:val="BodyText"/>
        <w:ind w:left="940" w:right="1834"/>
      </w:pPr>
      <w:r>
        <w:rPr/>
        <w:t>There are several possible solutions including an outreach effort to businesses</w:t>
      </w:r>
      <w:r>
        <w:rPr>
          <w:spacing w:val="1"/>
        </w:rPr>
        <w:t> </w:t>
      </w:r>
      <w:r>
        <w:rPr/>
        <w:t>currently using this cut-through, signage posted that this is a family neighborhood</w:t>
      </w:r>
      <w:r>
        <w:rPr>
          <w:spacing w:val="-58"/>
        </w:rPr>
        <w:t> </w:t>
      </w:r>
      <w:r>
        <w:rPr/>
        <w:t>with children at play. Posted lowered speed limit and four-way stop signs at the</w:t>
      </w:r>
      <w:r>
        <w:rPr>
          <w:spacing w:val="1"/>
        </w:rPr>
        <w:t> </w:t>
      </w:r>
      <w:r>
        <w:rPr/>
        <w:t>intersection of 6th St. N and Edison St. Traffic calming devices, such as elevated</w:t>
      </w:r>
      <w:r>
        <w:rPr>
          <w:spacing w:val="1"/>
        </w:rPr>
        <w:t> </w:t>
      </w:r>
      <w:r>
        <w:rPr/>
        <w:t>roadways -</w:t>
      </w:r>
      <w:r>
        <w:rPr>
          <w:spacing w:val="1"/>
        </w:rPr>
        <w:t> </w:t>
      </w:r>
      <w:r>
        <w:rPr/>
        <w:t>commonly called speed bumps - which may only have minimum</w:t>
      </w:r>
      <w:r>
        <w:rPr>
          <w:spacing w:val="1"/>
        </w:rPr>
        <w:t> </w:t>
      </w:r>
      <w:r>
        <w:rPr/>
        <w:t>benefits, or a traffic circle at the 6th St. N and Edison intersection which could</w:t>
      </w:r>
      <w:r>
        <w:rPr>
          <w:spacing w:val="1"/>
        </w:rPr>
        <w:t> </w:t>
      </w:r>
      <w:r>
        <w:rPr/>
        <w:t>also have storm</w:t>
      </w:r>
      <w:r>
        <w:rPr>
          <w:spacing w:val="-1"/>
        </w:rPr>
        <w:t> </w:t>
      </w:r>
      <w:r>
        <w:rPr/>
        <w:t>water mitigation benefits as well as road dieting or reducing the</w:t>
      </w:r>
    </w:p>
    <w:p>
      <w:pPr>
        <w:spacing w:after="0"/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spacing w:before="76"/>
        <w:ind w:left="940" w:right="1806"/>
      </w:pPr>
      <w:r>
        <w:rPr/>
        <w:t>width of the affected intersection and roads. If a bike lane is being proposed as</w:t>
      </w:r>
      <w:r>
        <w:rPr>
          <w:spacing w:val="1"/>
        </w:rPr>
        <w:t> </w:t>
      </w:r>
      <w:r>
        <w:rPr/>
        <w:t>part of the redevelopment of the Carlin Springs bridge George Mason overpass</w:t>
      </w:r>
      <w:r>
        <w:rPr>
          <w:spacing w:val="1"/>
        </w:rPr>
        <w:t> </w:t>
      </w:r>
      <w:r>
        <w:rPr/>
        <w:t>then an extension of that bike lane from Carlin Springs through Edison St. to the</w:t>
      </w:r>
      <w:r>
        <w:rPr>
          <w:spacing w:val="1"/>
        </w:rPr>
        <w:t> </w:t>
      </w:r>
      <w:r>
        <w:rPr/>
        <w:t>Bluemont Junction bike and pedestrian trail would be one way to reduce the width</w:t>
      </w:r>
      <w:r>
        <w:rPr>
          <w:spacing w:val="-58"/>
        </w:rPr>
        <w:t> </w:t>
      </w:r>
      <w:r>
        <w:rPr/>
        <w:t>of the cut-through impacted roads and have a minimum benefit of slowing some</w:t>
      </w:r>
      <w:r>
        <w:rPr>
          <w:spacing w:val="1"/>
        </w:rPr>
        <w:t> </w:t>
      </w:r>
      <w:r>
        <w:rPr/>
        <w:t>traffic</w:t>
      </w:r>
      <w:r>
        <w:rPr>
          <w:spacing w:val="3"/>
        </w:rPr>
        <w:t> </w:t>
      </w:r>
      <w:r>
        <w:rPr/>
        <w:t>but</w:t>
      </w:r>
      <w:r>
        <w:rPr>
          <w:spacing w:val="3"/>
        </w:rPr>
        <w:t> </w:t>
      </w:r>
      <w:r>
        <w:rPr/>
        <w:t>also</w:t>
      </w:r>
      <w:r>
        <w:rPr>
          <w:spacing w:val="3"/>
        </w:rPr>
        <w:t> </w:t>
      </w:r>
      <w:r>
        <w:rPr/>
        <w:t>benefit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growing</w:t>
      </w:r>
      <w:r>
        <w:rPr>
          <w:spacing w:val="3"/>
        </w:rPr>
        <w:t> </w:t>
      </w:r>
      <w:r>
        <w:rPr/>
        <w:t>number</w:t>
      </w:r>
      <w:r>
        <w:rPr>
          <w:spacing w:val="4"/>
        </w:rPr>
        <w:t> </w:t>
      </w:r>
      <w:r>
        <w:rPr/>
        <w:t>of</w:t>
      </w:r>
      <w:r>
        <w:rPr>
          <w:spacing w:val="3"/>
        </w:rPr>
        <w:t> </w:t>
      </w:r>
      <w:r>
        <w:rPr/>
        <w:t>bike</w:t>
      </w:r>
      <w:r>
        <w:rPr>
          <w:spacing w:val="3"/>
        </w:rPr>
        <w:t> </w:t>
      </w:r>
      <w:r>
        <w:rPr/>
        <w:t>commuters,</w:t>
      </w:r>
      <w:r>
        <w:rPr>
          <w:spacing w:val="4"/>
        </w:rPr>
        <w:t> </w:t>
      </w:r>
      <w:r>
        <w:rPr/>
        <w:t>families</w:t>
      </w:r>
      <w:r>
        <w:rPr>
          <w:spacing w:val="3"/>
        </w:rPr>
        <w:t> </w:t>
      </w:r>
      <w:r>
        <w:rPr/>
        <w:t>and</w:t>
      </w:r>
      <w:r>
        <w:rPr>
          <w:spacing w:val="1"/>
        </w:rPr>
        <w:t> </w:t>
      </w:r>
      <w:r>
        <w:rPr/>
        <w:t>others</w:t>
      </w:r>
      <w:r>
        <w:rPr>
          <w:spacing w:val="3"/>
        </w:rPr>
        <w:t> </w:t>
      </w:r>
      <w:r>
        <w:rPr/>
        <w:t>who</w:t>
      </w:r>
      <w:r>
        <w:rPr>
          <w:spacing w:val="4"/>
        </w:rPr>
        <w:t> </w:t>
      </w:r>
      <w:r>
        <w:rPr/>
        <w:t>walk</w:t>
      </w:r>
      <w:r>
        <w:rPr>
          <w:spacing w:val="4"/>
        </w:rPr>
        <w:t> </w:t>
      </w:r>
      <w:r>
        <w:rPr/>
        <w:t>through</w:t>
      </w:r>
      <w:r>
        <w:rPr>
          <w:spacing w:val="4"/>
        </w:rPr>
        <w:t> </w:t>
      </w:r>
      <w:r>
        <w:rPr/>
        <w:t>our</w:t>
      </w:r>
      <w:r>
        <w:rPr>
          <w:spacing w:val="3"/>
        </w:rPr>
        <w:t> </w:t>
      </w:r>
      <w:r>
        <w:rPr/>
        <w:t>neighborhood</w:t>
      </w:r>
      <w:r>
        <w:rPr>
          <w:spacing w:val="4"/>
        </w:rPr>
        <w:t> </w:t>
      </w:r>
      <w:r>
        <w:rPr/>
        <w:t>on</w:t>
      </w:r>
      <w:r>
        <w:rPr>
          <w:spacing w:val="4"/>
        </w:rPr>
        <w:t> </w:t>
      </w:r>
      <w:r>
        <w:rPr/>
        <w:t>their</w:t>
      </w:r>
      <w:r>
        <w:rPr>
          <w:spacing w:val="4"/>
        </w:rPr>
        <w:t> </w:t>
      </w:r>
      <w:r>
        <w:rPr/>
        <w:t>way</w:t>
      </w:r>
      <w:r>
        <w:rPr>
          <w:spacing w:val="4"/>
        </w:rPr>
        <w:t> </w:t>
      </w:r>
      <w:r>
        <w:rPr/>
        <w:t>to</w:t>
      </w:r>
      <w:r>
        <w:rPr>
          <w:spacing w:val="3"/>
        </w:rPr>
        <w:t> </w:t>
      </w:r>
      <w:r>
        <w:rPr/>
        <w:t>Ballston,</w:t>
      </w:r>
      <w:r>
        <w:rPr>
          <w:spacing w:val="4"/>
        </w:rPr>
        <w:t> </w:t>
      </w:r>
      <w:r>
        <w:rPr/>
        <w:t>Wilson</w:t>
      </w:r>
      <w:r>
        <w:rPr>
          <w:spacing w:val="1"/>
        </w:rPr>
        <w:t> </w:t>
      </w:r>
      <w:r>
        <w:rPr/>
        <w:t>Blvd.</w:t>
      </w:r>
      <w:r>
        <w:rPr>
          <w:spacing w:val="-1"/>
        </w:rPr>
        <w:t> </w:t>
      </w:r>
      <w:r>
        <w:rPr/>
        <w:t>businesses, schools, activities at Lubber Run and home.”</w:t>
      </w:r>
    </w:p>
    <w:p>
      <w:pPr>
        <w:pStyle w:val="BodyText"/>
        <w:spacing w:before="2"/>
        <w:rPr>
          <w:sz w:val="37"/>
        </w:rPr>
      </w:pPr>
    </w:p>
    <w:p>
      <w:pPr>
        <w:pStyle w:val="Heading1"/>
      </w:pPr>
      <w:r>
        <w:rPr/>
        <w:t>Comment</w:t>
      </w:r>
      <w:r>
        <w:rPr>
          <w:spacing w:val="-1"/>
        </w:rPr>
        <w:t> </w:t>
      </w:r>
      <w:r>
        <w:rPr/>
        <w:t>#3 Response: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  <w:sz w:val="23"/>
        </w:rPr>
      </w:pPr>
    </w:p>
    <w:p>
      <w:pPr>
        <w:pStyle w:val="BodyText"/>
        <w:spacing w:before="1"/>
        <w:ind w:left="940"/>
      </w:pPr>
      <w:r>
        <w:rPr/>
        <w:t>See</w:t>
      </w:r>
      <w:r>
        <w:rPr>
          <w:spacing w:val="-2"/>
        </w:rPr>
        <w:t> </w:t>
      </w:r>
      <w:r>
        <w:rPr/>
        <w:t>Section VI.A.1.d. and Recommendation</w:t>
      </w:r>
      <w:r>
        <w:rPr>
          <w:spacing w:val="-1"/>
        </w:rPr>
        <w:t> </w:t>
      </w:r>
      <w:r>
        <w:rPr/>
        <w:t>VI-4 for responsive revision.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5"/>
        </w:rPr>
      </w:pPr>
    </w:p>
    <w:p>
      <w:pPr>
        <w:pStyle w:val="BodyText"/>
        <w:ind w:left="220"/>
        <w:rPr>
          <w:b/>
        </w:rPr>
      </w:pPr>
      <w:r>
        <w:rPr>
          <w:b/>
        </w:rPr>
        <w:t>Comment</w:t>
      </w:r>
      <w:r>
        <w:rPr>
          <w:b/>
          <w:spacing w:val="-1"/>
        </w:rPr>
        <w:t> </w:t>
      </w:r>
      <w:r>
        <w:rPr>
          <w:b/>
        </w:rPr>
        <w:t>#4 </w:t>
      </w:r>
      <w:r>
        <w:rPr/>
        <w:t>(on Section</w:t>
      </w:r>
      <w:r>
        <w:rPr>
          <w:spacing w:val="-1"/>
        </w:rPr>
        <w:t> </w:t>
      </w:r>
      <w:r>
        <w:rPr/>
        <w:t>VI. Traffic Management and</w:t>
      </w:r>
      <w:r>
        <w:rPr>
          <w:spacing w:val="-1"/>
        </w:rPr>
        <w:t> </w:t>
      </w:r>
      <w:r>
        <w:rPr/>
        <w:t>Transportation)</w:t>
      </w:r>
      <w:r>
        <w:rPr>
          <w:b/>
        </w:rPr>
        <w:t>: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</w:rPr>
      </w:pPr>
    </w:p>
    <w:p>
      <w:pPr>
        <w:pStyle w:val="BodyText"/>
        <w:ind w:left="940" w:right="1852"/>
      </w:pPr>
      <w:r>
        <w:rPr/>
        <w:t>“This section is very well done. Here are a couple of comments. In the street</w:t>
      </w:r>
      <w:r>
        <w:rPr>
          <w:spacing w:val="1"/>
        </w:rPr>
        <w:t> </w:t>
      </w:r>
      <w:r>
        <w:rPr/>
        <w:t>conditions section there is a lot of content re: sidewalks and pedestrians, but</w:t>
      </w:r>
      <w:r>
        <w:rPr>
          <w:spacing w:val="1"/>
        </w:rPr>
        <w:t> </w:t>
      </w:r>
      <w:r>
        <w:rPr/>
        <w:t>bicyclists and bike lanes are mentioned only once. Yes, there is the bike path</w:t>
      </w:r>
      <w:r>
        <w:rPr>
          <w:spacing w:val="1"/>
        </w:rPr>
        <w:t> </w:t>
      </w:r>
      <w:r>
        <w:rPr/>
        <w:t>extension, but if you live north of Wilson Blvd. or south of Carlin Springs and</w:t>
      </w:r>
      <w:r>
        <w:rPr>
          <w:spacing w:val="1"/>
        </w:rPr>
        <w:t> </w:t>
      </w:r>
      <w:r>
        <w:rPr/>
        <w:t>want to ride your bike to Ballston via Wilson Blvd. or Carlin Springs Rd., you are</w:t>
      </w:r>
      <w:r>
        <w:rPr>
          <w:spacing w:val="-58"/>
        </w:rPr>
        <w:t> </w:t>
      </w:r>
      <w:r>
        <w:rPr/>
        <w:t>basically taking your life in your hands. The sidewalks are narrow, obstructed</w:t>
      </w:r>
      <w:r>
        <w:rPr>
          <w:spacing w:val="1"/>
        </w:rPr>
        <w:t> </w:t>
      </w:r>
      <w:r>
        <w:rPr/>
        <w:t>with utility poles, and there are no bike lanes. If Wilson Blvd. and Carlin Springs</w:t>
      </w:r>
      <w:r>
        <w:rPr>
          <w:spacing w:val="1"/>
        </w:rPr>
        <w:t> </w:t>
      </w:r>
      <w:r>
        <w:rPr/>
        <w:t>Rd. were reduced from 4 lanes to 2 lanes (1 in each direction), there could be</w:t>
      </w:r>
      <w:r>
        <w:rPr>
          <w:spacing w:val="1"/>
        </w:rPr>
        <w:t> </w:t>
      </w:r>
      <w:r>
        <w:rPr/>
        <w:t>enough room for wider sidewalks, street parking, and a bike lane. Wilson Blvd</w:t>
      </w:r>
      <w:r>
        <w:rPr>
          <w:spacing w:val="1"/>
        </w:rPr>
        <w:t> </w:t>
      </w:r>
      <w:r>
        <w:rPr/>
        <w:t>would then be much</w:t>
      </w:r>
      <w:r>
        <w:rPr>
          <w:spacing w:val="1"/>
        </w:rPr>
        <w:t> </w:t>
      </w:r>
      <w:r>
        <w:rPr/>
        <w:t>more pedestrian and</w:t>
      </w:r>
      <w:r>
        <w:rPr>
          <w:spacing w:val="1"/>
        </w:rPr>
        <w:t> </w:t>
      </w:r>
      <w:r>
        <w:rPr/>
        <w:t>bike friendly, and be</w:t>
      </w:r>
      <w:r>
        <w:rPr>
          <w:spacing w:val="1"/>
        </w:rPr>
        <w:t> </w:t>
      </w:r>
      <w:r>
        <w:rPr/>
        <w:t>much more like</w:t>
      </w:r>
      <w:r>
        <w:rPr>
          <w:spacing w:val="1"/>
        </w:rPr>
        <w:t> </w:t>
      </w:r>
      <w:r>
        <w:rPr/>
        <w:t>the “Main Street” many residents want it to be. Reducing the lanes to one each</w:t>
      </w:r>
      <w:r>
        <w:rPr>
          <w:spacing w:val="1"/>
        </w:rPr>
        <w:t> </w:t>
      </w:r>
      <w:r>
        <w:rPr/>
        <w:t>way would also have a calming effect on traffic. Several examples of streets that</w:t>
      </w:r>
      <w:r>
        <w:rPr>
          <w:spacing w:val="1"/>
        </w:rPr>
        <w:t> </w:t>
      </w:r>
      <w:r>
        <w:rPr/>
        <w:t>have</w:t>
      </w:r>
      <w:r>
        <w:rPr>
          <w:spacing w:val="-1"/>
        </w:rPr>
        <w:t> </w:t>
      </w:r>
      <w:r>
        <w:rPr/>
        <w:t>2 lanes allowing for wider sidewalks, street parking and bike</w:t>
      </w:r>
      <w:r>
        <w:rPr>
          <w:spacing w:val="-1"/>
        </w:rPr>
        <w:t> </w:t>
      </w:r>
      <w:r>
        <w:rPr/>
        <w:t>lanes are:</w:t>
      </w:r>
    </w:p>
    <w:p>
      <w:pPr>
        <w:pStyle w:val="ListParagraph"/>
        <w:numPr>
          <w:ilvl w:val="0"/>
          <w:numId w:val="21"/>
        </w:numPr>
        <w:tabs>
          <w:tab w:pos="2379" w:val="left" w:leader="none"/>
          <w:tab w:pos="2380" w:val="left" w:leader="none"/>
        </w:tabs>
        <w:spacing w:line="237" w:lineRule="auto" w:before="154" w:after="0"/>
        <w:ind w:left="2605" w:right="2231" w:hanging="945"/>
        <w:jc w:val="left"/>
        <w:rPr>
          <w:sz w:val="24"/>
        </w:rPr>
      </w:pPr>
      <w:r>
        <w:rPr>
          <w:sz w:val="24"/>
        </w:rPr>
        <w:t>Washington Blvd. west of N. George Mason Drive through the</w:t>
      </w:r>
      <w:r>
        <w:rPr>
          <w:spacing w:val="-57"/>
          <w:sz w:val="24"/>
        </w:rPr>
        <w:t> </w:t>
      </w:r>
      <w:r>
        <w:rPr>
          <w:sz w:val="24"/>
        </w:rPr>
        <w:t>Westover area to N. McKinley Road</w:t>
      </w:r>
    </w:p>
    <w:p>
      <w:pPr>
        <w:pStyle w:val="ListParagraph"/>
        <w:numPr>
          <w:ilvl w:val="0"/>
          <w:numId w:val="21"/>
        </w:numPr>
        <w:tabs>
          <w:tab w:pos="2379" w:val="left" w:leader="none"/>
          <w:tab w:pos="2380" w:val="left" w:leader="none"/>
        </w:tabs>
        <w:spacing w:line="275" w:lineRule="exact" w:before="3" w:after="0"/>
        <w:ind w:left="2380" w:right="0" w:hanging="720"/>
        <w:jc w:val="left"/>
        <w:rPr>
          <w:sz w:val="24"/>
        </w:rPr>
      </w:pPr>
      <w:r>
        <w:rPr>
          <w:sz w:val="24"/>
        </w:rPr>
        <w:t>N.</w:t>
      </w:r>
      <w:r>
        <w:rPr>
          <w:spacing w:val="-1"/>
          <w:sz w:val="24"/>
        </w:rPr>
        <w:t> </w:t>
      </w:r>
      <w:r>
        <w:rPr>
          <w:sz w:val="24"/>
        </w:rPr>
        <w:t>George Mason Blvd, north of Lee Highway</w:t>
      </w:r>
    </w:p>
    <w:p>
      <w:pPr>
        <w:pStyle w:val="ListParagraph"/>
        <w:numPr>
          <w:ilvl w:val="0"/>
          <w:numId w:val="21"/>
        </w:numPr>
        <w:tabs>
          <w:tab w:pos="2379" w:val="left" w:leader="none"/>
          <w:tab w:pos="2380" w:val="left" w:leader="none"/>
        </w:tabs>
        <w:spacing w:line="275" w:lineRule="exact" w:before="0" w:after="0"/>
        <w:ind w:left="2380" w:right="0" w:hanging="720"/>
        <w:jc w:val="left"/>
        <w:rPr>
          <w:sz w:val="24"/>
        </w:rPr>
      </w:pPr>
      <w:r>
        <w:rPr>
          <w:sz w:val="24"/>
        </w:rPr>
        <w:t>Nelly</w:t>
      </w:r>
      <w:r>
        <w:rPr>
          <w:spacing w:val="-1"/>
          <w:sz w:val="24"/>
        </w:rPr>
        <w:t> </w:t>
      </w:r>
      <w:r>
        <w:rPr>
          <w:sz w:val="24"/>
        </w:rPr>
        <w:t>Custis Drive</w:t>
      </w:r>
    </w:p>
    <w:p>
      <w:pPr>
        <w:pStyle w:val="ListParagraph"/>
        <w:numPr>
          <w:ilvl w:val="0"/>
          <w:numId w:val="21"/>
        </w:numPr>
        <w:tabs>
          <w:tab w:pos="2379" w:val="left" w:leader="none"/>
          <w:tab w:pos="2380" w:val="left" w:leader="none"/>
        </w:tabs>
        <w:spacing w:line="240" w:lineRule="auto" w:before="3" w:after="0"/>
        <w:ind w:left="2380" w:right="0" w:hanging="720"/>
        <w:jc w:val="left"/>
        <w:rPr>
          <w:sz w:val="24"/>
        </w:rPr>
      </w:pPr>
      <w:r>
        <w:rPr>
          <w:sz w:val="24"/>
        </w:rPr>
        <w:t>Military Road”</w:t>
      </w:r>
    </w:p>
    <w:p>
      <w:pPr>
        <w:pStyle w:val="BodyText"/>
        <w:spacing w:before="11"/>
        <w:rPr>
          <w:sz w:val="36"/>
        </w:rPr>
      </w:pPr>
    </w:p>
    <w:p>
      <w:pPr>
        <w:pStyle w:val="Heading1"/>
      </w:pPr>
      <w:r>
        <w:rPr/>
        <w:t>Comment</w:t>
      </w:r>
      <w:r>
        <w:rPr>
          <w:spacing w:val="-1"/>
        </w:rPr>
        <w:t> </w:t>
      </w:r>
      <w:r>
        <w:rPr/>
        <w:t>#4 Response:</w:t>
      </w:r>
    </w:p>
    <w:p>
      <w:pPr>
        <w:pStyle w:val="BodyText"/>
        <w:rPr>
          <w:b/>
        </w:rPr>
      </w:pPr>
    </w:p>
    <w:p>
      <w:pPr>
        <w:pStyle w:val="BodyText"/>
        <w:ind w:left="940"/>
      </w:pPr>
      <w:r>
        <w:rPr/>
        <w:t>See</w:t>
      </w:r>
      <w:r>
        <w:rPr>
          <w:spacing w:val="-2"/>
        </w:rPr>
        <w:t> </w:t>
      </w:r>
      <w:r>
        <w:rPr/>
        <w:t>Section V.B.2.a. and Recommendations V-1</w:t>
      </w:r>
      <w:r>
        <w:rPr>
          <w:spacing w:val="-1"/>
        </w:rPr>
        <w:t> </w:t>
      </w:r>
      <w:r>
        <w:rPr/>
        <w:t>and V-2 for responsive revision.</w:t>
      </w:r>
    </w:p>
    <w:p>
      <w:pPr>
        <w:spacing w:after="0"/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</w:p>
    <w:p>
      <w:pPr>
        <w:pStyle w:val="BodyText"/>
        <w:spacing w:before="90"/>
        <w:ind w:left="220"/>
      </w:pPr>
      <w:r>
        <w:rPr>
          <w:b/>
        </w:rPr>
        <w:t>Comment</w:t>
      </w:r>
      <w:r>
        <w:rPr>
          <w:b/>
          <w:spacing w:val="-1"/>
        </w:rPr>
        <w:t> </w:t>
      </w:r>
      <w:r>
        <w:rPr>
          <w:b/>
        </w:rPr>
        <w:t>#5 </w:t>
      </w:r>
      <w:r>
        <w:rPr/>
        <w:t>(on Section IX. Commercial and Business Areas):</w:t>
      </w:r>
    </w:p>
    <w:p>
      <w:pPr>
        <w:pStyle w:val="BodyText"/>
      </w:pPr>
    </w:p>
    <w:p>
      <w:pPr>
        <w:pStyle w:val="BodyText"/>
        <w:spacing w:line="242" w:lineRule="auto"/>
        <w:ind w:left="940" w:right="1808"/>
      </w:pPr>
      <w:r>
        <w:rPr/>
        <w:t>“Thanks to all who worked on this chapter. I have comments (IN CAPS BELOW)</w:t>
      </w:r>
      <w:r>
        <w:rPr>
          <w:spacing w:val="-57"/>
        </w:rPr>
        <w:t> </w:t>
      </w:r>
      <w:r>
        <w:rPr/>
        <w:t>on the following sections:</w:t>
      </w:r>
    </w:p>
    <w:p>
      <w:pPr>
        <w:pStyle w:val="ListParagraph"/>
        <w:numPr>
          <w:ilvl w:val="0"/>
          <w:numId w:val="22"/>
        </w:numPr>
        <w:tabs>
          <w:tab w:pos="1180" w:val="left" w:leader="none"/>
        </w:tabs>
        <w:spacing w:line="240" w:lineRule="auto" w:before="143" w:after="0"/>
        <w:ind w:left="1180" w:right="0" w:hanging="240"/>
        <w:jc w:val="left"/>
        <w:rPr>
          <w:sz w:val="24"/>
        </w:rPr>
      </w:pPr>
      <w:r>
        <w:rPr>
          <w:sz w:val="24"/>
        </w:rPr>
        <w:t>Page 4 (bottom):</w:t>
      </w:r>
    </w:p>
    <w:p>
      <w:pPr>
        <w:pStyle w:val="BodyText"/>
        <w:spacing w:before="3"/>
        <w:ind w:left="940" w:right="1884"/>
      </w:pPr>
      <w:r>
        <w:rPr/>
        <w:t>Although the residents’ survey did not directly solicit responses regarding</w:t>
      </w:r>
      <w:r>
        <w:rPr>
          <w:spacing w:val="1"/>
        </w:rPr>
        <w:t> </w:t>
      </w:r>
      <w:r>
        <w:rPr/>
        <w:t>problems within the Wilson Boulevard corridor, the comments and responses on</w:t>
      </w:r>
      <w:r>
        <w:rPr>
          <w:spacing w:val="1"/>
        </w:rPr>
        <w:t> </w:t>
      </w:r>
      <w:r>
        <w:rPr/>
        <w:t>related questions give the overall impression that there are no significant issues</w:t>
      </w:r>
      <w:r>
        <w:rPr>
          <w:spacing w:val="1"/>
        </w:rPr>
        <w:t> </w:t>
      </w:r>
      <w:r>
        <w:rPr/>
        <w:t>per se but rather a collective desire for general improvement to the retail</w:t>
      </w:r>
      <w:r>
        <w:rPr>
          <w:spacing w:val="1"/>
        </w:rPr>
        <w:t> </w:t>
      </w:r>
      <w:r>
        <w:rPr/>
        <w:t>offerings. Unlike the Glebe Road businesses, the small businesses along Wilson</w:t>
      </w:r>
      <w:r>
        <w:rPr>
          <w:spacing w:val="1"/>
        </w:rPr>
        <w:t> </w:t>
      </w:r>
      <w:r>
        <w:rPr/>
        <w:t>Boulevard (many of which are locally owned and serve the neighborhood) abut</w:t>
      </w:r>
      <w:r>
        <w:rPr>
          <w:spacing w:val="1"/>
        </w:rPr>
        <w:t> </w:t>
      </w:r>
      <w:r>
        <w:rPr/>
        <w:t>neighborhoods of single-family housing or parkland. Our survey indicates a</w:t>
      </w:r>
      <w:r>
        <w:rPr>
          <w:spacing w:val="1"/>
        </w:rPr>
        <w:t> </w:t>
      </w:r>
      <w:r>
        <w:rPr/>
        <w:t>growing concern among residents about the many opportunities for growth and</w:t>
      </w:r>
      <w:r>
        <w:rPr>
          <w:spacing w:val="1"/>
        </w:rPr>
        <w:t> </w:t>
      </w:r>
      <w:r>
        <w:rPr/>
        <w:t>change</w:t>
      </w:r>
      <w:r>
        <w:rPr>
          <w:spacing w:val="-2"/>
        </w:rPr>
        <w:t> </w:t>
      </w:r>
      <w:r>
        <w:rPr/>
        <w:t>along</w:t>
      </w:r>
      <w:r>
        <w:rPr>
          <w:spacing w:val="-2"/>
        </w:rPr>
        <w:t> </w:t>
      </w:r>
      <w:r>
        <w:rPr/>
        <w:t>Wilson</w:t>
      </w:r>
      <w:r>
        <w:rPr>
          <w:spacing w:val="-1"/>
        </w:rPr>
        <w:t> </w:t>
      </w:r>
      <w:r>
        <w:rPr/>
        <w:t>Boulevard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possibly</w:t>
      </w:r>
      <w:r>
        <w:rPr>
          <w:spacing w:val="-1"/>
        </w:rPr>
        <w:t> </w:t>
      </w:r>
      <w:r>
        <w:rPr/>
        <w:t>adverse</w:t>
      </w:r>
      <w:r>
        <w:rPr>
          <w:spacing w:val="-2"/>
        </w:rPr>
        <w:t> </w:t>
      </w:r>
      <w:r>
        <w:rPr/>
        <w:t>impact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development.</w:t>
      </w:r>
    </w:p>
    <w:p>
      <w:pPr>
        <w:pStyle w:val="BodyText"/>
        <w:spacing w:before="151"/>
        <w:ind w:left="940" w:right="1814"/>
      </w:pPr>
      <w:r>
        <w:rPr/>
        <w:t>WHEN I READ THROUGH THE BACKGROUND MATERIALS ON THE</w:t>
      </w:r>
      <w:r>
        <w:rPr>
          <w:spacing w:val="1"/>
        </w:rPr>
        <w:t> </w:t>
      </w:r>
      <w:r>
        <w:rPr/>
        <w:t>WEBSITE (ELEMENTS OF VILLAGE CENTER), IT SEEMED CLEAR THAT</w:t>
      </w:r>
      <w:r>
        <w:rPr>
          <w:spacing w:val="-58"/>
        </w:rPr>
        <w:t> </w:t>
      </w:r>
      <w:r>
        <w:rPr/>
        <w:t>RESPONDENTS WERE ALREADY CONCERNED ABOUT TRAFFIC,</w:t>
      </w:r>
      <w:r>
        <w:rPr>
          <w:spacing w:val="1"/>
        </w:rPr>
        <w:t> </w:t>
      </w:r>
      <w:r>
        <w:rPr/>
        <w:t>SPILLOVER</w:t>
      </w:r>
      <w:r>
        <w:rPr>
          <w:spacing w:val="-1"/>
        </w:rPr>
        <w:t> </w:t>
      </w:r>
      <w:r>
        <w:rPr/>
        <w:t>PARKING, ETC. THAT SHOULD BE REFLECTED ABOVE.</w:t>
      </w:r>
    </w:p>
    <w:p>
      <w:pPr>
        <w:pStyle w:val="ListParagraph"/>
        <w:numPr>
          <w:ilvl w:val="0"/>
          <w:numId w:val="22"/>
        </w:numPr>
        <w:tabs>
          <w:tab w:pos="1180" w:val="left" w:leader="none"/>
        </w:tabs>
        <w:spacing w:line="240" w:lineRule="auto" w:before="149" w:after="0"/>
        <w:ind w:left="1180" w:right="0" w:hanging="240"/>
        <w:jc w:val="left"/>
        <w:rPr>
          <w:sz w:val="24"/>
        </w:rPr>
      </w:pPr>
      <w:r>
        <w:rPr>
          <w:sz w:val="24"/>
        </w:rPr>
        <w:t>Page 5 (bottom):</w:t>
      </w:r>
    </w:p>
    <w:p>
      <w:pPr>
        <w:pStyle w:val="BodyText"/>
        <w:spacing w:before="3"/>
        <w:ind w:left="940" w:right="1841"/>
      </w:pPr>
      <w:r>
        <w:rPr/>
        <w:t>A resounding 83% of survey respondents believe the single-family nature of the</w:t>
      </w:r>
      <w:r>
        <w:rPr>
          <w:spacing w:val="1"/>
        </w:rPr>
        <w:t> </w:t>
      </w:r>
      <w:r>
        <w:rPr/>
        <w:t>neighborhood should be retained, though only 50% were opposed to rezoning to</w:t>
      </w:r>
      <w:r>
        <w:rPr>
          <w:spacing w:val="1"/>
        </w:rPr>
        <w:t> </w:t>
      </w:r>
      <w:r>
        <w:rPr/>
        <w:t>allow for higher density development. Approximately 70% of the residents</w:t>
      </w:r>
      <w:r>
        <w:rPr>
          <w:spacing w:val="1"/>
        </w:rPr>
        <w:t> </w:t>
      </w:r>
      <w:r>
        <w:rPr/>
        <w:t>surveyed favored a village center concept and a slightly smaller percentage (64%)</w:t>
      </w:r>
      <w:r>
        <w:rPr>
          <w:spacing w:val="-57"/>
        </w:rPr>
        <w:t> </w:t>
      </w:r>
      <w:r>
        <w:rPr/>
        <w:t>supported development that would include multi-story buildings. It’s important to</w:t>
      </w:r>
      <w:r>
        <w:rPr>
          <w:spacing w:val="-57"/>
        </w:rPr>
        <w:t> </w:t>
      </w:r>
      <w:r>
        <w:rPr/>
        <w:t>note that this support of multi-story development is refined later in the survey</w:t>
      </w:r>
      <w:r>
        <w:rPr>
          <w:spacing w:val="1"/>
        </w:rPr>
        <w:t> </w:t>
      </w:r>
      <w:r>
        <w:rPr/>
        <w:t>with greatest support (30%) for a 3-story maximum height. Elements rated most</w:t>
      </w:r>
      <w:r>
        <w:rPr>
          <w:spacing w:val="1"/>
        </w:rPr>
        <w:t> </w:t>
      </w:r>
      <w:r>
        <w:rPr/>
        <w:t>important included inclusion of a grocery store, retail and restaurants, easy</w:t>
      </w:r>
      <w:r>
        <w:rPr>
          <w:spacing w:val="1"/>
        </w:rPr>
        <w:t> </w:t>
      </w:r>
      <w:r>
        <w:rPr/>
        <w:t>pedestrian</w:t>
      </w:r>
      <w:r>
        <w:rPr>
          <w:spacing w:val="-1"/>
        </w:rPr>
        <w:t> </w:t>
      </w:r>
      <w:r>
        <w:rPr/>
        <w:t>access, on-site parking and green/open space.</w:t>
      </w:r>
    </w:p>
    <w:p>
      <w:pPr>
        <w:pStyle w:val="BodyText"/>
        <w:spacing w:before="146"/>
        <w:ind w:left="940" w:right="1817"/>
      </w:pPr>
      <w:r>
        <w:rPr/>
        <w:t>IN FACT 54.5 PERCENT SAID 3 STORY MAXIMUM OR LESS. SINCE THIS</w:t>
      </w:r>
      <w:r>
        <w:rPr>
          <w:spacing w:val="-58"/>
        </w:rPr>
        <w:t> </w:t>
      </w:r>
      <w:r>
        <w:rPr/>
        <w:t>IS THE “BY RIGHT” ALLOWABLE HEIGHT UNDER THE CURRENT C-1</w:t>
      </w:r>
      <w:r>
        <w:rPr>
          <w:spacing w:val="1"/>
        </w:rPr>
        <w:t> </w:t>
      </w:r>
      <w:r>
        <w:rPr/>
        <w:t>ZONING, IT IS A MORE SIGNIFICANT FIGURE THAN THE MODE OF</w:t>
      </w:r>
      <w:r>
        <w:rPr>
          <w:spacing w:val="1"/>
        </w:rPr>
        <w:t> </w:t>
      </w:r>
      <w:r>
        <w:rPr/>
        <w:t>‘30%</w:t>
      </w:r>
      <w:r>
        <w:rPr>
          <w:spacing w:val="4"/>
        </w:rPr>
        <w:t> </w:t>
      </w:r>
      <w:r>
        <w:rPr/>
        <w:t>FOR</w:t>
      </w:r>
      <w:r>
        <w:rPr>
          <w:spacing w:val="5"/>
        </w:rPr>
        <w:t> </w:t>
      </w:r>
      <w:r>
        <w:rPr/>
        <w:t>A</w:t>
      </w:r>
      <w:r>
        <w:rPr>
          <w:spacing w:val="4"/>
        </w:rPr>
        <w:t> </w:t>
      </w:r>
      <w:r>
        <w:rPr/>
        <w:t>3-STORY</w:t>
      </w:r>
      <w:r>
        <w:rPr>
          <w:spacing w:val="5"/>
        </w:rPr>
        <w:t> </w:t>
      </w:r>
      <w:r>
        <w:rPr/>
        <w:t>MAXIMUM</w:t>
      </w:r>
      <w:r>
        <w:rPr>
          <w:spacing w:val="4"/>
        </w:rPr>
        <w:t> </w:t>
      </w:r>
      <w:r>
        <w:rPr/>
        <w:t>HEIGHT’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SHOULD</w:t>
      </w:r>
      <w:r>
        <w:rPr>
          <w:spacing w:val="4"/>
        </w:rPr>
        <w:t> </w:t>
      </w:r>
      <w:r>
        <w:rPr/>
        <w:t>BE</w:t>
      </w:r>
      <w:r>
        <w:rPr>
          <w:spacing w:val="1"/>
        </w:rPr>
        <w:t> </w:t>
      </w:r>
      <w:r>
        <w:rPr/>
        <w:t>INCLUDED IN THE TEXT.”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</w:pPr>
    </w:p>
    <w:p>
      <w:pPr>
        <w:pStyle w:val="Heading1"/>
        <w:rPr>
          <w:b w:val="0"/>
        </w:rPr>
      </w:pPr>
      <w:r>
        <w:rPr/>
        <w:t>Comment</w:t>
      </w:r>
      <w:r>
        <w:rPr>
          <w:spacing w:val="-1"/>
        </w:rPr>
        <w:t> </w:t>
      </w:r>
      <w:r>
        <w:rPr/>
        <w:t>#5 Response</w:t>
      </w:r>
      <w:r>
        <w:rPr>
          <w:b w:val="0"/>
        </w:rPr>
        <w:t>: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940"/>
      </w:pPr>
      <w:r>
        <w:rPr/>
        <w:t>See</w:t>
      </w:r>
      <w:r>
        <w:rPr>
          <w:spacing w:val="-1"/>
        </w:rPr>
        <w:t> </w:t>
      </w:r>
      <w:r>
        <w:rPr/>
        <w:t>Sections IX.A.2. and IX.A.3. for responsive revisions.</w:t>
      </w:r>
    </w:p>
    <w:p>
      <w:pPr>
        <w:spacing w:after="0"/>
        <w:sectPr>
          <w:pgSz w:w="12240" w:h="15840"/>
          <w:pgMar w:header="0" w:footer="985" w:top="1500" w:bottom="1260" w:left="1580" w:right="0"/>
        </w:sectPr>
      </w:pPr>
    </w:p>
    <w:p>
      <w:pPr>
        <w:pStyle w:val="BodyText"/>
        <w:spacing w:before="9"/>
        <w:rPr>
          <w:sz w:val="23"/>
        </w:rPr>
      </w:pPr>
    </w:p>
    <w:p>
      <w:pPr>
        <w:spacing w:before="90"/>
        <w:ind w:left="220" w:right="0" w:firstLine="0"/>
        <w:jc w:val="left"/>
        <w:rPr>
          <w:sz w:val="24"/>
        </w:rPr>
      </w:pPr>
      <w:r>
        <w:rPr>
          <w:b/>
          <w:sz w:val="24"/>
        </w:rPr>
        <w:t>Comment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#6 </w:t>
      </w:r>
      <w:r>
        <w:rPr>
          <w:sz w:val="24"/>
        </w:rPr>
        <w:t>(General Comments):</w:t>
      </w:r>
    </w:p>
    <w:p>
      <w:pPr>
        <w:pStyle w:val="BodyText"/>
        <w:spacing w:before="147"/>
        <w:ind w:left="940" w:right="1801"/>
      </w:pPr>
      <w:r>
        <w:rPr/>
        <w:t>“Nice job on capturing the demographics and summarizing the 2010 survey as</w:t>
      </w:r>
      <w:r>
        <w:rPr>
          <w:spacing w:val="1"/>
        </w:rPr>
        <w:t> </w:t>
      </w:r>
      <w:r>
        <w:rPr/>
        <w:t>well as the history of Bluemont! The Urban Forestry section looks good to me as</w:t>
      </w:r>
      <w:r>
        <w:rPr>
          <w:spacing w:val="1"/>
        </w:rPr>
        <w:t> </w:t>
      </w:r>
      <w:r>
        <w:rPr/>
        <w:t>well. Once other sections are in place I think we work to achieve consensus on a</w:t>
      </w:r>
      <w:r>
        <w:rPr>
          <w:spacing w:val="1"/>
        </w:rPr>
        <w:t> </w:t>
      </w:r>
      <w:r>
        <w:rPr/>
        <w:t>concise executive summary that includes a prioritized wish-list / call to action /</w:t>
      </w:r>
      <w:r>
        <w:rPr>
          <w:spacing w:val="1"/>
        </w:rPr>
        <w:t> </w:t>
      </w:r>
      <w:r>
        <w:rPr/>
        <w:t>policy recommendations for the community. This should probably be discussed as</w:t>
      </w:r>
      <w:r>
        <w:rPr>
          <w:spacing w:val="-58"/>
        </w:rPr>
        <w:t> </w:t>
      </w:r>
      <w:r>
        <w:rPr/>
        <w:t>broadly as possible since the level of community engagement and BCA</w:t>
      </w:r>
      <w:r>
        <w:rPr>
          <w:spacing w:val="1"/>
        </w:rPr>
        <w:t> </w:t>
      </w:r>
      <w:r>
        <w:rPr/>
        <w:t>membership</w:t>
      </w:r>
      <w:r>
        <w:rPr>
          <w:spacing w:val="-1"/>
        </w:rPr>
        <w:t> </w:t>
      </w:r>
      <w:r>
        <w:rPr/>
        <w:t>appear to have increased significantly since the 2010 survey.”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</w:pPr>
    </w:p>
    <w:p>
      <w:pPr>
        <w:pStyle w:val="Heading1"/>
      </w:pPr>
      <w:r>
        <w:rPr/>
        <w:t>Comment</w:t>
      </w:r>
      <w:r>
        <w:rPr>
          <w:spacing w:val="-1"/>
        </w:rPr>
        <w:t> </w:t>
      </w:r>
      <w:r>
        <w:rPr/>
        <w:t>#6 Response: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  <w:sz w:val="23"/>
        </w:rPr>
      </w:pPr>
    </w:p>
    <w:p>
      <w:pPr>
        <w:pStyle w:val="BodyText"/>
        <w:spacing w:line="242" w:lineRule="auto"/>
        <w:ind w:left="940" w:right="2487"/>
      </w:pPr>
      <w:r>
        <w:rPr/>
        <w:t>See Section XI. and list of NCP Recommendations; NCP to be voted on by</w:t>
      </w:r>
      <w:r>
        <w:rPr>
          <w:spacing w:val="-58"/>
        </w:rPr>
        <w:t> </w:t>
      </w:r>
      <w:r>
        <w:rPr/>
        <w:t>Bluemont residents after neighborhood-wide notice.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4"/>
        </w:rPr>
      </w:pPr>
    </w:p>
    <w:p>
      <w:pPr>
        <w:spacing w:before="0"/>
        <w:ind w:left="220" w:right="0" w:firstLine="0"/>
        <w:jc w:val="left"/>
        <w:rPr>
          <w:sz w:val="24"/>
        </w:rPr>
      </w:pPr>
      <w:r>
        <w:rPr>
          <w:b/>
          <w:sz w:val="24"/>
        </w:rPr>
        <w:t>Comment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#7 </w:t>
      </w:r>
      <w:r>
        <w:rPr>
          <w:sz w:val="24"/>
        </w:rPr>
        <w:t>(General Comments):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</w:pPr>
    </w:p>
    <w:p>
      <w:pPr>
        <w:pStyle w:val="BodyText"/>
        <w:spacing w:before="1"/>
        <w:ind w:left="940" w:right="1902"/>
      </w:pPr>
      <w:r>
        <w:rPr/>
        <w:t>“A general, overall comment that would apply to all the documents: Just noticed</w:t>
      </w:r>
      <w:r>
        <w:rPr>
          <w:spacing w:val="1"/>
        </w:rPr>
        <w:t> </w:t>
      </w:r>
      <w:r>
        <w:rPr/>
        <w:t>that the WordPress page and some of the documents keep referring to the old NC</w:t>
      </w:r>
      <w:r>
        <w:rPr>
          <w:spacing w:val="-57"/>
        </w:rPr>
        <w:t> </w:t>
      </w:r>
      <w:r>
        <w:rPr/>
        <w:t>Plan (and the new one) as the Bluemont Civic Association NC Plan. The old NC</w:t>
      </w:r>
      <w:r>
        <w:rPr>
          <w:spacing w:val="1"/>
        </w:rPr>
        <w:t> </w:t>
      </w:r>
      <w:r>
        <w:rPr/>
        <w:t>plan is not</w:t>
      </w:r>
      <w:r>
        <w:rPr>
          <w:spacing w:val="-1"/>
        </w:rPr>
        <w:t> </w:t>
      </w:r>
      <w:r>
        <w:rPr/>
        <w:t>a BCA plan; it is the Bluemont Neighborhood Conservation Plan.</w:t>
      </w:r>
    </w:p>
    <w:p>
      <w:pPr>
        <w:pStyle w:val="BodyText"/>
        <w:ind w:left="940" w:right="1795"/>
      </w:pPr>
      <w:r>
        <w:rPr/>
        <w:t>Recommendations in that plan came from Bluemont as a whole community (in</w:t>
      </w:r>
      <w:r>
        <w:rPr>
          <w:spacing w:val="1"/>
        </w:rPr>
        <w:t> </w:t>
      </w:r>
      <w:r>
        <w:rPr/>
        <w:t>coordination with the Civic Association), but it was not limited to BCA. That</w:t>
      </w:r>
      <w:r>
        <w:rPr>
          <w:spacing w:val="1"/>
        </w:rPr>
        <w:t> </w:t>
      </w:r>
      <w:r>
        <w:rPr/>
        <w:t>difference was intentional—it meant the plan was an inclusive, community-wide</w:t>
      </w:r>
      <w:r>
        <w:rPr>
          <w:spacing w:val="1"/>
        </w:rPr>
        <w:t> </w:t>
      </w:r>
      <w:r>
        <w:rPr/>
        <w:t>plan. I’m assuming that the updated plan’s focus will remain the same (which was</w:t>
      </w:r>
      <w:r>
        <w:rPr>
          <w:spacing w:val="-57"/>
        </w:rPr>
        <w:t> </w:t>
      </w:r>
      <w:r>
        <w:rPr/>
        <w:t>the reason why we surveyed the WHOLE community and not just BCA members)</w:t>
      </w:r>
      <w:r>
        <w:rPr>
          <w:spacing w:val="-58"/>
        </w:rPr>
        <w:t> </w:t>
      </w:r>
      <w:r>
        <w:rPr/>
        <w:t>and will not simply be a “civic association” plan even though our members are</w:t>
      </w:r>
      <w:r>
        <w:rPr>
          <w:spacing w:val="1"/>
        </w:rPr>
        <w:t> </w:t>
      </w:r>
      <w:r>
        <w:rPr/>
        <w:t>responsible for facilitating its drafting. I’d recommend correcting the language</w:t>
      </w:r>
      <w:r>
        <w:rPr>
          <w:spacing w:val="1"/>
        </w:rPr>
        <w:t> </w:t>
      </w:r>
      <w:r>
        <w:rPr/>
        <w:t>throughout all chapters (and the WordPress page) to reflect the community-wide</w:t>
      </w:r>
      <w:r>
        <w:rPr>
          <w:spacing w:val="1"/>
        </w:rPr>
        <w:t> </w:t>
      </w:r>
      <w:r>
        <w:rPr/>
        <w:t>nature of the plan by removing specific references to the Association as</w:t>
      </w:r>
      <w:r>
        <w:rPr>
          <w:spacing w:val="1"/>
        </w:rPr>
        <w:t> </w:t>
      </w:r>
      <w:r>
        <w:rPr/>
        <w:t>appropriate.”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</w:pPr>
    </w:p>
    <w:p>
      <w:pPr>
        <w:pStyle w:val="Heading1"/>
      </w:pPr>
      <w:r>
        <w:rPr/>
        <w:t>Comment</w:t>
      </w:r>
      <w:r>
        <w:rPr>
          <w:spacing w:val="-1"/>
        </w:rPr>
        <w:t> </w:t>
      </w:r>
      <w:r>
        <w:rPr/>
        <w:t>#7 Response: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  <w:sz w:val="23"/>
        </w:rPr>
      </w:pPr>
    </w:p>
    <w:p>
      <w:pPr>
        <w:pStyle w:val="BodyText"/>
        <w:ind w:left="940"/>
      </w:pPr>
      <w:r>
        <w:rPr/>
        <w:t>Responsive</w:t>
      </w:r>
      <w:r>
        <w:rPr>
          <w:spacing w:val="-1"/>
        </w:rPr>
        <w:t> </w:t>
      </w:r>
      <w:r>
        <w:rPr/>
        <w:t>changes made throughout NCP.</w:t>
      </w:r>
    </w:p>
    <w:p>
      <w:pPr>
        <w:spacing w:after="0"/>
        <w:sectPr>
          <w:pgSz w:w="12240" w:h="15840"/>
          <w:pgMar w:header="0" w:footer="985" w:top="1500" w:bottom="1260" w:left="1580" w:right="0"/>
        </w:sectPr>
      </w:pPr>
    </w:p>
    <w:p>
      <w:pPr>
        <w:pStyle w:val="BodyText"/>
        <w:spacing w:before="76"/>
        <w:ind w:left="220"/>
      </w:pPr>
      <w:r>
        <w:rPr>
          <w:b/>
        </w:rPr>
        <w:t>Comment</w:t>
      </w:r>
      <w:r>
        <w:rPr>
          <w:b/>
          <w:spacing w:val="-1"/>
        </w:rPr>
        <w:t> </w:t>
      </w:r>
      <w:r>
        <w:rPr>
          <w:b/>
        </w:rPr>
        <w:t>#8 </w:t>
      </w:r>
      <w:r>
        <w:rPr/>
        <w:t>(on Section II. Executive Summary</w:t>
      </w:r>
      <w:r>
        <w:rPr>
          <w:spacing w:val="-1"/>
        </w:rPr>
        <w:t> </w:t>
      </w:r>
      <w:r>
        <w:rPr/>
        <w:t>of Bluemont Survey):</w:t>
      </w:r>
    </w:p>
    <w:p>
      <w:pPr>
        <w:pStyle w:val="BodyText"/>
      </w:pPr>
    </w:p>
    <w:p>
      <w:pPr>
        <w:pStyle w:val="BodyText"/>
        <w:ind w:left="940" w:right="1828"/>
      </w:pPr>
      <w:r>
        <w:rPr/>
        <w:t>“I am concerned that the language on pages 6 and 7 of the draft regarding the</w:t>
      </w:r>
      <w:r>
        <w:rPr>
          <w:spacing w:val="1"/>
        </w:rPr>
        <w:t> </w:t>
      </w:r>
      <w:r>
        <w:rPr/>
        <w:t>majority of respondents to the 2010 Survey supporting “modest multi-story</w:t>
      </w:r>
      <w:r>
        <w:rPr>
          <w:spacing w:val="1"/>
        </w:rPr>
        <w:t> </w:t>
      </w:r>
      <w:r>
        <w:rPr/>
        <w:t>buildings” contradicts our recent Option A recommendations to the county</w:t>
      </w:r>
      <w:r>
        <w:rPr>
          <w:spacing w:val="1"/>
        </w:rPr>
        <w:t> </w:t>
      </w:r>
      <w:r>
        <w:rPr/>
        <w:t>regarding the Safeway development that supports keeping the existing C-1</w:t>
      </w:r>
      <w:r>
        <w:rPr>
          <w:spacing w:val="1"/>
        </w:rPr>
        <w:t> </w:t>
      </w:r>
      <w:r>
        <w:rPr/>
        <w:t>Zoning.</w:t>
      </w:r>
      <w:r>
        <w:rPr>
          <w:spacing w:val="1"/>
        </w:rPr>
        <w:t> </w:t>
      </w:r>
      <w:r>
        <w:rPr/>
        <w:t>On page 7 again the Survey supports a “maximum height acceptable” as</w:t>
      </w:r>
      <w:r>
        <w:rPr>
          <w:spacing w:val="-58"/>
        </w:rPr>
        <w:t> </w:t>
      </w:r>
      <w:r>
        <w:rPr/>
        <w:t>“three to four stories.</w:t>
      </w:r>
      <w:r>
        <w:rPr>
          <w:spacing w:val="1"/>
        </w:rPr>
        <w:t> </w:t>
      </w:r>
      <w:r>
        <w:rPr/>
        <w:t>Things do change with time, but we should explain that</w:t>
      </w:r>
      <w:r>
        <w:rPr>
          <w:spacing w:val="1"/>
        </w:rPr>
        <w:t> </w:t>
      </w:r>
      <w:r>
        <w:rPr/>
        <w:t>current</w:t>
      </w:r>
      <w:r>
        <w:rPr>
          <w:spacing w:val="-1"/>
        </w:rPr>
        <w:t> </w:t>
      </w:r>
      <w:r>
        <w:rPr/>
        <w:t>thinking is more along the lines of Option A.”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1"/>
        <w:rPr>
          <w:b w:val="0"/>
        </w:rPr>
      </w:pPr>
      <w:r>
        <w:rPr/>
        <w:t>Comment</w:t>
      </w:r>
      <w:r>
        <w:rPr>
          <w:spacing w:val="-1"/>
        </w:rPr>
        <w:t> </w:t>
      </w:r>
      <w:r>
        <w:rPr/>
        <w:t>#8 Response</w:t>
      </w:r>
      <w:r>
        <w:rPr>
          <w:b w:val="0"/>
        </w:rPr>
        <w:t>:</w:t>
      </w:r>
    </w:p>
    <w:p>
      <w:pPr>
        <w:pStyle w:val="BodyText"/>
        <w:spacing w:before="4"/>
        <w:rPr>
          <w:sz w:val="37"/>
        </w:rPr>
      </w:pPr>
    </w:p>
    <w:p>
      <w:pPr>
        <w:pStyle w:val="BodyText"/>
        <w:ind w:left="940"/>
      </w:pPr>
      <w:r>
        <w:rPr/>
        <w:t>See footnote</w:t>
      </w:r>
      <w:r>
        <w:rPr>
          <w:spacing w:val="-1"/>
        </w:rPr>
        <w:t> </w:t>
      </w:r>
      <w:r>
        <w:rPr/>
        <w:t>14 for responsive revision.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20"/>
      </w:pPr>
      <w:r>
        <w:rPr>
          <w:b/>
        </w:rPr>
        <w:t>Comment</w:t>
      </w:r>
      <w:r>
        <w:rPr>
          <w:b/>
          <w:spacing w:val="-1"/>
        </w:rPr>
        <w:t> </w:t>
      </w:r>
      <w:r>
        <w:rPr>
          <w:b/>
        </w:rPr>
        <w:t>#9 </w:t>
      </w:r>
      <w:r>
        <w:rPr/>
        <w:t>(on Section VIII. Public Facilities and Services):</w:t>
      </w:r>
    </w:p>
    <w:p>
      <w:pPr>
        <w:pStyle w:val="BodyText"/>
        <w:spacing w:before="11"/>
        <w:rPr>
          <w:sz w:val="36"/>
        </w:rPr>
      </w:pPr>
    </w:p>
    <w:p>
      <w:pPr>
        <w:pStyle w:val="BodyText"/>
        <w:ind w:left="940" w:right="1828"/>
      </w:pPr>
      <w:r>
        <w:rPr/>
        <w:t>“ATS is currently slated for construction improvements to add classrooms and</w:t>
      </w:r>
      <w:r>
        <w:rPr>
          <w:spacing w:val="1"/>
        </w:rPr>
        <w:t> </w:t>
      </w:r>
      <w:r>
        <w:rPr/>
        <w:t>capacity to the school in the near future.</w:t>
      </w:r>
      <w:r>
        <w:rPr>
          <w:spacing w:val="1"/>
        </w:rPr>
        <w:t> </w:t>
      </w:r>
      <w:r>
        <w:rPr/>
        <w:t>When this capacity is added, Bluemont</w:t>
      </w:r>
      <w:r>
        <w:rPr>
          <w:spacing w:val="-57"/>
        </w:rPr>
        <w:t> </w:t>
      </w:r>
      <w:r>
        <w:rPr/>
        <w:t>recommends that the School Board change the ATS lottery process so that</w:t>
      </w:r>
      <w:r>
        <w:rPr>
          <w:spacing w:val="1"/>
        </w:rPr>
        <w:t> </w:t>
      </w:r>
      <w:r>
        <w:rPr/>
        <w:t>preference is given to Bluemont children who apply for the ATS lottery.</w:t>
      </w:r>
      <w:r>
        <w:rPr>
          <w:spacing w:val="1"/>
        </w:rPr>
        <w:t> </w:t>
      </w:r>
      <w:r>
        <w:rPr/>
        <w:t>Such a</w:t>
      </w:r>
      <w:r>
        <w:rPr>
          <w:spacing w:val="-57"/>
        </w:rPr>
        <w:t> </w:t>
      </w:r>
      <w:r>
        <w:rPr/>
        <w:t>policy will allow children who live closest to ATS to attend the school if they</w:t>
      </w:r>
      <w:r>
        <w:rPr>
          <w:spacing w:val="1"/>
        </w:rPr>
        <w:t> </w:t>
      </w:r>
      <w:r>
        <w:rPr/>
        <w:t>prefer and will help to alleviate overcrowding at Ashlawn and McKinley</w:t>
      </w:r>
      <w:r>
        <w:rPr>
          <w:spacing w:val="1"/>
        </w:rPr>
        <w:t> </w:t>
      </w:r>
      <w:r>
        <w:rPr/>
        <w:t>elementary</w:t>
      </w:r>
      <w:r>
        <w:rPr>
          <w:spacing w:val="-1"/>
        </w:rPr>
        <w:t> </w:t>
      </w:r>
      <w:r>
        <w:rPr/>
        <w:t>schools.”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</w:pPr>
    </w:p>
    <w:p>
      <w:pPr>
        <w:pStyle w:val="Heading1"/>
        <w:spacing w:before="1"/>
        <w:rPr>
          <w:b w:val="0"/>
        </w:rPr>
      </w:pPr>
      <w:r>
        <w:rPr/>
        <w:t>Comment</w:t>
      </w:r>
      <w:r>
        <w:rPr>
          <w:spacing w:val="-1"/>
        </w:rPr>
        <w:t> </w:t>
      </w:r>
      <w:r>
        <w:rPr/>
        <w:t>#9 Response</w:t>
      </w:r>
      <w:r>
        <w:rPr>
          <w:b w:val="0"/>
        </w:rPr>
        <w:t>:</w:t>
      </w:r>
    </w:p>
    <w:p>
      <w:pPr>
        <w:pStyle w:val="BodyText"/>
        <w:spacing w:before="10"/>
        <w:rPr>
          <w:sz w:val="36"/>
        </w:rPr>
      </w:pPr>
    </w:p>
    <w:p>
      <w:pPr>
        <w:pStyle w:val="BodyText"/>
        <w:ind w:left="940"/>
      </w:pPr>
      <w:r>
        <w:rPr/>
        <w:t>See</w:t>
      </w:r>
      <w:r>
        <w:rPr>
          <w:spacing w:val="-1"/>
        </w:rPr>
        <w:t> </w:t>
      </w:r>
      <w:r>
        <w:rPr/>
        <w:t>Recommendation VIII-1 for responsive revision.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20"/>
      </w:pPr>
      <w:r>
        <w:rPr>
          <w:b/>
        </w:rPr>
        <w:t>Comment</w:t>
      </w:r>
      <w:r>
        <w:rPr>
          <w:b/>
          <w:spacing w:val="-1"/>
        </w:rPr>
        <w:t> </w:t>
      </w:r>
      <w:r>
        <w:rPr>
          <w:b/>
        </w:rPr>
        <w:t>#10 </w:t>
      </w:r>
      <w:r>
        <w:rPr/>
        <w:t>(on Section VIII. Public Facilities and Services):</w:t>
      </w:r>
    </w:p>
    <w:p>
      <w:pPr>
        <w:pStyle w:val="BodyText"/>
        <w:spacing w:before="11"/>
        <w:rPr>
          <w:sz w:val="36"/>
        </w:rPr>
      </w:pPr>
    </w:p>
    <w:p>
      <w:pPr>
        <w:pStyle w:val="BodyText"/>
        <w:ind w:left="940" w:right="1868"/>
      </w:pPr>
      <w:r>
        <w:rPr/>
        <w:t>“The County should complete the exhibit commemorating the site of the former</w:t>
      </w:r>
      <w:r>
        <w:rPr>
          <w:spacing w:val="1"/>
        </w:rPr>
        <w:t> </w:t>
      </w:r>
      <w:r>
        <w:rPr/>
        <w:t>Bluemont rail junction.</w:t>
      </w:r>
      <w:r>
        <w:rPr>
          <w:spacing w:val="1"/>
        </w:rPr>
        <w:t> </w:t>
      </w:r>
      <w:r>
        <w:rPr/>
        <w:t>The completed exhibit should illustrate the history of the</w:t>
      </w:r>
      <w:r>
        <w:rPr>
          <w:spacing w:val="-57"/>
        </w:rPr>
        <w:t> </w:t>
      </w:r>
      <w:r>
        <w:rPr/>
        <w:t>County’s railroads and trolleys, should explain the significance of the junction to</w:t>
      </w:r>
      <w:r>
        <w:rPr>
          <w:spacing w:val="1"/>
        </w:rPr>
        <w:t> </w:t>
      </w:r>
      <w:r>
        <w:rPr/>
        <w:t>the development of the County and the Bluemont neighborhood, should fully</w:t>
      </w:r>
      <w:r>
        <w:rPr>
          <w:spacing w:val="1"/>
        </w:rPr>
        <w:t> </w:t>
      </w:r>
      <w:r>
        <w:rPr/>
        <w:t>expose the portion of the railroad‘s electrical substation that remains outside of</w:t>
      </w:r>
      <w:r>
        <w:rPr>
          <w:spacing w:val="1"/>
        </w:rPr>
        <w:t> </w:t>
      </w:r>
      <w:r>
        <w:rPr/>
        <w:t>the athletic field’s fence, and should interpret the historical features that remain</w:t>
      </w:r>
      <w:r>
        <w:rPr>
          <w:spacing w:val="1"/>
        </w:rPr>
        <w:t> </w:t>
      </w:r>
      <w:r>
        <w:rPr/>
        <w:t>on the site.</w:t>
      </w:r>
      <w:r>
        <w:rPr>
          <w:spacing w:val="1"/>
        </w:rPr>
        <w:t> </w:t>
      </w:r>
      <w:r>
        <w:rPr/>
        <w:t>The completed exhibit should contain maps, pictures and signage that</w:t>
      </w:r>
      <w:r>
        <w:rPr>
          <w:spacing w:val="-58"/>
        </w:rPr>
        <w:t> </w:t>
      </w:r>
      <w:r>
        <w:rPr/>
        <w:t>are both outdoors and inside the caboose”</w:t>
      </w:r>
    </w:p>
    <w:p>
      <w:pPr>
        <w:spacing w:after="0"/>
        <w:sectPr>
          <w:pgSz w:w="12240" w:h="15840"/>
          <w:pgMar w:header="0" w:footer="985" w:top="1360" w:bottom="1260" w:left="1580" w:right="0"/>
        </w:sectPr>
      </w:pPr>
    </w:p>
    <w:p>
      <w:pPr>
        <w:pStyle w:val="Heading1"/>
        <w:spacing w:before="76"/>
        <w:rPr>
          <w:b w:val="0"/>
        </w:rPr>
      </w:pPr>
      <w:r>
        <w:rPr/>
        <w:t>Comment</w:t>
      </w:r>
      <w:r>
        <w:rPr>
          <w:spacing w:val="-1"/>
        </w:rPr>
        <w:t> </w:t>
      </w:r>
      <w:r>
        <w:rPr/>
        <w:t>#10 Response</w:t>
      </w:r>
      <w:r>
        <w:rPr>
          <w:b w:val="0"/>
        </w:rPr>
        <w:t>:</w:t>
      </w:r>
    </w:p>
    <w:p>
      <w:pPr>
        <w:pStyle w:val="BodyText"/>
        <w:spacing w:before="152"/>
        <w:ind w:left="940"/>
      </w:pPr>
      <w:r>
        <w:rPr/>
        <w:t>See</w:t>
      </w:r>
      <w:r>
        <w:rPr>
          <w:spacing w:val="-1"/>
        </w:rPr>
        <w:t> </w:t>
      </w:r>
      <w:r>
        <w:rPr/>
        <w:t>Recommendation VIII-5 for responsive revision.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20"/>
      </w:pPr>
      <w:r>
        <w:rPr>
          <w:b/>
        </w:rPr>
        <w:t>Comment</w:t>
      </w:r>
      <w:r>
        <w:rPr>
          <w:b/>
          <w:spacing w:val="-1"/>
        </w:rPr>
        <w:t> </w:t>
      </w:r>
      <w:r>
        <w:rPr>
          <w:b/>
        </w:rPr>
        <w:t>#11 </w:t>
      </w:r>
      <w:r>
        <w:rPr/>
        <w:t>(on Section VI. Traffic Management</w:t>
      </w:r>
      <w:r>
        <w:rPr>
          <w:spacing w:val="-1"/>
        </w:rPr>
        <w:t> </w:t>
      </w:r>
      <w:r>
        <w:rPr/>
        <w:t>and Transportation):</w:t>
      </w:r>
    </w:p>
    <w:p>
      <w:pPr>
        <w:pStyle w:val="BodyText"/>
        <w:spacing w:before="10"/>
        <w:rPr>
          <w:sz w:val="36"/>
        </w:rPr>
      </w:pPr>
    </w:p>
    <w:p>
      <w:pPr>
        <w:pStyle w:val="BodyText"/>
        <w:spacing w:before="1"/>
        <w:ind w:left="940" w:right="1853"/>
      </w:pPr>
      <w:r>
        <w:rPr/>
        <w:t>“Institute additional traffic calming measures on the Harrison St Cut-Through</w:t>
      </w:r>
      <w:r>
        <w:rPr>
          <w:spacing w:val="1"/>
        </w:rPr>
        <w:t> </w:t>
      </w:r>
      <w:r>
        <w:rPr/>
        <w:t>between Wilson and Washington Blvds.</w:t>
      </w:r>
      <w:r>
        <w:rPr>
          <w:spacing w:val="60"/>
        </w:rPr>
        <w:t> </w:t>
      </w:r>
      <w:r>
        <w:rPr/>
        <w:t>Install four-way stop signs on Harrison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2"/>
        </w:rPr>
        <w:t> </w:t>
      </w:r>
      <w:r>
        <w:rPr/>
        <w:t>intersections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8th</w:t>
      </w:r>
      <w:r>
        <w:rPr>
          <w:spacing w:val="2"/>
        </w:rPr>
        <w:t> </w:t>
      </w:r>
      <w:r>
        <w:rPr/>
        <w:t>Road</w:t>
      </w:r>
      <w:r>
        <w:rPr>
          <w:spacing w:val="1"/>
        </w:rPr>
        <w:t> </w:t>
      </w:r>
      <w:r>
        <w:rPr/>
        <w:t>N,</w:t>
      </w:r>
      <w:r>
        <w:rPr>
          <w:spacing w:val="2"/>
        </w:rPr>
        <w:t> </w:t>
      </w:r>
      <w:r>
        <w:rPr/>
        <w:t>10th</w:t>
      </w:r>
      <w:r>
        <w:rPr>
          <w:spacing w:val="2"/>
        </w:rPr>
        <w:t> </w:t>
      </w:r>
      <w:r>
        <w:rPr/>
        <w:t>St</w:t>
      </w:r>
      <w:r>
        <w:rPr>
          <w:spacing w:val="2"/>
        </w:rPr>
        <w:t> </w:t>
      </w:r>
      <w:r>
        <w:rPr/>
        <w:t>N,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11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St</w:t>
      </w:r>
      <w:r>
        <w:rPr>
          <w:spacing w:val="2"/>
          <w:vertAlign w:val="baseline"/>
        </w:rPr>
        <w:t> </w:t>
      </w:r>
      <w:r>
        <w:rPr>
          <w:vertAlign w:val="baseline"/>
        </w:rPr>
        <w:t>N,</w:t>
      </w:r>
      <w:r>
        <w:rPr>
          <w:spacing w:val="2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11th</w:t>
      </w:r>
      <w:r>
        <w:rPr>
          <w:spacing w:val="2"/>
          <w:vertAlign w:val="baseline"/>
        </w:rPr>
        <w:t> </w:t>
      </w:r>
      <w:r>
        <w:rPr>
          <w:vertAlign w:val="baseline"/>
        </w:rPr>
        <w:t>Rd</w:t>
      </w:r>
      <w:r>
        <w:rPr>
          <w:spacing w:val="1"/>
          <w:vertAlign w:val="baseline"/>
        </w:rPr>
        <w:t> </w:t>
      </w:r>
      <w:r>
        <w:rPr>
          <w:vertAlign w:val="baseline"/>
        </w:rPr>
        <w:t>N.</w:t>
      </w:r>
      <w:r>
        <w:rPr>
          <w:spacing w:val="1"/>
          <w:vertAlign w:val="baseline"/>
        </w:rPr>
        <w:t> </w:t>
      </w:r>
      <w:r>
        <w:rPr>
          <w:vertAlign w:val="baseline"/>
        </w:rPr>
        <w:t>Install traffic circles at the intersections of 11 St N.</w:t>
      </w:r>
      <w:r>
        <w:rPr>
          <w:spacing w:val="1"/>
          <w:vertAlign w:val="baseline"/>
        </w:rPr>
        <w:t> </w:t>
      </w:r>
      <w:r>
        <w:rPr>
          <w:vertAlign w:val="baseline"/>
        </w:rPr>
        <w:t>Also install a three-way stop</w:t>
      </w:r>
      <w:r>
        <w:rPr>
          <w:spacing w:val="1"/>
          <w:vertAlign w:val="baseline"/>
        </w:rPr>
        <w:t> </w:t>
      </w:r>
      <w:r>
        <w:rPr>
          <w:vertAlign w:val="baseline"/>
        </w:rPr>
        <w:t>sign on Fairfax Dr at Jefferson St.</w:t>
      </w:r>
      <w:r>
        <w:rPr>
          <w:spacing w:val="1"/>
          <w:vertAlign w:val="baseline"/>
        </w:rPr>
        <w:t> </w:t>
      </w:r>
      <w:r>
        <w:rPr>
          <w:vertAlign w:val="baseline"/>
        </w:rPr>
        <w:t>Consider three-way stops signs along Harrison</w:t>
      </w:r>
      <w:r>
        <w:rPr>
          <w:spacing w:val="-58"/>
          <w:vertAlign w:val="baseline"/>
        </w:rPr>
        <w:t> </w:t>
      </w:r>
      <w:r>
        <w:rPr>
          <w:vertAlign w:val="baseline"/>
        </w:rPr>
        <w:t>at</w:t>
      </w:r>
      <w:r>
        <w:rPr>
          <w:spacing w:val="-1"/>
          <w:vertAlign w:val="baseline"/>
        </w:rPr>
        <w:t> </w:t>
      </w:r>
      <w:r>
        <w:rPr>
          <w:vertAlign w:val="baseline"/>
        </w:rPr>
        <w:t>9</w:t>
      </w:r>
      <w:r>
        <w:rPr>
          <w:vertAlign w:val="superscript"/>
        </w:rPr>
        <w:t>th</w:t>
      </w:r>
      <w:r>
        <w:rPr>
          <w:vertAlign w:val="baseline"/>
        </w:rPr>
        <w:t> Rd, Fairfax Dr, and 12</w:t>
      </w:r>
      <w:r>
        <w:rPr>
          <w:vertAlign w:val="superscript"/>
        </w:rPr>
        <w:t>th</w:t>
      </w:r>
      <w:r>
        <w:rPr>
          <w:vertAlign w:val="baseline"/>
        </w:rPr>
        <w:t> St N.”</w:t>
      </w:r>
    </w:p>
    <w:p>
      <w:pPr>
        <w:pStyle w:val="BodyText"/>
        <w:rPr>
          <w:sz w:val="30"/>
        </w:rPr>
      </w:pPr>
    </w:p>
    <w:p>
      <w:pPr>
        <w:pStyle w:val="Heading1"/>
        <w:spacing w:before="231"/>
        <w:rPr>
          <w:b w:val="0"/>
        </w:rPr>
      </w:pPr>
      <w:r>
        <w:rPr/>
        <w:t>Comment</w:t>
      </w:r>
      <w:r>
        <w:rPr>
          <w:spacing w:val="-1"/>
        </w:rPr>
        <w:t> </w:t>
      </w:r>
      <w:r>
        <w:rPr/>
        <w:t>#11 Response</w:t>
      </w:r>
      <w:r>
        <w:rPr>
          <w:b w:val="0"/>
        </w:rPr>
        <w:t>:</w:t>
      </w:r>
    </w:p>
    <w:p>
      <w:pPr>
        <w:pStyle w:val="BodyText"/>
        <w:spacing w:before="6"/>
        <w:rPr>
          <w:sz w:val="37"/>
        </w:rPr>
      </w:pPr>
    </w:p>
    <w:p>
      <w:pPr>
        <w:pStyle w:val="BodyText"/>
        <w:spacing w:line="237" w:lineRule="auto"/>
        <w:ind w:left="940" w:right="2068"/>
      </w:pPr>
      <w:r>
        <w:rPr/>
        <w:t>Bluemont residents voted against adoption of suggested amendment at May 22,</w:t>
      </w:r>
      <w:r>
        <w:rPr>
          <w:spacing w:val="-57"/>
        </w:rPr>
        <w:t> </w:t>
      </w:r>
      <w:r>
        <w:rPr/>
        <w:t>2013, BCA general membership meeting.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2"/>
        </w:rPr>
      </w:pPr>
    </w:p>
    <w:p>
      <w:pPr>
        <w:spacing w:before="1"/>
        <w:ind w:left="220" w:right="0" w:firstLine="0"/>
        <w:jc w:val="left"/>
        <w:rPr>
          <w:sz w:val="24"/>
        </w:rPr>
      </w:pPr>
      <w:r>
        <w:rPr>
          <w:b/>
          <w:sz w:val="24"/>
        </w:rPr>
        <w:t>Comment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#12 </w:t>
      </w:r>
      <w:r>
        <w:rPr>
          <w:sz w:val="24"/>
        </w:rPr>
        <w:t>(on Section IV. Land Use</w:t>
      </w:r>
      <w:r>
        <w:rPr>
          <w:spacing w:val="-1"/>
          <w:sz w:val="24"/>
        </w:rPr>
        <w:t> </w:t>
      </w:r>
      <w:r>
        <w:rPr>
          <w:sz w:val="24"/>
        </w:rPr>
        <w:t>and Zoning):</w:t>
      </w:r>
    </w:p>
    <w:p>
      <w:pPr>
        <w:pStyle w:val="BodyText"/>
        <w:spacing w:before="10"/>
        <w:rPr>
          <w:sz w:val="36"/>
        </w:rPr>
      </w:pPr>
    </w:p>
    <w:p>
      <w:pPr>
        <w:pStyle w:val="BodyText"/>
        <w:ind w:left="940" w:right="1795"/>
      </w:pPr>
      <w:r>
        <w:rPr/>
        <w:t>“In order to help encourage the construction of ADA compliant sidewalks and</w:t>
      </w:r>
      <w:r>
        <w:rPr>
          <w:spacing w:val="1"/>
        </w:rPr>
        <w:t> </w:t>
      </w:r>
      <w:r>
        <w:rPr/>
        <w:t>bike lanes along Wilson Blvd. where narrowing the roadway or reducing the lanes</w:t>
      </w:r>
      <w:r>
        <w:rPr>
          <w:spacing w:val="-57"/>
        </w:rPr>
        <w:t> </w:t>
      </w:r>
      <w:r>
        <w:rPr/>
        <w:t>may not be possible, Bluemont recommends changing the GLUP on both the</w:t>
      </w:r>
      <w:r>
        <w:rPr>
          <w:spacing w:val="1"/>
        </w:rPr>
        <w:t> </w:t>
      </w:r>
      <w:r>
        <w:rPr/>
        <w:t>North side and South side of Wilson Blvd. from “Low” to “Low Medium” and the</w:t>
      </w:r>
      <w:r>
        <w:rPr>
          <w:spacing w:val="-57"/>
        </w:rPr>
        <w:t> </w:t>
      </w:r>
      <w:r>
        <w:rPr/>
        <w:t>zoning from R-5 and R-6 to R15-30T.</w:t>
      </w:r>
      <w:r>
        <w:rPr>
          <w:spacing w:val="1"/>
        </w:rPr>
        <w:t> </w:t>
      </w:r>
      <w:r>
        <w:rPr/>
        <w:t>This will help encourage Townhome</w:t>
      </w:r>
      <w:r>
        <w:rPr>
          <w:spacing w:val="1"/>
        </w:rPr>
        <w:t> </w:t>
      </w:r>
      <w:r>
        <w:rPr/>
        <w:t>development along Wilson Blvd.</w:t>
      </w:r>
      <w:r>
        <w:rPr>
          <w:spacing w:val="1"/>
        </w:rPr>
        <w:t> </w:t>
      </w:r>
      <w:r>
        <w:rPr/>
        <w:t>If and when Townhome developments are</w:t>
      </w:r>
      <w:r>
        <w:rPr>
          <w:spacing w:val="1"/>
        </w:rPr>
        <w:t> </w:t>
      </w:r>
      <w:r>
        <w:rPr/>
        <w:t>eventually proposed, then wider sidewalks, bike lanes and undergrounding of</w:t>
      </w:r>
      <w:r>
        <w:rPr>
          <w:spacing w:val="1"/>
        </w:rPr>
        <w:t> </w:t>
      </w:r>
      <w:r>
        <w:rPr/>
        <w:t>utility lines can be recommended as site</w:t>
      </w:r>
      <w:r>
        <w:rPr>
          <w:spacing w:val="-1"/>
        </w:rPr>
        <w:t> </w:t>
      </w:r>
      <w:r>
        <w:rPr/>
        <w:t>plan conditions.”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</w:pPr>
    </w:p>
    <w:p>
      <w:pPr>
        <w:pStyle w:val="Heading1"/>
        <w:rPr>
          <w:b w:val="0"/>
        </w:rPr>
      </w:pPr>
      <w:r>
        <w:rPr/>
        <w:t>Comment</w:t>
      </w:r>
      <w:r>
        <w:rPr>
          <w:spacing w:val="-1"/>
        </w:rPr>
        <w:t> </w:t>
      </w:r>
      <w:r>
        <w:rPr/>
        <w:t>#12 Response</w:t>
      </w:r>
      <w:r>
        <w:rPr>
          <w:b w:val="0"/>
        </w:rPr>
        <w:t>:</w:t>
      </w:r>
    </w:p>
    <w:p>
      <w:pPr>
        <w:pStyle w:val="BodyText"/>
        <w:spacing w:before="10"/>
        <w:rPr>
          <w:sz w:val="36"/>
        </w:rPr>
      </w:pPr>
    </w:p>
    <w:p>
      <w:pPr>
        <w:pStyle w:val="BodyText"/>
        <w:spacing w:line="242" w:lineRule="auto" w:before="1"/>
        <w:ind w:left="940" w:right="2068"/>
      </w:pPr>
      <w:r>
        <w:rPr/>
        <w:t>Bluemont residents voted against adoption of suggested amendment at May 22,</w:t>
      </w:r>
      <w:r>
        <w:rPr>
          <w:spacing w:val="-57"/>
        </w:rPr>
        <w:t> </w:t>
      </w:r>
      <w:r>
        <w:rPr/>
        <w:t>2013, BCA general membership meeting.</w:t>
      </w:r>
    </w:p>
    <w:p>
      <w:pPr>
        <w:spacing w:after="0" w:line="242" w:lineRule="auto"/>
        <w:sectPr>
          <w:pgSz w:w="12240" w:h="15840"/>
          <w:pgMar w:header="0" w:footer="985" w:top="1360" w:bottom="1260" w:left="1580" w:right="0"/>
        </w:sectPr>
      </w:pPr>
    </w:p>
    <w:p>
      <w:pPr>
        <w:pStyle w:val="Heading1"/>
        <w:spacing w:before="85"/>
        <w:ind w:left="2743"/>
      </w:pPr>
      <w:r>
        <w:rPr/>
        <w:pict>
          <v:shape style="position:absolute;margin-left:140.697113pt;margin-top:564.542419pt;width:29.2pt;height:30pt;mso-position-horizontal-relative:page;mso-position-vertical-relative:page;z-index:-26055680" type="#_x0000_t202" id="docshape191" filled="false" stroked="false">
            <v:textbox inset="0,0,0,0">
              <w:txbxContent>
                <w:p>
                  <w:pPr>
                    <w:spacing w:line="14" w:lineRule="exact" w:before="0"/>
                    <w:ind w:left="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ST</w:t>
                  </w:r>
                </w:p>
                <w:p>
                  <w:pPr>
                    <w:spacing w:before="8"/>
                    <w:ind w:left="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4"/>
                      <w:sz w:val="6"/>
                    </w:rPr>
                    <w:t>.      </w:t>
                  </w:r>
                  <w:r>
                    <w:rPr>
                      <w:rFonts w:ascii="Arial"/>
                      <w:spacing w:val="14"/>
                      <w:w w:val="105"/>
                      <w:position w:val="4"/>
                      <w:sz w:val="6"/>
                    </w:rPr>
                    <w:t> </w:t>
                  </w:r>
                  <w:r>
                    <w:rPr>
                      <w:rFonts w:ascii="Arial"/>
                      <w:spacing w:val="-2"/>
                      <w:w w:val="105"/>
                      <w:sz w:val="6"/>
                    </w:rPr>
                    <w:t>SER</w:t>
                  </w:r>
                  <w:r>
                    <w:rPr>
                      <w:rFonts w:ascii="Arial"/>
                      <w:spacing w:val="-2"/>
                      <w:w w:val="105"/>
                      <w:position w:val="1"/>
                      <w:sz w:val="6"/>
                    </w:rPr>
                    <w:t>VICE </w:t>
                  </w:r>
                  <w:r>
                    <w:rPr>
                      <w:rFonts w:ascii="Arial"/>
                      <w:spacing w:val="-1"/>
                      <w:w w:val="105"/>
                      <w:position w:val="2"/>
                      <w:sz w:val="6"/>
                    </w:rPr>
                    <w:t>R</w:t>
                  </w:r>
                </w:p>
                <w:p>
                  <w:pPr>
                    <w:pStyle w:val="BodyText"/>
                    <w:rPr>
                      <w:rFonts w:ascii="Arial"/>
                      <w:sz w:val="8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10"/>
                    </w:rPr>
                  </w:pPr>
                </w:p>
                <w:p>
                  <w:pPr>
                    <w:spacing w:before="0"/>
                    <w:ind w:left="386" w:right="0" w:hanging="5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spacing w:val="-1"/>
                      <w:w w:val="120"/>
                      <w:sz w:val="4"/>
                    </w:rPr>
                    <w:t>AGS.</w:t>
                  </w:r>
                  <w:r>
                    <w:rPr>
                      <w:rFonts w:ascii="Arial"/>
                      <w:spacing w:val="3"/>
                      <w:w w:val="120"/>
                      <w:sz w:val="4"/>
                    </w:rPr>
                    <w:t> </w:t>
                  </w:r>
                  <w:r>
                    <w:rPr>
                      <w:rFonts w:ascii="Arial"/>
                      <w:spacing w:val="-1"/>
                      <w:w w:val="120"/>
                      <w:sz w:val="4"/>
                    </w:rPr>
                    <w:t>TA</w:t>
                  </w:r>
                </w:p>
                <w:p>
                  <w:pPr>
                    <w:spacing w:line="144" w:lineRule="auto" w:before="30"/>
                    <w:ind w:left="388" w:right="0" w:hanging="2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U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M  N</w:t>
                  </w:r>
                  <w:r>
                    <w:rPr>
                      <w:rFonts w:ascii="Arial"/>
                      <w:spacing w:val="1"/>
                      <w:w w:val="120"/>
                      <w:position w:val="1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EO</w:t>
                  </w:r>
                  <w:r>
                    <w:rPr>
                      <w:rFonts w:ascii="Arial"/>
                      <w:spacing w:val="12"/>
                      <w:w w:val="120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A</w:t>
                  </w:r>
                </w:p>
                <w:p>
                  <w:pPr>
                    <w:spacing w:line="144" w:lineRule="auto" w:before="6"/>
                    <w:ind w:left="393" w:right="0" w:hanging="2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S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N </w:t>
                  </w:r>
                  <w:r>
                    <w:rPr>
                      <w:rFonts w:ascii="Arial"/>
                      <w:spacing w:val="13"/>
                      <w:w w:val="120"/>
                      <w:position w:val="1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S</w:t>
                  </w:r>
                  <w:r>
                    <w:rPr>
                      <w:rFonts w:ascii="Arial"/>
                      <w:spacing w:val="1"/>
                      <w:w w:val="120"/>
                      <w:position w:val="1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T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T</w:t>
                  </w:r>
                </w:p>
                <w:p>
                  <w:pPr>
                    <w:spacing w:line="93" w:lineRule="auto" w:before="0"/>
                    <w:ind w:left="394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.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7.253433pt;margin-top:597.591858pt;width:88.85pt;height:50pt;mso-position-horizontal-relative:page;mso-position-vertical-relative:page;z-index:-26055168" type="#_x0000_t202" id="docshape192" filled="false" stroked="false">
            <v:textbox inset="0,0,0,0">
              <w:txbxContent>
                <w:p>
                  <w:pPr>
                    <w:spacing w:before="7"/>
                    <w:ind w:left="197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w w:val="98"/>
                      <w:sz w:val="10"/>
                    </w:rPr>
                    <w:t>S</w:t>
                  </w:r>
                </w:p>
                <w:p>
                  <w:pPr>
                    <w:spacing w:line="141" w:lineRule="auto" w:before="62"/>
                    <w:ind w:left="100" w:right="1537" w:firstLine="27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R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E</w:t>
                  </w:r>
                  <w:r>
                    <w:rPr>
                      <w:rFonts w:ascii="Arial"/>
                      <w:spacing w:val="5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T</w:t>
                  </w:r>
                  <w:r>
                    <w:rPr>
                      <w:rFonts w:ascii="Arial"/>
                      <w:spacing w:val="5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S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E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H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C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N</w:t>
                  </w:r>
                </w:p>
                <w:p>
                  <w:pPr>
                    <w:tabs>
                      <w:tab w:pos="1652" w:val="left" w:leader="none"/>
                    </w:tabs>
                    <w:spacing w:line="72" w:lineRule="exact" w:before="0"/>
                    <w:ind w:left="85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-2"/>
                      <w:sz w:val="10"/>
                    </w:rPr>
                    <w:t>A</w:t>
                    <w:tab/>
                  </w: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4TH</w:t>
                  </w:r>
                </w:p>
                <w:p>
                  <w:pPr>
                    <w:spacing w:line="68" w:lineRule="exact" w:before="0"/>
                    <w:ind w:left="56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w w:val="98"/>
                      <w:sz w:val="10"/>
                    </w:rPr>
                    <w:t>M</w:t>
                  </w:r>
                </w:p>
                <w:p>
                  <w:pPr>
                    <w:tabs>
                      <w:tab w:pos="1717" w:val="left" w:leader="none"/>
                    </w:tabs>
                    <w:spacing w:line="5" w:lineRule="exact" w:before="0"/>
                    <w:ind w:left="0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spacing w:val="-94"/>
                      <w:w w:val="98"/>
                      <w:sz w:val="10"/>
                    </w:rPr>
                    <w:t>S</w:t>
                  </w:r>
                  <w:r>
                    <w:rPr>
                      <w:rFonts w:ascii="Arial"/>
                      <w:w w:val="98"/>
                      <w:position w:val="6"/>
                      <w:sz w:val="10"/>
                    </w:rPr>
                    <w:t>.</w:t>
                  </w:r>
                  <w:r>
                    <w:rPr>
                      <w:rFonts w:ascii="Arial"/>
                      <w:position w:val="6"/>
                      <w:sz w:val="10"/>
                    </w:rPr>
                    <w:tab/>
                  </w:r>
                  <w:r>
                    <w:rPr>
                      <w:rFonts w:ascii="Arial"/>
                      <w:w w:val="118"/>
                      <w:position w:val="1"/>
                      <w:sz w:val="4"/>
                    </w:rPr>
                    <w:t>R</w:t>
                  </w:r>
                </w:p>
                <w:p>
                  <w:pPr>
                    <w:spacing w:line="69" w:lineRule="auto" w:before="8"/>
                    <w:ind w:left="1720" w:right="7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- </w:t>
                  </w:r>
                  <w:r>
                    <w:rPr>
                      <w:rFonts w:ascii="Arial"/>
                      <w:spacing w:val="1"/>
                      <w:w w:val="120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I</w:t>
                  </w:r>
                </w:p>
                <w:p>
                  <w:pPr>
                    <w:spacing w:line="40" w:lineRule="exact" w:before="0"/>
                    <w:ind w:left="1719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3.847198pt;margin-top:44.032009pt;width:119.9pt;height:17.7pt;mso-position-horizontal-relative:page;mso-position-vertical-relative:paragraph;z-index:-26054656" type="#_x0000_t202" id="docshape193" filled="false" stroked="false">
            <v:textbox inset="0,0,0,0">
              <w:txbxContent>
                <w:p>
                  <w:pPr>
                    <w:tabs>
                      <w:tab w:pos="670" w:val="left" w:leader="none"/>
                      <w:tab w:pos="2319" w:val="left" w:leader="none"/>
                    </w:tabs>
                    <w:spacing w:line="87" w:lineRule="exact" w:before="0"/>
                    <w:ind w:left="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10"/>
                      <w:position w:val="1"/>
                      <w:sz w:val="6"/>
                    </w:rPr>
                    <w:t>H</w:t>
                    <w:tab/>
                  </w:r>
                  <w:r>
                    <w:rPr>
                      <w:rFonts w:ascii="Arial"/>
                      <w:w w:val="110"/>
                      <w:sz w:val="4"/>
                    </w:rPr>
                    <w:t>N.</w:t>
                    <w:tab/>
                  </w:r>
                  <w:r>
                    <w:rPr>
                      <w:rFonts w:ascii="Arial"/>
                      <w:spacing w:val="-7"/>
                      <w:w w:val="110"/>
                      <w:position w:val="3"/>
                      <w:sz w:val="6"/>
                    </w:rPr>
                    <w:t>ST</w:t>
                  </w:r>
                </w:p>
                <w:p>
                  <w:pPr>
                    <w:tabs>
                      <w:tab w:pos="686" w:val="left" w:leader="none"/>
                    </w:tabs>
                    <w:spacing w:line="9" w:lineRule="exact" w:before="9"/>
                    <w:ind w:left="51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5"/>
                      <w:sz w:val="6"/>
                    </w:rPr>
                    <w:t>N</w:t>
                  </w:r>
                  <w:r>
                    <w:rPr>
                      <w:rFonts w:ascii="Arial"/>
                      <w:w w:val="115"/>
                      <w:position w:val="1"/>
                      <w:sz w:val="6"/>
                    </w:rPr>
                    <w:t>.</w:t>
                    <w:tab/>
                  </w:r>
                  <w:r>
                    <w:rPr>
                      <w:rFonts w:ascii="Arial"/>
                      <w:w w:val="115"/>
                      <w:position w:val="6"/>
                      <w:sz w:val="4"/>
                    </w:rPr>
                    <w:t>W</w:t>
                  </w:r>
                </w:p>
                <w:p>
                  <w:pPr>
                    <w:spacing w:line="32" w:lineRule="exact" w:before="0"/>
                    <w:ind w:left="0" w:right="0" w:firstLine="0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.</w:t>
                  </w:r>
                </w:p>
                <w:p>
                  <w:pPr>
                    <w:spacing w:line="15" w:lineRule="exact" w:before="8"/>
                    <w:ind w:left="698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O</w:t>
                  </w:r>
                </w:p>
                <w:p>
                  <w:pPr>
                    <w:tabs>
                      <w:tab w:pos="1576" w:val="left" w:leader="none"/>
                    </w:tabs>
                    <w:spacing w:line="98" w:lineRule="exact" w:before="0"/>
                    <w:ind w:left="708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6"/>
                      <w:sz w:val="4"/>
                    </w:rPr>
                    <w:t>O               </w:t>
                  </w:r>
                  <w:r>
                    <w:rPr>
                      <w:rFonts w:ascii="Arial"/>
                      <w:spacing w:val="9"/>
                      <w:w w:val="105"/>
                      <w:position w:val="6"/>
                      <w:sz w:val="4"/>
                    </w:rPr>
                    <w:t> </w:t>
                  </w:r>
                  <w:r>
                    <w:rPr>
                      <w:rFonts w:ascii="Arial"/>
                      <w:w w:val="105"/>
                      <w:position w:val="6"/>
                      <w:sz w:val="10"/>
                    </w:rPr>
                    <w:t>N.</w:t>
                    <w:tab/>
                  </w: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16TH </w:t>
                  </w:r>
                  <w:r>
                    <w:rPr>
                      <w:rFonts w:ascii="Arial"/>
                      <w:spacing w:val="-1"/>
                      <w:w w:val="105"/>
                      <w:position w:val="1"/>
                      <w:sz w:val="6"/>
                    </w:rPr>
                    <w:t>ST.</w:t>
                  </w:r>
                  <w:r>
                    <w:rPr>
                      <w:rFonts w:ascii="Arial"/>
                      <w:spacing w:val="-3"/>
                      <w:w w:val="105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position w:val="1"/>
                      <w:sz w:val="6"/>
                    </w:rPr>
                    <w:t>N.</w:t>
                  </w:r>
                </w:p>
                <w:p>
                  <w:pPr>
                    <w:spacing w:line="8" w:lineRule="exact" w:before="0"/>
                    <w:ind w:left="719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DS</w:t>
                  </w:r>
                </w:p>
                <w:p>
                  <w:pPr>
                    <w:spacing w:before="20"/>
                    <w:ind w:left="737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04.539024pt;margin-top:34.314781pt;width:403.6pt;height:539.9pt;mso-position-horizontal-relative:page;mso-position-vertical-relative:paragraph;z-index:15801344" id="docshapegroup194" coordorigin="2091,686" coordsize="8072,10798">
            <v:shape style="position:absolute;left:2090;top:737;width:8072;height:10746" type="#_x0000_t75" id="docshape195" stroked="false">
              <v:imagedata r:id="rId244" o:title=""/>
            </v:shape>
            <v:rect style="position:absolute;left:2109;top:740;width:8035;height:10736" id="docshape196" filled="false" stroked="true" strokeweight=".676913pt" strokecolor="#000000">
              <v:stroke dashstyle="solid"/>
            </v:rect>
            <v:rect style="position:absolute;left:2133;top:9807;width:1266;height:620" id="docshape197" filled="true" fillcolor="#ffffff" stroked="false">
              <v:fill type="solid"/>
            </v:rect>
            <v:rect style="position:absolute;left:2133;top:9807;width:1266;height:620" id="docshape198" filled="false" stroked="true" strokeweight=".676936pt" strokecolor="#6e6e6e">
              <v:stroke dashstyle="solid"/>
            </v:rect>
            <v:rect style="position:absolute;left:2194;top:10065;width:254;height:129" id="docshape199" filled="false" stroked="true" strokeweight="2.876974pt" strokecolor="#ff7f7f">
              <v:stroke dashstyle="solid"/>
            </v:rect>
            <v:rect style="position:absolute;left:2194;top:10237;width:254;height:129" id="docshape200" filled="true" fillcolor="#d3ffbe" stroked="false">
              <v:fill type="solid"/>
            </v:rect>
            <v:rect style="position:absolute;left:2194;top:10237;width:254;height:129" id="docshape201" filled="false" stroked="true" strokeweight=".338467pt" strokecolor="#828282">
              <v:stroke dashstyle="solid"/>
            </v:rect>
            <v:rect style="position:absolute;left:2136;top:10481;width:2813;height:941" id="docshape202" filled="true" fillcolor="#ffffff" stroked="false">
              <v:fill type="solid"/>
            </v:rect>
            <v:rect style="position:absolute;left:2136;top:10481;width:2813;height:941" id="docshape203" filled="false" stroked="true" strokeweight=".67694pt" strokecolor="#6e6e6e">
              <v:stroke dashstyle="solid"/>
            </v:rect>
            <v:shape style="position:absolute;left:4410;top:11158;width:522;height:248" type="#_x0000_t75" id="docshape204" stroked="false">
              <v:imagedata r:id="rId245" o:title=""/>
            </v:shape>
            <v:rect style="position:absolute;left:2210;top:10684;width:559;height:58" id="docshape205" filled="true" fillcolor="#000000" stroked="false">
              <v:fill type="solid"/>
            </v:rect>
            <v:rect style="position:absolute;left:2769;top:10684;width:556;height:58" id="docshape206" filled="false" stroked="true" strokeweight=".676945pt" strokecolor="#000000">
              <v:stroke dashstyle="solid"/>
            </v:rect>
            <v:shape style="position:absolute;left:2180;top:10535;width:81;height:121" type="#_x0000_t202" id="docshape207" filled="false" stroked="false">
              <v:textbox inset="0,0,0,0">
                <w:txbxContent>
                  <w:p>
                    <w:pPr>
                      <w:spacing w:line="121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w w:val="98"/>
                        <w:sz w:val="11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187;top:10535;width:408;height:230" type="#_x0000_t202" id="docshape208" filled="false" stroked="false">
              <v:textbox inset="0,0,0,0">
                <w:txbxContent>
                  <w:p>
                    <w:pPr>
                      <w:spacing w:line="112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1,125</w:t>
                    </w:r>
                  </w:p>
                  <w:p>
                    <w:pPr>
                      <w:spacing w:line="117" w:lineRule="exact" w:before="0"/>
                      <w:ind w:left="167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Feet</w:t>
                    </w:r>
                  </w:p>
                </w:txbxContent>
              </v:textbox>
              <w10:wrap type="none"/>
            </v:shape>
            <v:shape style="position:absolute;left:4525;top:10486;width:270;height:317" type="#_x0000_t202" id="docshape209" filled="false" stroked="false">
              <v:textbox inset="0,0,0,0">
                <w:txbxContent>
                  <w:p>
                    <w:pPr>
                      <w:spacing w:line="317" w:lineRule="exact" w:before="0"/>
                      <w:ind w:left="0" w:right="0" w:firstLine="0"/>
                      <w:jc w:val="left"/>
                      <w:rPr>
                        <w:rFonts w:ascii="Lucida Sans Unicode"/>
                        <w:sz w:val="31"/>
                      </w:rPr>
                    </w:pPr>
                    <w:r>
                      <w:rPr>
                        <w:rFonts w:ascii="Lucida Sans Unicode"/>
                        <w:w w:val="153"/>
                        <w:sz w:val="31"/>
                      </w:rPr>
                      <w:t>/</w:t>
                    </w:r>
                  </w:p>
                </w:txbxContent>
              </v:textbox>
              <w10:wrap type="none"/>
            </v:shape>
            <v:shape style="position:absolute;left:2177;top:10828;width:2694;height:563" type="#_x0000_t202" id="docshape210" filled="false" stroked="false">
              <v:textbox inset="0,0,0,0">
                <w:txbxContent>
                  <w:p>
                    <w:pPr>
                      <w:spacing w:line="283" w:lineRule="auto" w:before="5"/>
                      <w:ind w:left="0" w:right="18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15"/>
                        <w:sz w:val="6"/>
                      </w:rPr>
                      <w:t>Pursuant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to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Section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54.1-402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the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Code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-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Virginia,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any determination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topography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5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contours,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any</w:t>
                    </w:r>
                    <w:r>
                      <w:rPr>
                        <w:rFonts w:ascii="Arial"/>
                        <w:spacing w:val="5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depiction</w:t>
                    </w:r>
                    <w:r>
                      <w:rPr>
                        <w:rFonts w:ascii="Arial"/>
                        <w:spacing w:val="8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7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physical</w:t>
                    </w:r>
                    <w:r>
                      <w:rPr>
                        <w:rFonts w:ascii="Arial"/>
                        <w:spacing w:val="6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improvements,</w:t>
                    </w:r>
                    <w:r>
                      <w:rPr>
                        <w:rFonts w:ascii="Arial"/>
                        <w:spacing w:val="7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property</w:t>
                    </w:r>
                    <w:r>
                      <w:rPr>
                        <w:rFonts w:ascii="Arial"/>
                        <w:spacing w:val="5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lines</w:t>
                    </w:r>
                    <w:r>
                      <w:rPr>
                        <w:rFonts w:ascii="Arial"/>
                        <w:spacing w:val="9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6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boundaries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is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for</w:t>
                    </w:r>
                    <w:r>
                      <w:rPr>
                        <w:rFonts w:ascii="Arial"/>
                        <w:spacing w:val="-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general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information only and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shall</w:t>
                    </w:r>
                    <w:r>
                      <w:rPr>
                        <w:rFonts w:ascii="Arial"/>
                        <w:spacing w:val="-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not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be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used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for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the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design,</w:t>
                    </w:r>
                    <w:r>
                      <w:rPr>
                        <w:rFonts w:ascii="Arial"/>
                        <w:spacing w:val="-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modification,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construction of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improvements to real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property</w:t>
                    </w:r>
                    <w:r>
                      <w:rPr>
                        <w:rFonts w:ascii="Arial"/>
                        <w:spacing w:val="4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for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flood plain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determination.</w:t>
                    </w:r>
                  </w:p>
                  <w:p>
                    <w:pPr>
                      <w:spacing w:line="68" w:lineRule="exact" w:before="0"/>
                      <w:ind w:left="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15"/>
                        <w:sz w:val="6"/>
                      </w:rPr>
                      <w:t>Aerial</w:t>
                    </w:r>
                    <w:r>
                      <w:rPr>
                        <w:rFonts w:ascii="Arial"/>
                        <w:spacing w:val="-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Photography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flown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February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2011</w:t>
                    </w:r>
                  </w:p>
                  <w:p>
                    <w:pPr>
                      <w:spacing w:line="283" w:lineRule="auto" w:before="7"/>
                      <w:ind w:left="0" w:right="717" w:firstLine="0"/>
                      <w:jc w:val="left"/>
                      <w:rPr>
                        <w:rFonts w:ascii="Arial" w:hAnsi="Arial"/>
                        <w:sz w:val="6"/>
                      </w:rPr>
                    </w:pPr>
                    <w:r>
                      <w:rPr>
                        <w:rFonts w:ascii="Arial" w:hAnsi="Arial"/>
                        <w:w w:val="115"/>
                        <w:sz w:val="6"/>
                      </w:rPr>
                      <w:t>Map</w:t>
                    </w:r>
                    <w:r>
                      <w:rPr>
                        <w:rFonts w:ascii="Arial" w:hAns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prepared</w:t>
                    </w:r>
                    <w:r>
                      <w:rPr>
                        <w:rFonts w:ascii="Arial" w:hAns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by</w:t>
                    </w:r>
                    <w:r>
                      <w:rPr>
                        <w:rFonts w:ascii="Arial" w:hAnsi="Arial"/>
                        <w:spacing w:val="-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Arlington County GIS</w:t>
                    </w:r>
                    <w:r>
                      <w:rPr>
                        <w:rFonts w:ascii="Arial" w:hAns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Mapping Center</w:t>
                    </w:r>
                    <w:r>
                      <w:rPr>
                        <w:rFonts w:ascii="Arial" w:hAns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Produced and</w:t>
                    </w:r>
                    <w:r>
                      <w:rPr>
                        <w:rFonts w:ascii="Arial" w:hAns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©</w:t>
                    </w:r>
                    <w:r>
                      <w:rPr>
                        <w:rFonts w:ascii="Arial" w:hAns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October</w:t>
                    </w:r>
                    <w:r>
                      <w:rPr>
                        <w:rFonts w:ascii="Arial" w:hAns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2013</w:t>
                    </w:r>
                  </w:p>
                </w:txbxContent>
              </v:textbox>
              <w10:wrap type="none"/>
            </v:shape>
            <v:shape style="position:absolute;left:2116;top:747;width:8022;height:10723" type="#_x0000_t202" id="docshape211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6"/>
                      </w:rPr>
                    </w:pPr>
                  </w:p>
                  <w:p>
                    <w:pPr>
                      <w:spacing w:line="240" w:lineRule="auto" w:before="3"/>
                      <w:rPr>
                        <w:b/>
                        <w:sz w:val="6"/>
                      </w:rPr>
                    </w:pPr>
                  </w:p>
                  <w:p>
                    <w:pPr>
                      <w:spacing w:before="0"/>
                      <w:ind w:left="0" w:right="6369" w:firstLine="0"/>
                      <w:jc w:val="righ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5"/>
                        <w:sz w:val="6"/>
                      </w:rPr>
                      <w:t>S</w:t>
                    </w:r>
                    <w:r>
                      <w:rPr>
                        <w:rFonts w:ascii="Arial"/>
                        <w:spacing w:val="13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6"/>
                      </w:rPr>
                      <w:t>.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Arial"/>
                        <w:sz w:val="7"/>
                      </w:rPr>
                    </w:pPr>
                  </w:p>
                  <w:p>
                    <w:pPr>
                      <w:spacing w:before="0"/>
                      <w:ind w:left="1363" w:right="0" w:firstLine="0"/>
                      <w:jc w:val="left"/>
                      <w:rPr>
                        <w:rFonts w:ascii="Arial"/>
                        <w:sz w:val="4"/>
                      </w:rPr>
                    </w:pPr>
                    <w:r>
                      <w:rPr>
                        <w:rFonts w:ascii="Arial"/>
                        <w:w w:val="120"/>
                        <w:sz w:val="4"/>
                      </w:rPr>
                      <w:t>11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4"/>
                      </w:rPr>
                    </w:pPr>
                  </w:p>
                  <w:p>
                    <w:pPr>
                      <w:spacing w:line="240" w:lineRule="auto" w:before="5"/>
                      <w:rPr>
                        <w:rFonts w:ascii="Arial"/>
                        <w:sz w:val="3"/>
                      </w:rPr>
                    </w:pPr>
                  </w:p>
                  <w:p>
                    <w:pPr>
                      <w:spacing w:before="1"/>
                      <w:ind w:left="0" w:right="6303" w:firstLine="0"/>
                      <w:jc w:val="righ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5"/>
                        <w:sz w:val="6"/>
                      </w:rPr>
                      <w:t>10TH</w:t>
                    </w:r>
                    <w:r>
                      <w:rPr>
                        <w:rFonts w:ascii="Arial"/>
                        <w:spacing w:val="4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6"/>
                      </w:rPr>
                      <w:t>RD. N.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9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before="0"/>
                      <w:ind w:left="0" w:right="20" w:firstLine="0"/>
                      <w:jc w:val="righ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5"/>
                        <w:sz w:val="6"/>
                      </w:rPr>
                      <w:t>2ND</w:t>
                    </w:r>
                  </w:p>
                </w:txbxContent>
              </v:textbox>
              <w10:wrap type="none"/>
            </v:shape>
            <v:shape style="position:absolute;left:2133;top:9814;width:1260;height:606" type="#_x0000_t202" id="docshape212" filled="false" stroked="false">
              <v:textbox inset="0,0,0,0">
                <w:txbxContent>
                  <w:p>
                    <w:pPr>
                      <w:spacing w:before="37"/>
                      <w:ind w:left="60" w:right="0" w:firstLine="0"/>
                      <w:jc w:val="left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12"/>
                      </w:rPr>
                      <w:t>Legend</w:t>
                    </w:r>
                  </w:p>
                  <w:p>
                    <w:pPr>
                      <w:spacing w:line="451" w:lineRule="auto" w:before="91"/>
                      <w:ind w:left="358" w:right="216" w:firstLine="0"/>
                      <w:jc w:val="lef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110"/>
                        <w:sz w:val="8"/>
                      </w:rPr>
                      <w:t>Civic Association</w:t>
                    </w:r>
                    <w:r>
                      <w:rPr>
                        <w:rFonts w:ascii="Arial"/>
                        <w:spacing w:val="-22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Parks</w:t>
                    </w:r>
                  </w:p>
                </w:txbxContent>
              </v:textbox>
              <w10:wrap type="none"/>
            </v:shape>
            <v:shape style="position:absolute;left:6874;top:797;width:3229;height:418" type="#_x0000_t202" id="docshape213" filled="true" fillcolor="#ffffff" stroked="true" strokeweight=".471503pt" strokecolor="#6e6e6e">
              <v:textbox inset="0,0,0,0">
                <w:txbxContent>
                  <w:p>
                    <w:pPr>
                      <w:spacing w:before="100"/>
                      <w:ind w:left="157" w:right="0" w:firstLine="0"/>
                      <w:jc w:val="left"/>
                      <w:rPr>
                        <w:rFonts w:ascii="Arial"/>
                        <w:color w:val="000000"/>
                        <w:sz w:val="23"/>
                      </w:rPr>
                    </w:pPr>
                    <w:r>
                      <w:rPr>
                        <w:rFonts w:ascii="Arial"/>
                        <w:color w:val="000000"/>
                        <w:sz w:val="23"/>
                      </w:rPr>
                      <w:t>Bluemont</w:t>
                    </w:r>
                    <w:r>
                      <w:rPr>
                        <w:rFonts w:ascii="Arial"/>
                        <w:color w:val="000000"/>
                        <w:spacing w:val="1"/>
                        <w:sz w:val="23"/>
                      </w:rPr>
                      <w:t> </w:t>
                    </w:r>
                    <w:r>
                      <w:rPr>
                        <w:rFonts w:ascii="Arial"/>
                        <w:color w:val="000000"/>
                        <w:sz w:val="23"/>
                      </w:rPr>
                      <w:t>Civic</w:t>
                    </w:r>
                    <w:r>
                      <w:rPr>
                        <w:rFonts w:ascii="Arial"/>
                        <w:color w:val="000000"/>
                        <w:spacing w:val="-13"/>
                        <w:sz w:val="23"/>
                      </w:rPr>
                      <w:t> </w:t>
                    </w:r>
                    <w:r>
                      <w:rPr>
                        <w:rFonts w:ascii="Arial"/>
                        <w:color w:val="000000"/>
                        <w:sz w:val="23"/>
                      </w:rPr>
                      <w:t>Asssociation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3524;top:686;width:85;height:113" type="#_x0000_t202" id="docshape214" filled="false" stroked="false">
              <v:textbox inset="0,0,0,0">
                <w:txbxContent>
                  <w:p>
                    <w:pPr>
                      <w:spacing w:before="22"/>
                      <w:ind w:left="2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7"/>
                        <w:sz w:val="6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4284;top:722;width:244;height:153" type="#_x0000_t202" id="docshape215" filled="false" stroked="false">
              <v:textbox inset="0,0,0,0">
                <w:txbxContent>
                  <w:p>
                    <w:pPr>
                      <w:spacing w:before="18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8468;top:2209;width:579;height:273" type="#_x0000_t202" id="docshape216" filled="false" stroked="false">
              <v:textbox inset="0,0,0,0">
                <w:txbxContent>
                  <w:p>
                    <w:pPr>
                      <w:spacing w:line="223" w:lineRule="auto" w:before="19"/>
                      <w:ind w:left="20" w:right="0" w:firstLine="35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Clarenfo</w:t>
                    </w:r>
                    <w:r>
                      <w:rPr>
                        <w:rFonts w:ascii="Arial"/>
                        <w:color w:val="267300"/>
                        <w:position w:val="1"/>
                        <w:sz w:val="10"/>
                      </w:rPr>
                      <w:t>rd</w:t>
                    </w:r>
                    <w:r>
                      <w:rPr>
                        <w:rFonts w:ascii="Arial"/>
                        <w:color w:val="267300"/>
                        <w:spacing w:val="1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Station</w:t>
                    </w:r>
                    <w:r>
                      <w:rPr>
                        <w:rFonts w:ascii="Arial"/>
                        <w:color w:val="267300"/>
                        <w:spacing w:val="-4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7270;top:2375;width:500;height:270" type="#_x0000_t202" id="docshape217" filled="false" stroked="false">
              <v:textbox inset="0,0,0,0">
                <w:txbxContent>
                  <w:p>
                    <w:pPr>
                      <w:spacing w:before="12"/>
                      <w:ind w:left="150" w:right="10" w:hanging="131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Woodla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wn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5732;top:3595;width:345;height:381" type="#_x0000_t202" id="docshape218" filled="false" stroked="false">
              <v:textbox inset="0,0,0,0">
                <w:txbxContent>
                  <w:p>
                    <w:pPr>
                      <w:spacing w:line="235" w:lineRule="auto" w:before="21"/>
                      <w:ind w:left="20" w:right="18" w:firstLine="18"/>
                      <w:jc w:val="both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Lacey</w:t>
                    </w:r>
                    <w:r>
                      <w:rPr>
                        <w:rFonts w:ascii="Arial"/>
                        <w:color w:val="267300"/>
                        <w:spacing w:val="-2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Woods</w:t>
                    </w:r>
                    <w:r>
                      <w:rPr>
                        <w:rFonts w:ascii="Arial"/>
                        <w:color w:val="267300"/>
                        <w:spacing w:val="-2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7704;top:3723;width:391;height:381" type="#_x0000_t202" id="docshape219" filled="false" stroked="false">
              <v:textbox inset="0,0,0,0">
                <w:txbxContent>
                  <w:p>
                    <w:pPr>
                      <w:spacing w:line="235" w:lineRule="auto" w:before="22"/>
                      <w:ind w:left="82" w:right="12" w:hanging="63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Ballston</w:t>
                    </w:r>
                    <w:r>
                      <w:rPr>
                        <w:rFonts w:ascii="Arial"/>
                        <w:color w:val="267300"/>
                        <w:spacing w:val="-2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Pond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2862;top:4568;width:457;height:270" type="#_x0000_t202" id="docshape220" filled="false" stroked="false">
              <v:textbox inset="0,0,0,0">
                <w:txbxContent>
                  <w:p>
                    <w:pPr>
                      <w:spacing w:before="11"/>
                      <w:ind w:left="128" w:right="11" w:hanging="109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Westov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er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7352;top:4884;width:305;height:269" type="#_x0000_t202" id="docshape221" filled="false" stroked="false">
              <v:textbox inset="0,0,0,0">
                <w:txbxContent>
                  <w:p>
                    <w:pPr>
                      <w:spacing w:before="19"/>
                      <w:ind w:left="52" w:right="5" w:hanging="33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1"/>
                        <w:sz w:val="10"/>
                      </w:rPr>
                      <w:t>Fields</w:t>
                    </w:r>
                    <w:r>
                      <w:rPr>
                        <w:rFonts w:ascii="Arial"/>
                        <w:color w:val="267300"/>
                        <w:spacing w:val="-2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3400;top:5650;width:244;height:380" type="#_x0000_t202" id="docshape222" filled="false" stroked="false">
              <v:textbox inset="0,0,0,0">
                <w:txbxContent>
                  <w:p>
                    <w:pPr>
                      <w:spacing w:line="237" w:lineRule="auto" w:before="18"/>
                      <w:ind w:left="20" w:right="18" w:firstLine="11"/>
                      <w:jc w:val="both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Bon</w:t>
                    </w:r>
                    <w:r>
                      <w:rPr>
                        <w:rFonts w:ascii="Arial"/>
                        <w:color w:val="267300"/>
                        <w:spacing w:val="-2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Air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pacing w:val="-1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8279;top:7172;width:454;height:271" type="#_x0000_t202" id="docshape223" filled="false" stroked="false">
              <v:textbox inset="0,0,0,0">
                <w:txbxContent>
                  <w:p>
                    <w:pPr>
                      <w:spacing w:line="223" w:lineRule="auto" w:before="26"/>
                      <w:ind w:left="20" w:right="17" w:firstLine="49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Lubber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Run</w:t>
                    </w:r>
                    <w:r>
                      <w:rPr>
                        <w:rFonts w:ascii="Arial"/>
                        <w:color w:val="267300"/>
                        <w:spacing w:val="1"/>
                        <w:w w:val="9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Pa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rk</w:t>
                    </w:r>
                  </w:p>
                </w:txbxContent>
              </v:textbox>
              <w10:wrap type="none"/>
            </v:shape>
            <v:shape style="position:absolute;left:2180;top:7228;width:479;height:382" type="#_x0000_t202" id="docshape224" filled="false" stroked="false">
              <v:textbox inset="0,0,0,0">
                <w:txbxContent>
                  <w:p>
                    <w:pPr>
                      <w:spacing w:line="235" w:lineRule="auto" w:before="13"/>
                      <w:ind w:left="19" w:right="17" w:firstLine="0"/>
                      <w:jc w:val="center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Powhat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an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Springs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10042;top:7787;width:113;height:151" type="#_x0000_t202" id="docshape225" filled="false" stroked="false">
              <v:textbox inset="0,0,0,0">
                <w:txbxContent>
                  <w:p>
                    <w:pPr>
                      <w:spacing w:before="16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w w:val="98"/>
                        <w:sz w:val="10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5473;top:7858;width:459;height:382" type="#_x0000_t202" id="docshape226" filled="false" stroked="false">
              <v:textbox inset="0,0,0,0">
                <w:txbxContent>
                  <w:p>
                    <w:pPr>
                      <w:spacing w:line="235" w:lineRule="auto" w:before="13"/>
                      <w:ind w:left="19" w:right="18" w:firstLine="0"/>
                      <w:jc w:val="center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1"/>
                        <w:sz w:val="10"/>
                      </w:rPr>
                      <w:t>Bluemo</w:t>
                    </w:r>
                    <w:r>
                      <w:rPr>
                        <w:rFonts w:ascii="Arial"/>
                        <w:color w:val="267300"/>
                        <w:spacing w:val="-1"/>
                        <w:position w:val="1"/>
                        <w:sz w:val="10"/>
                      </w:rPr>
                      <w:t>nt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Junction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7274;top:8668;width:344;height:269" type="#_x0000_t202" id="docshape227" filled="false" stroked="false">
              <v:textbox inset="0,0,0,0">
                <w:txbxContent>
                  <w:p>
                    <w:pPr>
                      <w:spacing w:before="19"/>
                      <w:ind w:left="72" w:right="5" w:hanging="53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1"/>
                        <w:sz w:val="10"/>
                      </w:rPr>
                      <w:t>Edison</w:t>
                    </w:r>
                    <w:r>
                      <w:rPr>
                        <w:rFonts w:ascii="Arial"/>
                        <w:color w:val="267300"/>
                        <w:spacing w:val="-2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8220;top:9185;width:552;height:272" type="#_x0000_t202" id="docshape228" filled="false" stroked="false">
              <v:textbox inset="0,0,0,0">
                <w:txbxContent>
                  <w:p>
                    <w:pPr>
                      <w:spacing w:line="223" w:lineRule="auto" w:before="17"/>
                      <w:ind w:left="20" w:right="0" w:firstLine="55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Arlingto</w:t>
                    </w:r>
                    <w:r>
                      <w:rPr>
                        <w:rFonts w:ascii="Arial"/>
                        <w:color w:val="267300"/>
                        <w:position w:val="1"/>
                        <w:sz w:val="10"/>
                      </w:rPr>
                      <w:t>n</w:t>
                    </w:r>
                    <w:r>
                      <w:rPr>
                        <w:rFonts w:ascii="Arial"/>
                        <w:color w:val="267300"/>
                        <w:spacing w:val="1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Forest</w:t>
                    </w:r>
                    <w:r>
                      <w:rPr>
                        <w:rFonts w:ascii="Arial"/>
                        <w:color w:val="267300"/>
                        <w:spacing w:val="-1"/>
                        <w:w w:val="9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P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ark</w:t>
                    </w:r>
                  </w:p>
                </w:txbxContent>
              </v:textbox>
              <w10:wrap type="none"/>
            </v:shape>
            <v:shape style="position:absolute;left:4485;top:9335;width:690;height:160" type="#_x0000_t202" id="docshape229" filled="false" stroked="false">
              <v:textbox inset="0,0,0,0">
                <w:txbxContent>
                  <w:p>
                    <w:pPr>
                      <w:spacing w:before="15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Bluemo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nt</w:t>
                    </w:r>
                    <w:r>
                      <w:rPr>
                        <w:rFonts w:ascii="Arial"/>
                        <w:color w:val="267300"/>
                        <w:spacing w:val="-1"/>
                        <w:w w:val="9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5614;top:10691;width:987;height:211" type="#_x0000_t202" id="docshape230" filled="false" stroked="false">
              <v:textbox inset="0,0,0,0">
                <w:txbxContent>
                  <w:p>
                    <w:pPr>
                      <w:spacing w:before="16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w w:val="95"/>
                        <w:position w:val="5"/>
                        <w:sz w:val="10"/>
                      </w:rPr>
                      <w:t>Ca</w:t>
                    </w:r>
                    <w:r>
                      <w:rPr>
                        <w:rFonts w:ascii="Arial"/>
                        <w:color w:val="267300"/>
                        <w:w w:val="95"/>
                        <w:position w:val="6"/>
                        <w:sz w:val="10"/>
                      </w:rPr>
                      <w:t>rlin</w:t>
                    </w:r>
                    <w:r>
                      <w:rPr>
                        <w:rFonts w:ascii="Arial"/>
                        <w:color w:val="267300"/>
                        <w:spacing w:val="-3"/>
                        <w:w w:val="95"/>
                        <w:position w:val="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position w:val="6"/>
                        <w:sz w:val="10"/>
                      </w:rPr>
                      <w:t>Hall</w:t>
                    </w:r>
                    <w:r>
                      <w:rPr>
                        <w:rFonts w:ascii="Arial"/>
                        <w:color w:val="267300"/>
                        <w:spacing w:val="6"/>
                        <w:w w:val="95"/>
                        <w:position w:val="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Ball-Ca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rlin</w:t>
                    </w:r>
                  </w:p>
                </w:txbxContent>
              </v:textbox>
              <w10:wrap type="none"/>
            </v:shape>
            <v:shape style="position:absolute;left:5595;top:10805;width:997;height:212" type="#_x0000_t202" id="docshape231" filled="false" stroked="false">
              <v:textbox inset="0,0,0,0">
                <w:txbxContent>
                  <w:p>
                    <w:pPr>
                      <w:spacing w:before="13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Commu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nity </w:t>
                    </w:r>
                    <w:r>
                      <w:rPr>
                        <w:rFonts w:ascii="Arial"/>
                        <w:color w:val="267300"/>
                        <w:w w:val="95"/>
                        <w:position w:val="-4"/>
                        <w:sz w:val="10"/>
                      </w:rPr>
                      <w:t>Cemetery</w:t>
                    </w:r>
                  </w:p>
                </w:txbxContent>
              </v:textbox>
              <w10:wrap type="none"/>
            </v:shape>
            <v:shape style="position:absolute;left:5697;top:10919;width:336;height:155" type="#_x0000_t202" id="docshape232" filled="false" stroked="false">
              <v:textbox inset="0,0,0,0">
                <w:txbxContent>
                  <w:p>
                    <w:pPr>
                      <w:spacing w:before="19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Center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85.856125pt;margin-top:58.485928pt;width:2.050pt;height:3.25pt;mso-position-horizontal-relative:page;mso-position-vertical-relative:paragraph;z-index:15801856;rotation: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67.587585pt;margin-top:200.005524pt;width:17.850pt;height:3.25pt;mso-position-horizontal-relative:page;mso-position-vertical-relative:page;z-index:15802368;rotation:1" type="#_x0000_t136" fillcolor="#000000" stroked="f">
            <o:extrusion v:ext="view" autorotationcenter="t"/>
            <v:textpath style="font-family:&quot;Arial&quot;;font-size:3pt;v-text-kern:t;mso-text-shadow:auto" string="16TH ST. N."/>
            <w10:wrap type="none"/>
          </v:shape>
        </w:pict>
      </w:r>
      <w:r>
        <w:rPr/>
        <w:pict>
          <v:shape style="position:absolute;margin-left:308.396759pt;margin-top:50.213421pt;width:3.85pt;height:3.25pt;mso-position-horizontal-relative:page;mso-position-vertical-relative:paragraph;z-index:15802880;rotation:2" type="#_x0000_t136" fillcolor="#000000" stroked="f">
            <o:extrusion v:ext="view" autorotationcenter="t"/>
            <v:textpath style="font-family:&quot;Arial&quot;;font-size:3pt;v-text-kern:t;mso-text-shadow:auto" string="8T"/>
            <w10:wrap type="none"/>
          </v:shape>
        </w:pict>
      </w:r>
      <w:r>
        <w:rPr/>
        <w:pict>
          <v:shape style="position:absolute;margin-left:486.865723pt;margin-top:421.521515pt;width:20.1pt;height:4.1pt;mso-position-horizontal-relative:page;mso-position-vertical-relative:page;z-index:15803392;rotation:3" type="#_x0000_t136" fillcolor="#000000" stroked="f">
            <o:extrusion v:ext="view" autorotationcenter="t"/>
            <v:textpath style="font-family:&quot;Arial&quot;;font-size:4pt;v-text-kern:t;mso-text-shadow:auto" string="4TH RD. N"/>
            <w10:wrap type="none"/>
          </v:shape>
        </w:pict>
      </w:r>
      <w:r>
        <w:rPr/>
        <w:pict>
          <v:shape style="position:absolute;margin-left:445.829926pt;margin-top:310.961334pt;width:2.4pt;height:2.4pt;mso-position-horizontal-relative:page;mso-position-vertical-relative:page;z-index:15803904;rotation:5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174.263992pt;margin-top:302.775574pt;width:17.75pt;height:3.25pt;mso-position-horizontal-relative:page;mso-position-vertical-relative:page;z-index:15804416;rotation:6" type="#_x0000_t136" fillcolor="#000000" stroked="f">
            <o:extrusion v:ext="view" autorotationcenter="t"/>
            <v:textpath style="font-family:&quot;Arial&quot;;font-size:3pt;v-text-kern:t;mso-text-shadow:auto" string="11TH ST. N."/>
            <w10:wrap type="none"/>
          </v:shape>
        </w:pict>
      </w:r>
      <w:r>
        <w:rPr/>
        <w:pict>
          <v:shape style="position:absolute;margin-left:191.032196pt;margin-top:349.405426pt;width:2.4pt;height:3.25pt;mso-position-horizontal-relative:page;mso-position-vertical-relative:page;z-index:15804928;rotation:7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158.229187pt;margin-top:470.790649pt;width:17.05pt;height:3.25pt;mso-position-horizontal-relative:page;mso-position-vertical-relative:page;z-index:15805440;rotation:8" type="#_x0000_t136" fillcolor="#000000" stroked="f">
            <o:extrusion v:ext="view" autorotationcenter="t"/>
            <v:textpath style="font-family:&quot;Arial&quot;;font-size:3pt;v-text-kern:t;mso-text-shadow:auto" string="5TH RD. N."/>
            <w10:wrap type="none"/>
          </v:shape>
        </w:pict>
      </w:r>
      <w:r>
        <w:rPr/>
        <w:pict>
          <v:shape style="position:absolute;margin-left:355.415192pt;margin-top:578.222046pt;width:22.25pt;height:3.25pt;mso-position-horizontal-relative:page;mso-position-vertical-relative:page;z-index:15805952;rotation:10" type="#_x0000_t136" fillcolor="#000000" stroked="f">
            <o:extrusion v:ext="view" autorotationcenter="t"/>
            <v:textpath style="font-family:&quot;Arial&quot;;font-size:3pt;v-text-kern:t;mso-text-shadow:auto" string="S. EDISON ST."/>
            <w10:wrap type="none"/>
          </v:shape>
        </w:pict>
      </w:r>
      <w:r>
        <w:rPr/>
        <w:pict>
          <v:shape style="position:absolute;margin-left:397.531067pt;margin-top:330.185791pt;width:9.550pt;height:2.4pt;mso-position-horizontal-relative:page;mso-position-vertical-relative:page;z-index:15806464;rotation:13" type="#_x0000_t136" fillcolor="#000000" stroked="f">
            <o:extrusion v:ext="view" autorotationcenter="t"/>
            <v:textpath style="font-family:&quot;Arial&quot;;font-size:2pt;v-text-kern:t;mso-text-shadow:auto" string="8TH RD."/>
            <w10:wrap type="none"/>
          </v:shape>
        </w:pict>
      </w:r>
      <w:r>
        <w:rPr/>
        <w:pict>
          <v:shape style="position:absolute;margin-left:400.414063pt;margin-top:332.861023pt;width:2.4pt;height:2.4pt;mso-position-horizontal-relative:page;mso-position-vertical-relative:page;z-index:15806976;rotation:13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452.168121pt;margin-top:460.980164pt;width:16.3500pt;height:3.25pt;mso-position-horizontal-relative:page;mso-position-vertical-relative:page;z-index:15807488;rotation:13" type="#_x0000_t136" fillcolor="#000000" stroked="f">
            <o:extrusion v:ext="view" autorotationcenter="t"/>
            <v:textpath style="font-family:&quot;Arial&quot;;font-size:3pt;v-text-kern:t;mso-text-shadow:auto" string="3RD ST. N."/>
            <w10:wrap type="none"/>
          </v:shape>
        </w:pict>
      </w:r>
      <w:r>
        <w:rPr/>
        <w:pict>
          <v:shape style="position:absolute;margin-left:501.090759pt;margin-top:556.340393pt;width:6.7pt;height:2.4pt;mso-position-horizontal-relative:page;mso-position-vertical-relative:page;z-index:15808000;rotation:13" type="#_x0000_t136" fillcolor="#000000" stroked="f">
            <o:extrusion v:ext="view" autorotationcenter="t"/>
            <v:textpath style="font-family:&quot;Arial&quot;;font-size:2pt;v-text-kern:t;mso-text-shadow:auto" string="1ST S"/>
            <w10:wrap type="none"/>
          </v:shape>
        </w:pict>
      </w:r>
      <w:r>
        <w:rPr/>
        <w:pict>
          <v:shape style="position:absolute;margin-left:471.57547pt;margin-top:471.96051pt;width:17.350pt;height:3.25pt;mso-position-horizontal-relative:page;mso-position-vertical-relative:page;z-index:15808512;rotation:14" type="#_x0000_t136" fillcolor="#000000" stroked="f">
            <o:extrusion v:ext="view" autorotationcenter="t"/>
            <v:textpath style="font-family:&quot;Arial&quot;;font-size:3pt;v-text-kern:t;mso-text-shadow:auto" string="2ND RD. N."/>
            <w10:wrap type="none"/>
          </v:shape>
        </w:pict>
      </w:r>
      <w:r>
        <w:rPr/>
        <w:pict>
          <v:shape style="position:absolute;margin-left:306.412933pt;margin-top:49.762325pt;width:1.8pt;height:3.25pt;mso-position-horizontal-relative:page;mso-position-vertical-relative:paragraph;z-index:15809024;rotation:16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338.699097pt;margin-top:523.068604pt;width:8.9pt;height:3.25pt;mso-position-horizontal-relative:page;mso-position-vertical-relative:page;z-index:15809536;rotation:17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355.328888pt;margin-top:535.017639pt;width:1.8pt;height:3.25pt;mso-position-horizontal-relative:page;mso-position-vertical-relative:page;z-index:15810048;rotation:17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411.344849pt;margin-top:407.387634pt;width:1.45pt;height:4.95pt;mso-position-horizontal-relative:page;mso-position-vertical-relative:page;z-index:15810560;rotation:18" type="#_x0000_t136" fillcolor="#000000" stroked="f">
            <o:extrusion v:ext="view" autorotationcenter="t"/>
            <v:textpath style="font-family:&quot;Arial&quot;;font-size:5pt;v-text-kern:t;mso-text-shadow:auto" string="."/>
            <w10:wrap type="none"/>
          </v:shape>
        </w:pict>
      </w:r>
      <w:r>
        <w:rPr/>
        <w:pict>
          <v:shape style="position:absolute;margin-left:415.550385pt;margin-top:462.010223pt;width:16pt;height:3.25pt;mso-position-horizontal-relative:page;mso-position-vertical-relative:page;z-index:15811072;rotation:19" type="#_x0000_t136" fillcolor="#000000" stroked="f">
            <o:extrusion v:ext="view" autorotationcenter="t"/>
            <v:textpath style="font-family:&quot;Arial&quot;;font-size:3pt;v-text-kern:t;mso-text-shadow:auto" string="4TH ST. N."/>
            <w10:wrap type="none"/>
          </v:shape>
        </w:pict>
      </w:r>
      <w:r>
        <w:rPr/>
        <w:pict>
          <v:shape style="position:absolute;margin-left:366.240112pt;margin-top:490.60907pt;width:6.45pt;height:3.25pt;mso-position-horizontal-relative:page;mso-position-vertical-relative:page;z-index:15811584;rotation:20" type="#_x0000_t136" fillcolor="#000000" stroked="f">
            <o:extrusion v:ext="view" autorotationcenter="t"/>
            <v:textpath style="font-family:&quot;Arial&quot;;font-size:3pt;v-text-kern:t;mso-text-shadow:auto" string="3RD"/>
            <w10:wrap type="none"/>
          </v:shape>
        </w:pict>
      </w:r>
      <w:r>
        <w:rPr/>
        <w:pict>
          <v:shape style="position:absolute;margin-left:362.095215pt;margin-top:498.049713pt;width:8.9pt;height:3.25pt;mso-position-horizontal-relative:page;mso-position-vertical-relative:page;z-index:15812096;rotation:20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07.940094pt;margin-top:406.512695pt;width:3.65pt;height:4.95pt;mso-position-horizontal-relative:page;mso-position-vertical-relative:page;z-index:15812608;rotation:21" type="#_x0000_t136" fillcolor="#000000" stroked="f">
            <o:extrusion v:ext="view" autorotationcenter="t"/>
            <v:textpath style="font-family:&quot;Arial&quot;;font-size:5pt;v-text-kern:t;mso-text-shadow:auto" string="R"/>
            <w10:wrap type="none"/>
          </v:shape>
        </w:pict>
      </w:r>
      <w:r>
        <w:rPr/>
        <w:pict>
          <v:shape style="position:absolute;margin-left:187.163422pt;margin-top:347.976501pt;width:1.85pt;height:3.25pt;mso-position-horizontal-relative:page;mso-position-vertical-relative:page;z-index:15813120;rotation:22" type="#_x0000_t136" fillcolor="#000000" stroked="f">
            <o:extrusion v:ext="view" autorotationcenter="t"/>
            <v:textpath style="font-family:&quot;Arial&quot;;font-size:3pt;v-text-kern:t;mso-text-shadow:auto" string="9"/>
            <w10:wrap type="none"/>
          </v:shape>
        </w:pict>
      </w:r>
      <w:r>
        <w:rPr/>
        <w:pict>
          <v:shape style="position:absolute;margin-left:404.616669pt;margin-top:405.074463pt;width:3.6pt;height:4.95pt;mso-position-horizontal-relative:page;mso-position-vertical-relative:page;z-index:15813632;rotation:24" type="#_x0000_t136" fillcolor="#000000" stroked="f">
            <o:extrusion v:ext="view" autorotationcenter="t"/>
            <v:textpath style="font-family:&quot;Arial&quot;;font-size:5pt;v-text-kern:t;mso-text-shadow:auto" string="D"/>
            <w10:wrap type="none"/>
          </v:shape>
        </w:pict>
      </w:r>
      <w:r>
        <w:rPr/>
        <w:pict>
          <v:shape style="position:absolute;margin-left:188.719269pt;margin-top:348.875183pt;width:2pt;height:3.25pt;mso-position-horizontal-relative:page;mso-position-vertical-relative:page;z-index:15814144;rotation:24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26.531738pt;margin-top:517.891785pt;width:6.45pt;height:3.25pt;mso-position-horizontal-relative:page;mso-position-vertical-relative:page;z-index:15814656;rotation:24" type="#_x0000_t136" fillcolor="#000000" stroked="f">
            <o:extrusion v:ext="view" autorotationcenter="t"/>
            <v:textpath style="font-family:&quot;Arial&quot;;font-size:3pt;v-text-kern:t;mso-text-shadow:auto" string="2ND"/>
            <w10:wrap type="none"/>
          </v:shape>
        </w:pict>
      </w:r>
      <w:r>
        <w:rPr/>
        <w:pict>
          <v:shape style="position:absolute;margin-left:113.470688pt;margin-top:360.013824pt;width:.95pt;height:3.25pt;mso-position-horizontal-relative:page;mso-position-vertical-relative:page;z-index:15815168;rotation:25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501.841339pt;margin-top:592.775452pt;width:6.45pt;height:3.25pt;mso-position-horizontal-relative:page;mso-position-vertical-relative:page;z-index:15815680;rotation:25" type="#_x0000_t136" fillcolor="#000000" stroked="f">
            <o:extrusion v:ext="view" autorotationcenter="t"/>
            <v:textpath style="font-family:&quot;Arial&quot;;font-size:3pt;v-text-kern:t;mso-text-shadow:auto" string="3RD"/>
            <w10:wrap type="none"/>
          </v:shape>
        </w:pict>
      </w:r>
      <w:r>
        <w:rPr/>
        <w:pict>
          <v:shape style="position:absolute;margin-left:492.403259pt;margin-top:608.911255pt;width:15.8pt;height:3.25pt;mso-position-horizontal-relative:page;mso-position-vertical-relative:page;z-index:15816192;rotation:25" type="#_x0000_t136" fillcolor="#000000" stroked="f">
            <o:extrusion v:ext="view" autorotationcenter="t"/>
            <v:textpath style="font-family:&quot;Arial&quot;;font-size:3pt;v-text-kern:t;mso-text-shadow:auto" string="4TH ST. S."/>
            <w10:wrap type="none"/>
          </v:shape>
        </w:pict>
      </w:r>
      <w:r>
        <w:rPr/>
        <w:pict>
          <v:shape style="position:absolute;margin-left:480.528809pt;margin-top:619.452332pt;width:15.85pt;height:3.25pt;mso-position-horizontal-relative:page;mso-position-vertical-relative:page;z-index:15816704;rotation:25" type="#_x0000_t136" fillcolor="#000000" stroked="f">
            <o:extrusion v:ext="view" autorotationcenter="t"/>
            <v:textpath style="font-family:&quot;Arial&quot;;font-size:3pt;v-text-kern:t;mso-text-shadow:auto" string="5TH ST. S."/>
            <w10:wrap type="none"/>
          </v:shape>
        </w:pict>
      </w:r>
      <w:r>
        <w:rPr/>
        <w:pict>
          <v:shape style="position:absolute;margin-left:105.447906pt;margin-top:356.124939pt;width:2.4pt;height:3.25pt;mso-position-horizontal-relative:page;mso-position-vertical-relative:page;z-index:15817216;rotation:26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474.130707pt;margin-top:631.78418pt;width:15.85pt;height:3.25pt;mso-position-horizontal-relative:page;mso-position-vertical-relative:page;z-index:15817728;rotation:26" type="#_x0000_t136" fillcolor="#000000" stroked="f">
            <o:extrusion v:ext="view" autorotationcenter="t"/>
            <v:textpath style="font-family:&quot;Arial&quot;;font-size:3pt;v-text-kern:t;mso-text-shadow:auto" string="6TH ST. S."/>
            <w10:wrap type="none"/>
          </v:shape>
        </w:pict>
      </w:r>
      <w:r>
        <w:rPr/>
        <w:pict>
          <v:shape style="position:absolute;margin-left:107.646034pt;margin-top:357.177155pt;width:2.4pt;height:3.25pt;mso-position-horizontal-relative:page;mso-position-vertical-relative:page;z-index:15818240;rotation:27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24.044739pt;margin-top:217.753418pt;width:4.8pt;height:3.25pt;mso-position-horizontal-relative:page;mso-position-vertical-relative:page;z-index:15818752;rotation:28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09.592545pt;margin-top:358.800293pt;width:4.25pt;height:3.25pt;mso-position-horizontal-relative:page;mso-position-vertical-relative:page;z-index:15819264;rotation:28" type="#_x0000_t136" fillcolor="#000000" stroked="f">
            <o:extrusion v:ext="view" autorotationcenter="t"/>
            <v:textpath style="font-family:&quot;Arial&quot;;font-size:3pt;v-text-kern:t;mso-text-shadow:auto" string=". N"/>
            <w10:wrap type="none"/>
          </v:shape>
        </w:pict>
      </w:r>
      <w:r>
        <w:rPr/>
        <w:pict>
          <v:shape style="position:absolute;margin-left:162.503082pt;margin-top:51.525291pt;width:2.35pt;height:3.25pt;mso-position-horizontal-relative:page;mso-position-vertical-relative:paragraph;z-index:15819776;rotation:2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64.640594pt;margin-top:52.372177pt;width:.9pt;height:3.25pt;mso-position-horizontal-relative:page;mso-position-vertical-relative:paragraph;z-index:15820288;rotation:30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57.235565pt;margin-top:440.619873pt;width:17pt;height:3.25pt;mso-position-horizontal-relative:page;mso-position-vertical-relative:page;z-index:15820800;rotation:30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213.076172pt;margin-top:361.532715pt;width:6.8pt;height:3.25pt;mso-position-horizontal-relative:page;mso-position-vertical-relative:page;z-index:15821312;rotation:31" type="#_x0000_t136" fillcolor="#000000" stroked="f">
            <o:extrusion v:ext="view" autorotationcenter="t"/>
            <v:textpath style="font-family:&quot;Arial&quot;;font-size:3pt;v-text-kern:t;mso-text-shadow:auto" string="KEN"/>
            <w10:wrap type="none"/>
          </v:shape>
        </w:pict>
      </w:r>
      <w:r>
        <w:rPr/>
        <w:pict>
          <v:shape style="position:absolute;margin-left:325.331268pt;margin-top:435.541718pt;width:10.95pt;height:2.4pt;mso-position-horizontal-relative:page;mso-position-vertical-relative:page;z-index:15821824;rotation:32" type="#_x0000_t136" fillcolor="#000000" stroked="f">
            <o:extrusion v:ext="view" autorotationcenter="t"/>
            <v:textpath style="font-family:&quot;Arial&quot;;font-size:2pt;v-text-kern:t;mso-text-shadow:auto" string="N. HARR-"/>
            <w10:wrap type="none"/>
          </v:shape>
        </w:pict>
      </w:r>
      <w:r>
        <w:rPr/>
        <w:pict>
          <v:shape style="position:absolute;margin-left:324.156982pt;margin-top:437.877472pt;width:10.15pt;height:2.4pt;mso-position-horizontal-relative:page;mso-position-vertical-relative:page;z-index:15822336;rotation:32" type="#_x0000_t136" fillcolor="#000000" stroked="f">
            <o:extrusion v:ext="view" autorotationcenter="t"/>
            <v:textpath style="font-family:&quot;Arial&quot;;font-size:2pt;v-text-kern:t;mso-text-shadow:auto" string="ISON ST."/>
            <w10:wrap type="none"/>
          </v:shape>
        </w:pict>
      </w:r>
      <w:r>
        <w:rPr/>
        <w:pict>
          <v:shape style="position:absolute;margin-left:357.309998pt;margin-top:536.001404pt;width:2.2pt;height:3.25pt;mso-position-horizontal-relative:page;mso-position-vertical-relative:page;z-index:15822848;rotation:34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331.993713pt;margin-top:243.795441pt;width:4.650pt;height:3.25pt;mso-position-horizontal-relative:page;mso-position-vertical-relative:page;z-index:15823360;rotation:36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04.784752pt;margin-top:250.343414pt;width:4.1pt;height:4.1pt;mso-position-horizontal-relative:page;mso-position-vertical-relative:page;z-index:15823872;rotation:36" type="#_x0000_t136" fillcolor="#000000" stroked="f">
            <o:extrusion v:ext="view" autorotationcenter="t"/>
            <v:textpath style="font-family:&quot;Arial&quot;;font-size:4pt;v-text-kern:t;mso-text-shadow:auto" string="D."/>
            <w10:wrap type="none"/>
          </v:shape>
        </w:pict>
      </w:r>
      <w:r>
        <w:rPr/>
        <w:pict>
          <v:shape style="position:absolute;margin-left:219.23468pt;margin-top:363.945587pt;width:2.2pt;height:3.25pt;mso-position-horizontal-relative:page;mso-position-vertical-relative:page;z-index:15824384;rotation:36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19.885712pt;margin-top:214.090088pt;width:2.35pt;height:3.25pt;mso-position-horizontal-relative:page;mso-position-vertical-relative:page;z-index:15824896;rotation:37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07.84552pt;margin-top:248.427399pt;width:17pt;height:4.1pt;mso-position-horizontal-relative:page;mso-position-vertical-relative:page;z-index:15825408;rotation:37" type="#_x0000_t136" fillcolor="#000000" stroked="f">
            <o:extrusion v:ext="view" autorotationcenter="t"/>
            <v:textpath style="font-family:&quot;Arial&quot;;font-size:4pt;v-text-kern:t;mso-text-shadow:auto" string="(VA. 237)"/>
            <w10:wrap type="none"/>
          </v:shape>
        </w:pict>
      </w:r>
      <w:r>
        <w:rPr/>
        <w:pict>
          <v:shape style="position:absolute;margin-left:220.812439pt;margin-top:365.675232pt;width:3.25pt;height:3.25pt;mso-position-horizontal-relative:page;mso-position-vertical-relative:page;z-index:15825920;rotation:38" type="#_x0000_t136" fillcolor="#000000" stroked="f">
            <o:extrusion v:ext="view" autorotationcenter="t"/>
            <v:textpath style="font-family:&quot;Arial&quot;;font-size:3pt;v-text-kern:t;mso-text-shadow:auto" string="IN"/>
            <w10:wrap type="none"/>
          </v:shape>
        </w:pict>
      </w:r>
      <w:r>
        <w:rPr/>
        <w:pict>
          <v:shape style="position:absolute;margin-left:155.803757pt;margin-top:380.459717pt;width:3.35pt;height:3.25pt;mso-position-horizontal-relative:page;mso-position-vertical-relative:page;z-index:15826432;rotation:38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30.213364pt;margin-top:539.367249pt;width:2.35pt;height:3.25pt;mso-position-horizontal-relative:page;mso-position-vertical-relative:page;z-index:15826944;rotation:3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50.391434pt;margin-top:44.72126pt;width:3.4pt;height:4.1pt;mso-position-horizontal-relative:page;mso-position-vertical-relative:paragraph;z-index:15827456;rotation:39" type="#_x0000_t136" fillcolor="#000000" stroked="f">
            <o:extrusion v:ext="view" autorotationcenter="t"/>
            <v:textpath style="font-family:&quot;Arial&quot;;font-size:4pt;v-text-kern:t;mso-text-shadow:auto" string="T."/>
            <w10:wrap type="none"/>
          </v:shape>
        </w:pict>
      </w:r>
      <w:r>
        <w:rPr/>
        <w:pict>
          <v:shape style="position:absolute;margin-left:284.016327pt;margin-top:257.438843pt;width:47.9pt;height:4.1pt;mso-position-horizontal-relative:page;mso-position-vertical-relative:page;z-index:15827968;rotation:39" type="#_x0000_t136" fillcolor="#000000" stroked="f">
            <o:extrusion v:ext="view" autorotationcenter="t"/>
            <v:textpath style="font-family:&quot;Arial&quot;;font-size:4pt;v-text-kern:t;mso-text-shadow:auto" string="N. GEORGE MASON DR."/>
            <w10:wrap type="none"/>
          </v:shape>
        </w:pict>
      </w:r>
      <w:r>
        <w:rPr/>
        <w:pict>
          <v:shape style="position:absolute;margin-left:479.465027pt;margin-top:358.336823pt;width:14.5pt;height:3.25pt;mso-position-horizontal-relative:page;mso-position-vertical-relative:page;z-index:15828480;rotation:40" type="#_x0000_t136" fillcolor="#000000" stroked="f">
            <o:extrusion v:ext="view" autorotationcenter="t"/>
            <v:textpath style="font-family:&quot;Arial&quot;;font-size:3pt;v-text-kern:t;mso-text-shadow:auto" string="WELL ST."/>
            <w10:wrap type="none"/>
          </v:shape>
        </w:pict>
      </w:r>
      <w:r>
        <w:rPr/>
        <w:pict>
          <v:shape style="position:absolute;margin-left:495.430084pt;margin-top:388.165558pt;width:13.7pt;height:3.25pt;mso-position-horizontal-relative:page;mso-position-vertical-relative:page;z-index:15828992;rotation:40" type="#_x0000_t136" fillcolor="#000000" stroked="f">
            <o:extrusion v:ext="view" autorotationcenter="t"/>
            <v:textpath style="font-family:&quot;Arial&quot;;font-size:3pt;v-text-kern:t;mso-text-shadow:auto" string="N. THOM"/>
            <w10:wrap type="none"/>
          </v:shape>
        </w:pict>
      </w:r>
      <w:r>
        <w:rPr/>
        <w:pict>
          <v:shape style="position:absolute;margin-left:303.415466pt;margin-top:246.108093pt;width:30.55pt;height:3.25pt;mso-position-horizontal-relative:page;mso-position-vertical-relative:page;z-index:15829504;rotation:40" type="#_x0000_t136" fillcolor="#000000" stroked="f">
            <o:extrusion v:ext="view" autorotationcenter="t"/>
            <v:textpath style="font-family:&quot;Arial&quot;;font-size:3pt;v-text-kern:t;mso-text-shadow:auto" string="N. EVERGREEN ST."/>
            <w10:wrap type="none"/>
          </v:shape>
        </w:pict>
      </w:r>
      <w:r>
        <w:rPr/>
        <w:pict>
          <v:shape style="position:absolute;margin-left:463.250946pt;margin-top:343.740906pt;width:13.35pt;height:3.25pt;mso-position-horizontal-relative:page;mso-position-vertical-relative:page;z-index:15830016;rotation:41" type="#_x0000_t136" fillcolor="#000000" stroked="f">
            <o:extrusion v:ext="view" autorotationcenter="t"/>
            <v:textpath style="font-family:&quot;Arial&quot;;font-size:3pt;v-text-kern:t;mso-text-shadow:auto" string="N. TAZE-"/>
            <w10:wrap type="none"/>
          </v:shape>
        </w:pict>
      </w:r>
      <w:r>
        <w:rPr/>
        <w:pict>
          <v:shape style="position:absolute;margin-left:325.105164pt;margin-top:240.66893pt;width:21.65pt;height:3.25pt;mso-position-horizontal-relative:page;mso-position-vertical-relative:page;z-index:15830528;rotation:41" type="#_x0000_t136" fillcolor="#000000" stroked="f">
            <o:extrusion v:ext="view" autorotationcenter="t"/>
            <v:textpath style="font-family:&quot;Arial&quot;;font-size:3pt;v-text-kern:t;mso-text-shadow:auto" string="N. DINWIDDIE"/>
            <w10:wrap type="none"/>
          </v:shape>
        </w:pict>
      </w:r>
      <w:r>
        <w:rPr/>
        <w:pict>
          <v:shape style="position:absolute;margin-left:359.045715pt;margin-top:537.302612pt;width:2pt;height:3.25pt;mso-position-horizontal-relative:page;mso-position-vertical-relative:page;z-index:15831040;rotation:4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97.10321pt;margin-top:399.374023pt;width:3.6pt;height:4.95pt;mso-position-horizontal-relative:page;mso-position-vertical-relative:page;z-index:15831552;rotation:42" type="#_x0000_t136" fillcolor="#000000" stroked="f">
            <o:extrusion v:ext="view" autorotationcenter="t"/>
            <v:textpath style="font-family:&quot;Arial&quot;;font-size:5pt;v-text-kern:t;mso-text-shadow:auto" string="N"/>
            <w10:wrap type="none"/>
          </v:shape>
        </w:pict>
      </w:r>
      <w:r>
        <w:rPr/>
        <w:pict>
          <v:shape style="position:absolute;margin-left:504.56308pt;margin-top:42.359547pt;width:2.2pt;height:3.25pt;mso-position-horizontal-relative:page;mso-position-vertical-relative:paragraph;z-index:15832064;rotation:43" type="#_x0000_t136" fillcolor="#000000" stroked="f">
            <o:extrusion v:ext="view" autorotationcenter="t"/>
            <v:textpath style="font-family:&quot;Arial&quot;;font-size:3pt;v-text-kern:t;mso-text-shadow:auto" string="P"/>
            <w10:wrap type="none"/>
          </v:shape>
        </w:pict>
      </w:r>
      <w:r>
        <w:rPr/>
        <w:pict>
          <v:shape style="position:absolute;margin-left:158.80632pt;margin-top:383.591278pt;width:4.55pt;height:3.25pt;mso-position-horizontal-relative:page;mso-position-vertical-relative:page;z-index:15832576;rotation:43" type="#_x0000_t136" fillcolor="#000000" stroked="f">
            <o:extrusion v:ext="view" autorotationcenter="t"/>
            <v:textpath style="font-family:&quot;Arial&quot;;font-size:3pt;v-text-kern:t;mso-text-shadow:auto" string="AR"/>
            <w10:wrap type="none"/>
          </v:shape>
        </w:pict>
      </w:r>
      <w:r>
        <w:rPr/>
        <w:pict>
          <v:shape style="position:absolute;margin-left:105.613571pt;margin-top:540.278687pt;width:2.5pt;height:3.25pt;mso-position-horizontal-relative:page;mso-position-vertical-relative:page;z-index:15833088;rotation:43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168.014236pt;margin-top:481.044189pt;width:3.35pt;height:3.25pt;mso-position-horizontal-relative:page;mso-position-vertical-relative:page;z-index:15833600;rotation:4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52.530899pt;margin-top:485.602478pt;width:21.75pt;height:3.25pt;mso-position-horizontal-relative:page;mso-position-vertical-relative:page;z-index:15834112;rotation:44" type="#_x0000_t136" fillcolor="#000000" stroked="f">
            <o:extrusion v:ext="view" autorotationcenter="t"/>
            <v:textpath style="font-family:&quot;Arial&quot;;font-size:3pt;v-text-kern:t;mso-text-shadow:auto" string="MONTANA ST."/>
            <w10:wrap type="none"/>
          </v:shape>
        </w:pict>
      </w:r>
      <w:r>
        <w:rPr/>
        <w:pict>
          <v:shape style="position:absolute;margin-left:132.037384pt;margin-top:541.125793pt;width:2.550pt;height:3.25pt;mso-position-horizontal-relative:page;mso-position-vertical-relative:page;z-index:15834624;rotation:44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166.465842pt;margin-top:53.647451pt;width:.95pt;height:3.25pt;mso-position-horizontal-relative:page;mso-position-vertical-relative:paragraph;z-index:15835136;rotation:45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432.881604pt;margin-top:528.047473pt;width:5.9pt;height:3.25pt;mso-position-horizontal-relative:page;mso-position-vertical-relative:page;z-index:15835648;rotation:45" type="#_x0000_t136" fillcolor="#000000" stroked="f">
            <o:extrusion v:ext="view" autorotationcenter="t"/>
            <v:textpath style="font-family:&quot;Arial&quot;;font-size:3pt;v-text-kern:t;mso-text-shadow:auto" string="1ST"/>
            <w10:wrap type="none"/>
          </v:shape>
        </w:pict>
      </w:r>
      <w:r>
        <w:rPr/>
        <w:pict>
          <v:shape style="position:absolute;margin-left:426.352094pt;margin-top:533.161670pt;width:9.9pt;height:3.25pt;mso-position-horizontal-relative:page;mso-position-vertical-relative:page;z-index:15836160;rotation:45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116.014804pt;margin-top:211.690244pt;width:4.6pt;height:3.25pt;mso-position-horizontal-relative:page;mso-position-vertical-relative:page;z-index:15836672;rotation:45" type="#_x0000_t136" fillcolor="#000000" stroked="f">
            <o:extrusion v:ext="view" autorotationcenter="t"/>
            <v:textpath style="font-family:&quot;Arial&quot;;font-size:3pt;v-text-kern:t;mso-text-shadow:auto" string="TO"/>
            <w10:wrap type="none"/>
          </v:shape>
        </w:pict>
      </w:r>
      <w:r>
        <w:rPr/>
        <w:pict>
          <v:shape style="position:absolute;margin-left:223.395557pt;margin-top:367.714368pt;width:2.6pt;height:3.25pt;mso-position-horizontal-relative:page;mso-position-vertical-relative:page;z-index:15837184;rotation:45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295.025360pt;margin-top:522.171936pt;width:16pt;height:3.25pt;mso-position-horizontal-relative:page;mso-position-vertical-relative:page;z-index:15837696;rotation:45" type="#_x0000_t136" fillcolor="#000000" stroked="f">
            <o:extrusion v:ext="view" autorotationcenter="t"/>
            <v:textpath style="font-family:&quot;Arial&quot;;font-size:3pt;v-text-kern:t;mso-text-shadow:auto" string="1ST PL. N."/>
            <w10:wrap type="none"/>
          </v:shape>
        </w:pict>
      </w:r>
      <w:r>
        <w:rPr/>
        <w:pict>
          <v:shape style="position:absolute;margin-left:162.43439pt;margin-top:385.715222pt;width:1.85pt;height:3.25pt;mso-position-horizontal-relative:page;mso-position-vertical-relative:page;z-index:15838208;rotation:45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506.057391pt;margin-top:470.067303pt;width:1.75pt;height:2.4pt;mso-position-horizontal-relative:page;mso-position-vertical-relative:page;z-index:15838720;rotation:46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333.488599pt;margin-top:424.415485pt;width:1.8pt;height:2.4pt;mso-position-horizontal-relative:page;mso-position-vertical-relative:page;z-index:15839232;rotation:46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148.254935pt;margin-top:42.426221pt;width:2.8pt;height:4.1pt;mso-position-horizontal-relative:page;mso-position-vertical-relative:paragraph;z-index:15839744;rotation:47" type="#_x0000_t136" fillcolor="#000000" stroked="f">
            <o:extrusion v:ext="view" autorotationcenter="t"/>
            <v:textpath style="font-family:&quot;Arial&quot;;font-size:4pt;v-text-kern:t;mso-text-shadow:auto" string="S"/>
            <w10:wrap type="none"/>
          </v:shape>
        </w:pict>
      </w:r>
      <w:r>
        <w:rPr/>
        <w:pict>
          <v:shape style="position:absolute;margin-left:304.332532pt;margin-top:458.128436pt;width:9.8pt;height:2.4pt;mso-position-horizontal-relative:page;mso-position-vertical-relative:page;z-index:15840256;rotation:47" type="#_x0000_t136" fillcolor="#000000" stroked="f">
            <o:extrusion v:ext="view" autorotationcenter="t"/>
            <v:textpath style="font-family:&quot;Arial&quot;;font-size:2pt;v-text-kern:t;mso-text-shadow:auto" string="N. ILLIN-"/>
            <w10:wrap type="none"/>
          </v:shape>
        </w:pict>
      </w:r>
      <w:r>
        <w:rPr/>
        <w:pict>
          <v:shape style="position:absolute;margin-left:302.974719pt;margin-top:460.006879pt;width:8.5pt;height:2.4pt;mso-position-horizontal-relative:page;mso-position-vertical-relative:page;z-index:15840768;rotation:47" type="#_x0000_t136" fillcolor="#000000" stroked="f">
            <o:extrusion v:ext="view" autorotationcenter="t"/>
            <v:textpath style="font-family:&quot;Arial&quot;;font-size:2pt;v-text-kern:t;mso-text-shadow:auto" string="OIS ST."/>
            <w10:wrap type="none"/>
          </v:shape>
        </w:pict>
      </w:r>
      <w:r>
        <w:rPr/>
        <w:pict>
          <v:shape style="position:absolute;margin-left:234.660275pt;margin-top:504.310199pt;width:1.8pt;height:2.4pt;mso-position-horizontal-relative:page;mso-position-vertical-relative:page;z-index:15841280;rotation:47" type="#_x0000_t136" fillcolor="#000000" stroked="f">
            <o:extrusion v:ext="view" autorotationcenter="t"/>
            <v:textpath style="font-family:&quot;Arial&quot;;font-size:2pt;v-text-kern:t;mso-text-shadow:auto" string="U"/>
            <w10:wrap type="none"/>
          </v:shape>
        </w:pict>
      </w:r>
      <w:r>
        <w:rPr/>
        <w:pict>
          <v:shape style="position:absolute;margin-left:133.993439pt;margin-top:542.856995pt;width:2pt;height:3.25pt;mso-position-horizontal-relative:page;mso-position-vertical-relative:page;z-index:15841792;rotation:47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94.151923pt;margin-top:396.515314pt;width:3.9pt;height:4.95pt;mso-position-horizontal-relative:page;mso-position-vertical-relative:page;z-index:15842304;rotation:48" type="#_x0000_t136" fillcolor="#000000" stroked="f">
            <o:extrusion v:ext="view" autorotationcenter="t"/>
            <v:textpath style="font-family:&quot;Arial&quot;;font-size:5pt;v-text-kern:t;mso-text-shadow:auto" string="O"/>
            <w10:wrap type="none"/>
          </v:shape>
        </w:pict>
      </w:r>
      <w:r>
        <w:rPr/>
        <w:pict>
          <v:shape style="position:absolute;margin-left:372.542438pt;margin-top:526.257275pt;width:2.35pt;height:3.25pt;mso-position-horizontal-relative:page;mso-position-vertical-relative:page;z-index:15842816;rotation:4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235.023953pt;margin-top:507.547107pt;width:6.8pt;height:2.4pt;mso-position-horizontal-relative:page;mso-position-vertical-relative:page;z-index:15843328;rotation:48" type="#_x0000_t136" fillcolor="#000000" stroked="f">
            <o:extrusion v:ext="view" autorotationcenter="t"/>
            <v:textpath style="font-family:&quot;Arial&quot;;font-size:2pt;v-text-kern:t;mso-text-shadow:auto" string="N DR."/>
            <w10:wrap type="none"/>
          </v:shape>
        </w:pict>
      </w:r>
      <w:r>
        <w:rPr/>
        <w:pict>
          <v:shape style="position:absolute;margin-left:153.502808pt;margin-top:516.023132pt;width:1.4pt;height:2.4pt;mso-position-horizontal-relative:page;mso-position-vertical-relative:page;z-index:15843840;rotation:48" type="#_x0000_t136" fillcolor="#000000" stroked="f">
            <o:extrusion v:ext="view" autorotationcenter="t"/>
            <v:textpath style="font-family:&quot;Arial&quot;;font-size:2pt;v-text-kern:t;mso-text-shadow:auto" string="2"/>
            <w10:wrap type="none"/>
          </v:shape>
        </w:pict>
      </w:r>
      <w:r>
        <w:rPr/>
        <w:pict>
          <v:shape style="position:absolute;margin-left:336.545563pt;margin-top:416.349579pt;width:24pt;height:3.25pt;mso-position-horizontal-relative:page;mso-position-vertical-relative:page;z-index:15844352;rotation:49" type="#_x0000_t136" fillcolor="#000000" stroked="f">
            <o:extrusion v:ext="view" autorotationcenter="t"/>
            <v:textpath style="font-family:&quot;Arial&quot;;font-size:3pt;v-text-kern:t;mso-text-shadow:auto" string="N. FLORIDA ST."/>
            <w10:wrap type="none"/>
          </v:shape>
        </w:pict>
      </w:r>
      <w:r>
        <w:rPr/>
        <w:pict>
          <v:shape style="position:absolute;margin-left:333.760431pt;margin-top:427.73609pt;width:6.7pt;height:2.4pt;mso-position-horizontal-relative:page;mso-position-vertical-relative:page;z-index:15844864;rotation:49" type="#_x0000_t136" fillcolor="#000000" stroked="f">
            <o:extrusion v:ext="view" autorotationcenter="t"/>
            <v:textpath style="font-family:&quot;Arial&quot;;font-size:2pt;v-text-kern:t;mso-text-shadow:auto" string=". GRE"/>
            <w10:wrap type="none"/>
          </v:shape>
        </w:pict>
      </w:r>
      <w:r>
        <w:rPr/>
        <w:pict>
          <v:shape style="position:absolute;margin-left:224.865692pt;margin-top:370.451355pt;width:4.5pt;height:3.25pt;mso-position-horizontal-relative:page;mso-position-vertical-relative:page;z-index:15845376;rotation:49" type="#_x0000_t136" fillcolor="#000000" stroked="f">
            <o:extrusion v:ext="view" autorotationcenter="t"/>
            <v:textpath style="font-family:&quot;Arial&quot;;font-size:3pt;v-text-kern:t;mso-text-shadow:auto" string="TO"/>
            <w10:wrap type="none"/>
          </v:shape>
        </w:pict>
      </w:r>
      <w:r>
        <w:rPr/>
        <w:pict>
          <v:shape style="position:absolute;margin-left:154.274197pt;margin-top:517.210620pt;width:1.8pt;height:2.4pt;mso-position-horizontal-relative:page;mso-position-vertical-relative:page;z-index:15845888;rotation:49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392.036694pt;margin-top:393.678546pt;width:3.35pt;height:4.95pt;mso-position-horizontal-relative:page;mso-position-vertical-relative:page;z-index:15846400;rotation:50" type="#_x0000_t136" fillcolor="#000000" stroked="f">
            <o:extrusion v:ext="view" autorotationcenter="t"/>
            <v:textpath style="font-family:&quot;Arial&quot;;font-size:5pt;v-text-kern:t;mso-text-shadow:auto" string="S"/>
            <w10:wrap type="none"/>
          </v:shape>
        </w:pict>
      </w:r>
      <w:r>
        <w:rPr/>
        <w:pict>
          <v:shape style="position:absolute;margin-left:166.928577pt;margin-top:54.955273pt;width:2.35pt;height:3.25pt;mso-position-horizontal-relative:page;mso-position-vertical-relative:paragraph;z-index:15846912;rotation:50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62.639807pt;margin-top:389.568964pt;width:7.95pt;height:3.25pt;mso-position-horizontal-relative:page;mso-position-vertical-relative:page;z-index:15847424;rotation:50" type="#_x0000_t136" fillcolor="#000000" stroked="f">
            <o:extrusion v:ext="view" autorotationcenter="t"/>
            <v:textpath style="font-family:&quot;Arial&quot;;font-size:3pt;v-text-kern:t;mso-text-shadow:auto" string="INGT"/>
            <w10:wrap type="none"/>
          </v:shape>
        </w:pict>
      </w:r>
      <w:r>
        <w:rPr/>
        <w:pict>
          <v:shape style="position:absolute;margin-left:339.09668pt;margin-top:430.882172pt;width:1.65pt;height:2.4pt;mso-position-horizontal-relative:page;mso-position-vertical-relative:page;z-index:15847936;rotation:51" type="#_x0000_t136" fillcolor="#000000" stroked="f">
            <o:extrusion v:ext="view" autorotationcenter="t"/>
            <v:textpath style="font-family:&quot;Arial&quot;;font-size:2pt;v-text-kern:t;mso-text-shadow:auto" string="E"/>
            <w10:wrap type="none"/>
          </v:shape>
        </w:pict>
      </w:r>
      <w:r>
        <w:rPr/>
        <w:pict>
          <v:shape style="position:absolute;margin-left:374.475531pt;margin-top:527.484277pt;width:.95pt;height:3.25pt;mso-position-horizontal-relative:page;mso-position-vertical-relative:page;z-index:15848448;rotation:51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13.581331pt;margin-top:108.65885pt;width:8.950pt;height:2.4pt;mso-position-horizontal-relative:page;mso-position-vertical-relative:paragraph;z-index:15848960;rotation:52" type="#_x0000_t136" fillcolor="#000000" stroked="f">
            <o:extrusion v:ext="view" autorotationcenter="t"/>
            <v:textpath style="font-family:&quot;Arial&quot;;font-size:2pt;v-text-kern:t;mso-text-shadow:auto" string="N. KEN-"/>
            <w10:wrap type="none"/>
          </v:shape>
        </w:pict>
      </w:r>
      <w:r>
        <w:rPr/>
        <w:pict>
          <v:shape style="position:absolute;margin-left:109.589841pt;margin-top:110.374164pt;width:12.55pt;height:2.4pt;mso-position-horizontal-relative:page;mso-position-vertical-relative:paragraph;z-index:15849472;rotation:52" type="#_x0000_t136" fillcolor="#000000" stroked="f">
            <o:extrusion v:ext="view" autorotationcenter="t"/>
            <v:textpath style="font-family:&quot;Arial&quot;;font-size:2pt;v-text-kern:t;mso-text-shadow:auto" string="TUCKY ST."/>
            <w10:wrap type="none"/>
          </v:shape>
        </w:pict>
      </w:r>
      <w:r>
        <w:rPr/>
        <w:pict>
          <v:shape style="position:absolute;margin-left:379.896429pt;margin-top:546.791406pt;width:.95pt;height:3.25pt;mso-position-horizontal-relative:page;mso-position-vertical-relative:page;z-index:15849984;rotation:52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65.745093pt;margin-top:372.614252pt;width:24.9pt;height:4.95pt;mso-position-horizontal-relative:page;mso-position-vertical-relative:page;z-index:15850496;rotation:53" type="#_x0000_t136" fillcolor="#000000" stroked="f">
            <o:extrusion v:ext="view" autorotationcenter="t"/>
            <v:textpath style="font-family:&quot;Arial&quot;;font-size:5pt;v-text-kern:t;mso-text-shadow:auto" string="N. GEORG"/>
            <w10:wrap type="none"/>
          </v:shape>
        </w:pict>
      </w:r>
      <w:r>
        <w:rPr/>
        <w:pict>
          <v:shape style="position:absolute;margin-left:200.89137pt;margin-top:199.302676pt;width:2.4pt;height:3.25pt;mso-position-horizontal-relative:page;mso-position-vertical-relative:page;z-index:15851008;rotation:53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04.133441pt;margin-top:293.342053pt;width:13pt;height:2.4pt;mso-position-horizontal-relative:page;mso-position-vertical-relative:page;z-index:15851520;rotation:53" type="#_x0000_t136" fillcolor="#000000" stroked="f">
            <o:extrusion v:ext="view" autorotationcenter="t"/>
            <v:textpath style="font-family:&quot;Arial&quot;;font-size:2pt;v-text-kern:t;mso-text-shadow:auto" string="N. LEXING-"/>
            <w10:wrap type="none"/>
          </v:shape>
        </w:pict>
      </w:r>
      <w:r>
        <w:rPr/>
        <w:pict>
          <v:shape style="position:absolute;margin-left:103.798062pt;margin-top:295.039203pt;width:9.3pt;height:2.4pt;mso-position-horizontal-relative:page;mso-position-vertical-relative:page;z-index:15852032;rotation:53" type="#_x0000_t136" fillcolor="#000000" stroked="f">
            <o:extrusion v:ext="view" autorotationcenter="t"/>
            <v:textpath style="font-family:&quot;Arial&quot;;font-size:2pt;v-text-kern:t;mso-text-shadow:auto" string="TON ST."/>
            <w10:wrap type="none"/>
          </v:shape>
        </w:pict>
      </w:r>
      <w:r>
        <w:rPr/>
        <w:pict>
          <v:shape style="position:absolute;margin-left:383.055737pt;margin-top:387.421466pt;width:12.1pt;height:4.95pt;mso-position-horizontal-relative:page;mso-position-vertical-relative:page;z-index:15852544;rotation:54" type="#_x0000_t136" fillcolor="#000000" stroked="f">
            <o:extrusion v:ext="view" autorotationcenter="t"/>
            <v:textpath style="font-family:&quot;Arial&quot;;font-size:5pt;v-text-kern:t;mso-text-shadow:auto" string="E MA"/>
            <w10:wrap type="none"/>
          </v:shape>
        </w:pict>
      </w:r>
      <w:r>
        <w:rPr/>
        <w:pict>
          <v:shape style="position:absolute;margin-left:339.253107pt;margin-top:433.811133pt;width:5.2pt;height:2.4pt;mso-position-horizontal-relative:page;mso-position-vertical-relative:page;z-index:15853056;rotation:54" type="#_x0000_t136" fillcolor="#000000" stroked="f">
            <o:extrusion v:ext="view" autorotationcenter="t"/>
            <v:textpath style="font-family:&quot;Arial&quot;;font-size:2pt;v-text-kern:t;mso-text-shadow:auto" string="NBR"/>
            <w10:wrap type="none"/>
          </v:shape>
        </w:pict>
      </w:r>
      <w:r>
        <w:rPr/>
        <w:pict>
          <v:shape style="position:absolute;margin-left:212.009949pt;margin-top:378.520111pt;width:4.5pt;height:3.25pt;mso-position-horizontal-relative:page;mso-position-vertical-relative:page;z-index:15853568;rotation:54" type="#_x0000_t136" fillcolor="#000000" stroked="f">
            <o:extrusion v:ext="view" autorotationcenter="t"/>
            <v:textpath style="font-family:&quot;Arial&quot;;font-size:3pt;v-text-kern:t;mso-text-shadow:auto" string="EN"/>
            <w10:wrap type="none"/>
          </v:shape>
        </w:pict>
      </w:r>
      <w:r>
        <w:rPr/>
        <w:pict>
          <v:shape style="position:absolute;margin-left:349.905884pt;margin-top:394.072327pt;width:26.5pt;height:3.25pt;mso-position-horizontal-relative:page;mso-position-vertical-relative:page;z-index:15854080;rotation:55" type="#_x0000_t136" fillcolor="#000000" stroked="f">
            <o:extrusion v:ext="view" autorotationcenter="t"/>
            <v:textpath style="font-family:&quot;Arial&quot;;font-size:3pt;v-text-kern:t;mso-text-shadow:auto" string="N. EMERSON ST."/>
            <w10:wrap type="none"/>
          </v:shape>
        </w:pict>
      </w:r>
      <w:r>
        <w:rPr/>
        <w:pict>
          <v:shape style="position:absolute;margin-left:211.259375pt;margin-top:375.772424pt;width:2.2pt;height:3.25pt;mso-position-horizontal-relative:page;mso-position-vertical-relative:page;z-index:15854592;rotation:55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228.408725pt;margin-top:500.24989pt;width:8.25pt;height:2.4pt;mso-position-horizontal-relative:page;mso-position-vertical-relative:page;z-index:15855104;rotation:55" type="#_x0000_t136" fillcolor="#000000" stroked="f">
            <o:extrusion v:ext="view" autorotationcenter="t"/>
            <v:textpath style="font-family:&quot;Arial&quot;;font-size:2pt;v-text-kern:t;mso-text-shadow:auto" string="MILE R"/>
            <w10:wrap type="none"/>
          </v:shape>
        </w:pict>
      </w:r>
      <w:r>
        <w:rPr/>
        <w:pict>
          <v:shape style="position:absolute;margin-left:344.540515pt;margin-top:405.565198pt;width:28.85pt;height:3.25pt;mso-position-horizontal-relative:page;mso-position-vertical-relative:page;z-index:15855616;rotation:56" type="#_x0000_t136" fillcolor="#000000" stroked="f">
            <o:extrusion v:ext="view" autorotationcenter="t"/>
            <v:textpath style="font-family:&quot;Arial&quot;;font-size:3pt;v-text-kern:t;mso-text-shadow:auto" string="N. FREDERICK ST."/>
            <w10:wrap type="none"/>
          </v:shape>
        </w:pict>
      </w:r>
      <w:r>
        <w:rPr/>
        <w:pict>
          <v:shape style="position:absolute;margin-left:343.362726pt;margin-top:436.161688pt;width:.7pt;height:2.4pt;mso-position-horizontal-relative:page;mso-position-vertical-relative:page;z-index:15856128;rotation:56" type="#_x0000_t136" fillcolor="#000000" stroked="f">
            <o:extrusion v:ext="view" autorotationcenter="t"/>
            <v:textpath style="font-family:&quot;Arial&quot;;font-size:2pt;v-text-kern:t;mso-text-shadow:auto" string="I"/>
            <w10:wrap type="none"/>
          </v:shape>
        </w:pict>
      </w:r>
      <w:r>
        <w:rPr/>
        <w:pict>
          <v:shape style="position:absolute;margin-left:208.55079pt;margin-top:372.761969pt;width:3.3pt;height:3.25pt;mso-position-horizontal-relative:page;mso-position-vertical-relative:page;z-index:15856640;rotation:56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68.499683pt;margin-top:393.73866pt;width:2.6pt;height:3.25pt;mso-position-horizontal-relative:page;mso-position-vertical-relative:page;z-index:15857152;rotation:56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171.519794pt;margin-top:405.531262pt;width:10.1pt;height:3.25pt;mso-position-horizontal-relative:page;mso-position-vertical-relative:page;z-index:15857664;rotation:56" type="#_x0000_t136" fillcolor="#000000" stroked="f">
            <o:extrusion v:ext="view" autorotationcenter="t"/>
            <v:textpath style="font-family:&quot;Arial&quot;;font-size:3pt;v-text-kern:t;mso-text-shadow:auto" string="LL DR."/>
            <w10:wrap type="none"/>
          </v:shape>
        </w:pict>
      </w:r>
      <w:r>
        <w:rPr/>
        <w:pict>
          <v:shape style="position:absolute;margin-left:502.081464pt;margin-top:39.766212pt;width:2.4pt;height:3.25pt;mso-position-horizontal-relative:page;mso-position-vertical-relative:paragraph;z-index:15858176;rotation:57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311.068225pt;margin-top:37.122479pt;width:4.6pt;height:3.25pt;mso-position-horizontal-relative:page;mso-position-vertical-relative:paragraph;z-index:15858688;rotation:57" type="#_x0000_t136" fillcolor="#000000" stroked="f">
            <o:extrusion v:ext="view" autorotationcenter="t"/>
            <v:textpath style="font-family:&quot;Arial&quot;;font-size:3pt;v-text-kern:t;mso-text-shadow:auto" string="US"/>
            <w10:wrap type="none"/>
          </v:shape>
        </w:pict>
      </w:r>
      <w:r>
        <w:rPr/>
        <w:pict>
          <v:shape style="position:absolute;margin-left:185.866074pt;margin-top:69.965729pt;width:10.65pt;height:2.4pt;mso-position-horizontal-relative:page;mso-position-vertical-relative:paragraph;z-index:15859200;rotation:57" type="#_x0000_t136" fillcolor="#000000" stroked="f">
            <o:extrusion v:ext="view" autorotationcenter="t"/>
            <v:textpath style="font-family:&quot;Arial&quot;;font-size:2pt;v-text-kern:t;mso-text-shadow:auto" string="N. HUNT-"/>
            <w10:wrap type="none"/>
          </v:shape>
        </w:pict>
      </w:r>
      <w:r>
        <w:rPr/>
        <w:pict>
          <v:shape style="position:absolute;margin-left:226.878494pt;margin-top:375.702484pt;width:8pt;height:3.25pt;mso-position-horizontal-relative:page;mso-position-vertical-relative:page;z-index:15859712;rotation:57" type="#_x0000_t136" fillcolor="#000000" stroked="f">
            <o:extrusion v:ext="view" autorotationcenter="t"/>
            <v:textpath style="font-family:&quot;Arial&quot;;font-size:3pt;v-text-kern:t;mso-text-shadow:auto" string="N ST."/>
            <w10:wrap type="none"/>
          </v:shape>
        </w:pict>
      </w:r>
      <w:r>
        <w:rPr/>
        <w:pict>
          <v:shape style="position:absolute;margin-left:214.647659pt;margin-top:81.725159pt;width:39.6pt;height:4.1pt;mso-position-horizontal-relative:page;mso-position-vertical-relative:paragraph;z-index:15860224;rotation:58" type="#_x0000_t136" fillcolor="#000000" stroked="f">
            <o:extrusion v:ext="view" autorotationcenter="t"/>
            <v:textpath style="font-family:&quot;Arial&quot;;font-size:4pt;v-text-kern:t;mso-text-shadow:auto" string="N. GREENBRIER ST."/>
            <w10:wrap type="none"/>
          </v:shape>
        </w:pict>
      </w:r>
      <w:r>
        <w:rPr/>
        <w:pict>
          <v:shape style="position:absolute;margin-left:375.214087pt;margin-top:529.674829pt;width:2.2pt;height:3.25pt;mso-position-horizontal-relative:page;mso-position-vertical-relative:page;z-index:15860736;rotation:58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378.829559pt;margin-top:546.003418pt;width:2pt;height:3.25pt;mso-position-horizontal-relative:page;mso-position-vertical-relative:page;z-index:15861248;rotation:58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75.077448pt;margin-top:494.630774pt;width:3.3pt;height:3.25pt;mso-position-horizontal-relative:page;mso-position-vertical-relative:page;z-index:15861760;rotation:58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85.963309pt;margin-top:57.648119pt;width:28.2pt;height:3.25pt;mso-position-horizontal-relative:page;mso-position-vertical-relative:paragraph;z-index:15862272;rotation:59" type="#_x0000_t136" fillcolor="#000000" stroked="f">
            <o:extrusion v:ext="view" autorotationcenter="t"/>
            <v:textpath style="font-family:&quot;Arial&quot;;font-size:3pt;v-text-kern:t;mso-text-shadow:auto" string="N. HOLLISTER ST."/>
            <w10:wrap type="none"/>
          </v:shape>
        </w:pict>
      </w:r>
      <w:r>
        <w:rPr/>
        <w:pict>
          <v:shape style="position:absolute;margin-left:179.769397pt;margin-top:72.551076pt;width:13.75pt;height:2.4pt;mso-position-horizontal-relative:page;mso-position-vertical-relative:paragraph;z-index:15862784;rotation:59" type="#_x0000_t136" fillcolor="#000000" stroked="f">
            <o:extrusion v:ext="view" autorotationcenter="t"/>
            <v:textpath style="font-family:&quot;Arial&quot;;font-size:2pt;v-text-kern:t;mso-text-shadow:auto" string="INGTON ST."/>
            <w10:wrap type="none"/>
          </v:shape>
        </w:pict>
      </w:r>
      <w:r>
        <w:rPr/>
        <w:pict>
          <v:shape style="position:absolute;margin-left:170.159985pt;margin-top:73.610439pt;width:16.1500pt;height:3.25pt;mso-position-horizontal-relative:page;mso-position-vertical-relative:paragraph;z-index:15863296;rotation:59" type="#_x0000_t136" fillcolor="#000000" stroked="f">
            <o:extrusion v:ext="view" autorotationcenter="t"/>
            <v:textpath style="font-family:&quot;Arial&quot;;font-size:3pt;v-text-kern:t;mso-text-shadow:auto" string="WOOD ST."/>
            <w10:wrap type="none"/>
          </v:shape>
        </w:pict>
      </w:r>
      <w:r>
        <w:rPr/>
        <w:pict>
          <v:shape style="position:absolute;margin-left:189.6599pt;margin-top:97.2226pt;width:3.35pt;height:3.25pt;mso-position-horizontal-relative:page;mso-position-vertical-relative:paragraph;z-index:15863808;rotation:59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42.413348pt;margin-top:439.081189pt;width:5.75pt;height:2.4pt;mso-position-horizontal-relative:page;mso-position-vertical-relative:page;z-index:15864320;rotation:59" type="#_x0000_t136" fillcolor="#000000" stroked="f">
            <o:extrusion v:ext="view" autorotationcenter="t"/>
            <v:textpath style="font-family:&quot;Arial&quot;;font-size:2pt;v-text-kern:t;mso-text-shadow:auto" string="ER S"/>
            <w10:wrap type="none"/>
          </v:shape>
        </w:pict>
      </w:r>
      <w:r>
        <w:rPr/>
        <w:pict>
          <v:shape style="position:absolute;margin-left:395.060687pt;margin-top:587.202222pt;width:28.35pt;height:3.25pt;mso-position-horizontal-relative:page;mso-position-vertical-relative:page;z-index:15864832;rotation:59" type="#_x0000_t136" fillcolor="#000000" stroked="f">
            <o:extrusion v:ext="view" autorotationcenter="t"/>
            <v:textpath style="font-family:&quot;Arial&quot;;font-size:3pt;v-text-kern:t;mso-text-shadow:auto" string="S. COLUMBUS ST."/>
            <w10:wrap type="none"/>
          </v:shape>
        </w:pict>
      </w:r>
      <w:r>
        <w:rPr/>
        <w:pict>
          <v:shape style="position:absolute;margin-left:361.160193pt;margin-top:539.853296pt;width:2.2pt;height:3.25pt;mso-position-horizontal-relative:page;mso-position-vertical-relative:page;z-index:15865344;rotation:59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218.916159pt;margin-top:372.954034pt;width:34.450pt;height:3.25pt;mso-position-horizontal-relative:page;mso-position-vertical-relative:page;z-index:15865856;rotation:59" type="#_x0000_t136" fillcolor="#000000" stroked="f">
            <o:extrusion v:ext="view" autorotationcenter="t"/>
            <v:textpath style="font-family:&quot;Arial&quot;;font-size:3pt;v-text-kern:t;mso-text-shadow:auto" string="N. JACKSONVILLE ST."/>
            <w10:wrap type="none"/>
          </v:shape>
        </w:pict>
      </w:r>
      <w:r>
        <w:rPr/>
        <w:pict>
          <v:shape style="position:absolute;margin-left:114.687318pt;margin-top:208.658682pt;width:2.550pt;height:3.25pt;mso-position-horizontal-relative:page;mso-position-vertical-relative:page;z-index:15866368;rotation:59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228.547687pt;margin-top:495.377911pt;width:1.75pt;height:2.4pt;mso-position-horizontal-relative:page;mso-position-vertical-relative:page;z-index:15866880;rotation:59" type="#_x0000_t136" fillcolor="#000000" stroked="f">
            <o:extrusion v:ext="view" autorotationcenter="t"/>
            <v:textpath style="font-family:&quot;Arial&quot;;font-size:2pt;v-text-kern:t;mso-text-shadow:auto" string="R"/>
            <w10:wrap type="none"/>
          </v:shape>
        </w:pict>
      </w:r>
      <w:r>
        <w:rPr/>
        <w:pict>
          <v:shape style="position:absolute;margin-left:125.356883pt;margin-top:532.705701pt;width:3.35pt;height:3.25pt;mso-position-horizontal-relative:page;mso-position-vertical-relative:page;z-index:15867392;rotation:59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95.005646pt;margin-top:116.247391pt;width:5.25pt;height:3.25pt;mso-position-horizontal-relative:page;mso-position-vertical-relative:paragraph;z-index:15867904;rotation:60" type="#_x0000_t136" fillcolor="#000000" stroked="f">
            <o:extrusion v:ext="view" autorotationcenter="t"/>
            <v:textpath style="font-family:&quot;Arial&quot;;font-size:3pt;v-text-kern:t;mso-text-shadow:auto" string="EW"/>
            <w10:wrap type="none"/>
          </v:shape>
        </w:pict>
      </w:r>
      <w:r>
        <w:rPr/>
        <w:pict>
          <v:shape style="position:absolute;margin-left:215.175156pt;margin-top:381.393433pt;width:2pt;height:3.25pt;mso-position-horizontal-relative:page;mso-position-vertical-relative:page;z-index:15868416;rotation:60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501.126215pt;margin-top:37.852068pt;width:2.050pt;height:3.25pt;mso-position-horizontal-relative:page;mso-position-vertical-relative:paragraph;z-index:15868928;rotation:6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05.178683pt;margin-top:39.675721pt;width:6.6pt;height:3.25pt;mso-position-horizontal-relative:page;mso-position-vertical-relative:paragraph;z-index:15869440;rotation:61" type="#_x0000_t136" fillcolor="#000000" stroked="f">
            <o:extrusion v:ext="view" autorotationcenter="t"/>
            <v:textpath style="font-family:&quot;Arial&quot;;font-size:3pt;v-text-kern:t;mso-text-shadow:auto" string="N. H"/>
            <w10:wrap type="none"/>
          </v:shape>
        </w:pict>
      </w:r>
      <w:r>
        <w:rPr/>
        <w:pict>
          <v:shape style="position:absolute;margin-left:346.373859pt;margin-top:442.168958pt;width:1.5pt;height:2.4pt;mso-position-horizontal-relative:page;mso-position-vertical-relative:page;z-index:15869952;rotation:61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222.750449pt;margin-top:491.038843pt;width:8.35pt;height:2.4pt;mso-position-horizontal-relative:page;mso-position-vertical-relative:page;z-index:15870464;rotation:61" type="#_x0000_t136" fillcolor="#000000" stroked="f">
            <o:extrusion v:ext="view" autorotationcenter="t"/>
            <v:textpath style="font-family:&quot;Arial&quot;;font-size:2pt;v-text-kern:t;mso-text-shadow:auto" string="N. FOU"/>
            <w10:wrap type="none"/>
          </v:shape>
        </w:pict>
      </w:r>
      <w:r>
        <w:rPr/>
        <w:pict>
          <v:shape style="position:absolute;margin-left:208.82623pt;margin-top:44.634875pt;width:4.650pt;height:3.25pt;mso-position-horizontal-relative:page;mso-position-vertical-relative:paragraph;z-index:15870976;rotation:62" type="#_x0000_t136" fillcolor="#000000" stroked="f">
            <o:extrusion v:ext="view" autorotationcenter="t"/>
            <v:textpath style="font-family:&quot;Arial&quot;;font-size:3pt;v-text-kern:t;mso-text-shadow:auto" string="AR"/>
            <w10:wrap type="none"/>
          </v:shape>
        </w:pict>
      </w:r>
      <w:r>
        <w:rPr/>
        <w:pict>
          <v:shape style="position:absolute;margin-left:302.486365pt;margin-top:336.054193pt;width:14.2pt;height:3.25pt;mso-position-horizontal-relative:page;mso-position-vertical-relative:page;z-index:15871488;rotation:62" type="#_x0000_t136" fillcolor="#000000" stroked="f">
            <o:extrusion v:ext="view" autorotationcenter="t"/>
            <v:textpath style="font-family:&quot;Arial&quot;;font-size:3pt;v-text-kern:t;mso-text-shadow:auto" string="N. FRED-"/>
            <w10:wrap type="none"/>
          </v:shape>
        </w:pict>
      </w:r>
      <w:r>
        <w:rPr/>
        <w:pict>
          <v:shape style="position:absolute;margin-left:347.096155pt;margin-top:443.016638pt;width:.7pt;height:2.4pt;mso-position-horizontal-relative:page;mso-position-vertical-relative:page;z-index:15872000;rotation:62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168.309061pt;margin-top:57.049483pt;width:2.550pt;height:3.25pt;mso-position-horizontal-relative:page;mso-position-vertical-relative:paragraph;z-index:15872512;rotation:62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142.867133pt;margin-top:37.048414pt;width:7.05pt;height:4.1pt;mso-position-horizontal-relative:page;mso-position-vertical-relative:paragraph;z-index:15873024;rotation:62" type="#_x0000_t136" fillcolor="#000000" stroked="f">
            <o:extrusion v:ext="view" autorotationcenter="t"/>
            <v:textpath style="font-family:&quot;Arial&quot;;font-size:4pt;v-text-kern:t;mso-text-shadow:auto" string="OIS"/>
            <w10:wrap type="none"/>
          </v:shape>
        </w:pict>
      </w:r>
      <w:r>
        <w:rPr/>
        <w:pict>
          <v:shape style="position:absolute;margin-left:245.617471pt;margin-top:452.665533pt;width:6.8pt;height:3.25pt;mso-position-horizontal-relative:page;mso-position-vertical-relative:page;z-index:15873536;rotation:62" type="#_x0000_t136" fillcolor="#000000" stroked="f">
            <o:extrusion v:ext="view" autorotationcenter="t"/>
            <v:textpath style="font-family:&quot;Arial&quot;;font-size:3pt;v-text-kern:t;mso-text-shadow:auto" string="TON"/>
            <w10:wrap type="none"/>
          </v:shape>
        </w:pict>
      </w:r>
      <w:r>
        <w:rPr/>
        <w:pict>
          <v:shape style="position:absolute;margin-left:189.941928pt;margin-top:391.430432pt;width:28.85pt;height:3.25pt;mso-position-horizontal-relative:page;mso-position-vertical-relative:page;z-index:15874048;rotation:62" type="#_x0000_t136" fillcolor="#000000" stroked="f">
            <o:extrusion v:ext="view" autorotationcenter="t"/>
            <v:textpath style="font-family:&quot;Arial&quot;;font-size:3pt;v-text-kern:t;mso-text-shadow:auto" string="N. LEXINGTON ST."/>
            <w10:wrap type="none"/>
          </v:shape>
        </w:pict>
      </w:r>
      <w:r>
        <w:rPr/>
        <w:pict>
          <v:shape style="position:absolute;margin-left:173.135031pt;margin-top:400.776483pt;width:.95pt;height:3.25pt;mso-position-horizontal-relative:page;mso-position-vertical-relative:page;z-index:15874560;rotation:62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135.287567pt;margin-top:544.744568pt;width:2pt;height:3.25pt;mso-position-horizontal-relative:page;mso-position-vertical-relative:page;z-index:15875072;rotation:62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500.329578pt;margin-top:36.116673pt;width:1.85pt;height:3.25pt;mso-position-horizontal-relative:page;mso-position-vertical-relative:paragraph;z-index:15875584;rotation:63" type="#_x0000_t136" fillcolor="#000000" stroked="f">
            <o:extrusion v:ext="view" autorotationcenter="t"/>
            <v:textpath style="font-family:&quot;Arial&quot;;font-size:3pt;v-text-kern:t;mso-text-shadow:auto" string="6"/>
            <w10:wrap type="none"/>
          </v:shape>
        </w:pict>
      </w:r>
      <w:r>
        <w:rPr/>
        <w:pict>
          <v:shape style="position:absolute;margin-left:238.517072pt;margin-top:55.418964pt;width:13.35pt;height:4.95pt;mso-position-horizontal-relative:page;mso-position-vertical-relative:paragraph;z-index:15876096;rotation:63" type="#_x0000_t136" fillcolor="#000000" stroked="f">
            <o:extrusion v:ext="view" autorotationcenter="t"/>
            <v:textpath style="font-family:&quot;Arial&quot;;font-size:5pt;v-text-kern:t;mso-text-shadow:auto" string="N. GE"/>
            <w10:wrap type="none"/>
          </v:shape>
        </w:pict>
      </w:r>
      <w:r>
        <w:rPr/>
        <w:pict>
          <v:shape style="position:absolute;margin-left:234.170001pt;margin-top:69.270058pt;width:17.850pt;height:3.25pt;mso-position-horizontal-relative:page;mso-position-vertical-relative:paragraph;z-index:15876608;rotation:63" type="#_x0000_t136" fillcolor="#000000" stroked="f">
            <o:extrusion v:ext="view" autorotationcenter="t"/>
            <v:textpath style="font-family:&quot;Arial&quot;;font-size:3pt;v-text-kern:t;mso-text-shadow:auto" string="17TH ST. N."/>
            <w10:wrap type="none"/>
          </v:shape>
        </w:pict>
      </w:r>
      <w:r>
        <w:rPr/>
        <w:pict>
          <v:shape style="position:absolute;margin-left:306.978308pt;margin-top:279.196558pt;width:22.45pt;height:3.25pt;mso-position-horizontal-relative:page;mso-position-vertical-relative:page;z-index:15877120;rotation:63" type="#_x0000_t136" fillcolor="#000000" stroked="f">
            <o:extrusion v:ext="view" autorotationcenter="t"/>
            <v:textpath style="font-family:&quot;Arial&quot;;font-size:3pt;v-text-kern:t;mso-text-shadow:auto" string="N. EDISON ST."/>
            <w10:wrap type="none"/>
          </v:shape>
        </w:pict>
      </w:r>
      <w:r>
        <w:rPr/>
        <w:pict>
          <v:shape style="position:absolute;margin-left:409.31106pt;margin-top:474.685889pt;width:10.95pt;height:2.4pt;mso-position-horizontal-relative:page;mso-position-vertical-relative:page;z-index:15877632;rotation:63" type="#_x0000_t136" fillcolor="#000000" stroked="f">
            <o:extrusion v:ext="view" autorotationcenter="t"/>
            <v:textpath style="font-family:&quot;Arial&quot;;font-size:2pt;v-text-kern:t;mso-text-shadow:auto" string="N. EMER-"/>
            <w10:wrap type="none"/>
          </v:shape>
        </w:pict>
      </w:r>
      <w:r>
        <w:rPr/>
        <w:pict>
          <v:shape style="position:absolute;margin-left:407.51308pt;margin-top:476.072858pt;width:9.5pt;height:2.4pt;mso-position-horizontal-relative:page;mso-position-vertical-relative:page;z-index:15878144;rotation:63" type="#_x0000_t136" fillcolor="#000000" stroked="f">
            <o:extrusion v:ext="view" autorotationcenter="t"/>
            <v:textpath style="font-family:&quot;Arial&quot;;font-size:2pt;v-text-kern:t;mso-text-shadow:auto" string="SON ST."/>
            <w10:wrap type="none"/>
          </v:shape>
        </w:pict>
      </w:r>
      <w:r>
        <w:rPr/>
        <w:pict>
          <v:shape style="position:absolute;margin-left:371.948633pt;margin-top:435.813788pt;width:21.7pt;height:2.4pt;mso-position-horizontal-relative:page;mso-position-vertical-relative:page;z-index:15878656;rotation:63" type="#_x0000_t136" fillcolor="#000000" stroked="f">
            <o:extrusion v:ext="view" autorotationcenter="t"/>
            <v:textpath style="font-family:&quot;Arial&quot;;font-size:2pt;v-text-kern:t;mso-text-shadow:auto" string="N. FREDERICK ST."/>
            <w10:wrap type="none"/>
          </v:shape>
        </w:pict>
      </w:r>
      <w:r>
        <w:rPr/>
        <w:pict>
          <v:shape style="position:absolute;margin-left:168.747247pt;margin-top:60.583342pt;width:5.05pt;height:3.25pt;mso-position-horizontal-relative:page;mso-position-vertical-relative:paragraph;z-index:15879168;rotation:63" type="#_x0000_t136" fillcolor="#000000" stroked="f">
            <o:extrusion v:ext="view" autorotationcenter="t"/>
            <v:textpath style="font-family:&quot;Arial&quot;;font-size:3pt;v-text-kern:t;mso-text-shadow:auto" string="LE-"/>
            <w10:wrap type="none"/>
          </v:shape>
        </w:pict>
      </w:r>
      <w:r>
        <w:rPr/>
        <w:pict>
          <v:shape style="position:absolute;margin-left:192.025995pt;margin-top:117.684012pt;width:12.55pt;height:3.25pt;mso-position-horizontal-relative:page;mso-position-vertical-relative:paragraph;z-index:15879680;rotation:63" type="#_x0000_t136" fillcolor="#000000" stroked="f">
            <o:extrusion v:ext="view" autorotationcenter="t"/>
            <v:textpath style="font-family:&quot;Arial&quot;;font-size:3pt;v-text-kern:t;mso-text-shadow:auto" string="L       OO"/>
            <w10:wrap type="none"/>
          </v:shape>
        </w:pict>
      </w:r>
      <w:r>
        <w:rPr/>
        <w:pict>
          <v:shape style="position:absolute;margin-left:185.401279pt;margin-top:275.121259pt;width:29.35pt;height:3.25pt;mso-position-horizontal-relative:page;mso-position-vertical-relative:page;z-index:15880192;rotation:63" type="#_x0000_t136" fillcolor="#000000" stroked="f">
            <o:extrusion v:ext="view" autorotationcenter="t"/>
            <v:textpath style="font-family:&quot;Arial&quot;;font-size:3pt;v-text-kern:t;mso-text-shadow:auto" string="N. JEFFERSON ST."/>
            <w10:wrap type="none"/>
          </v:shape>
        </w:pict>
      </w:r>
      <w:r>
        <w:rPr/>
        <w:pict>
          <v:shape style="position:absolute;margin-left:145.369101pt;margin-top:115.681238pt;width:19.45pt;height:3.25pt;mso-position-horizontal-relative:page;mso-position-vertical-relative:paragraph;z-index:15880704;rotation:63" type="#_x0000_t136" fillcolor="#000000" stroked="f">
            <o:extrusion v:ext="view" autorotationcenter="t"/>
            <v:textpath style="font-family:&quot;Arial&quot;;font-size:3pt;v-text-kern:t;mso-text-shadow:auto" string="JEFFERSON"/>
            <w10:wrap type="none"/>
          </v:shape>
        </w:pict>
      </w:r>
      <w:r>
        <w:rPr/>
        <w:pict>
          <v:shape style="position:absolute;margin-left:153.572729pt;margin-top:231.998239pt;width:25.7pt;height:3.25pt;mso-position-horizontal-relative:page;mso-position-vertical-relative:page;z-index:15881216;rotation:63" type="#_x0000_t136" fillcolor="#000000" stroked="f">
            <o:extrusion v:ext="view" autorotationcenter="t"/>
            <v:textpath style="font-family:&quot;Arial&quot;;font-size:3pt;v-text-kern:t;mso-text-shadow:auto" string="N. KENILWORTH"/>
            <w10:wrap type="none"/>
          </v:shape>
        </w:pict>
      </w:r>
      <w:r>
        <w:rPr/>
        <w:pict>
          <v:shape style="position:absolute;margin-left:128.06116pt;margin-top:123.693173pt;width:27.35pt;height:3.25pt;mso-position-horizontal-relative:page;mso-position-vertical-relative:paragraph;z-index:15881728;rotation:63" type="#_x0000_t136" fillcolor="#000000" stroked="f">
            <o:extrusion v:ext="view" autorotationcenter="t"/>
            <v:textpath style="font-family:&quot;Arial&quot;;font-size:3pt;v-text-kern:t;mso-text-shadow:auto" string="KENILWORTH ST."/>
            <w10:wrap type="none"/>
          </v:shape>
        </w:pict>
      </w:r>
      <w:r>
        <w:rPr/>
        <w:pict>
          <v:shape style="position:absolute;margin-left:253.972272pt;margin-top:468.869403pt;width:4.650pt;height:3.25pt;mso-position-horizontal-relative:page;mso-position-vertical-relative:page;z-index:15882240;rotation:63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13.525569pt;margin-top:206.471432pt;width:2.35pt;height:3.25pt;mso-position-horizontal-relative:page;mso-position-vertical-relative:page;z-index:15882752;rotation:63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68.882919pt;margin-top:397.627716pt;width:6pt;height:3.25pt;mso-position-horizontal-relative:page;mso-position-vertical-relative:page;z-index:15883264;rotation:63" type="#_x0000_t136" fillcolor="#000000" stroked="f">
            <o:extrusion v:ext="view" autorotationcenter="t"/>
            <v:textpath style="font-family:&quot;Arial&quot;;font-size:3pt;v-text-kern:t;mso-text-shadow:auto" string="N M"/>
            <w10:wrap type="none"/>
          </v:shape>
        </w:pict>
      </w:r>
      <w:r>
        <w:rPr/>
        <w:pict>
          <v:shape style="position:absolute;margin-left:369.139722pt;margin-top:392.221149pt;width:22.4pt;height:3.25pt;mso-position-horizontal-relative:page;mso-position-vertical-relative:page;z-index:15883776;rotation:64" type="#_x0000_t136" fillcolor="#000000" stroked="f">
            <o:extrusion v:ext="view" autorotationcenter="t"/>
            <v:textpath style="font-family:&quot;Arial&quot;;font-size:3pt;v-text-kern:t;mso-text-shadow:auto" string="N. EDISON ST."/>
            <w10:wrap type="none"/>
          </v:shape>
        </w:pict>
      </w:r>
      <w:r>
        <w:rPr/>
        <w:pict>
          <v:shape style="position:absolute;margin-left:365.193195pt;margin-top:443.422681pt;width:10.5pt;height:2.4pt;mso-position-horizontal-relative:page;mso-position-vertical-relative:page;z-index:15884288;rotation:64" type="#_x0000_t136" fillcolor="#000000" stroked="f">
            <o:extrusion v:ext="view" autorotationcenter="t"/>
            <v:textpath style="font-family:&quot;Arial&quot;;font-size:2pt;v-text-kern:t;mso-text-shadow:auto" string="N. FLOR-"/>
            <w10:wrap type="none"/>
          </v:shape>
        </w:pict>
      </w:r>
      <w:r>
        <w:rPr/>
        <w:pict>
          <v:shape style="position:absolute;margin-left:363.849701pt;margin-top:444.609619pt;width:8.15pt;height:2.4pt;mso-position-horizontal-relative:page;mso-position-vertical-relative:page;z-index:15884800;rotation:64" type="#_x0000_t136" fillcolor="#000000" stroked="f">
            <o:extrusion v:ext="view" autorotationcenter="t"/>
            <v:textpath style="font-family:&quot;Arial&quot;;font-size:2pt;v-text-kern:t;mso-text-shadow:auto" string="IDA ST."/>
            <w10:wrap type="none"/>
          </v:shape>
        </w:pict>
      </w:r>
      <w:r>
        <w:rPr/>
        <w:pict>
          <v:shape style="position:absolute;margin-left:311.589398pt;margin-top:354.156085pt;width:15.65pt;height:3.25pt;mso-position-horizontal-relative:page;mso-position-vertical-relative:page;z-index:15885312;rotation:64" type="#_x0000_t136" fillcolor="#000000" stroked="f">
            <o:extrusion v:ext="view" autorotationcenter="t"/>
            <v:textpath style="font-family:&quot;Arial&quot;;font-size:3pt;v-text-kern:t;mso-text-shadow:auto" string="ERICK ST."/>
            <w10:wrap type="none"/>
          </v:shape>
        </w:pict>
      </w:r>
      <w:r>
        <w:rPr/>
        <w:pict>
          <v:shape style="position:absolute;margin-left:310.405798pt;margin-top:470.525415pt;width:14.7pt;height:3.25pt;mso-position-horizontal-relative:page;mso-position-vertical-relative:page;z-index:15885824;rotation:64" type="#_x0000_t136" fillcolor="#000000" stroked="f">
            <o:extrusion v:ext="view" autorotationcenter="t"/>
            <v:textpath style="font-family:&quot;Arial&quot;;font-size:3pt;v-text-kern:t;mso-text-shadow:auto" string="N. HARR-"/>
            <w10:wrap type="none"/>
          </v:shape>
        </w:pict>
      </w:r>
      <w:r>
        <w:rPr/>
        <w:pict>
          <v:shape style="position:absolute;margin-left:307.501263pt;margin-top:472.127002pt;width:13.65pt;height:3.25pt;mso-position-horizontal-relative:page;mso-position-vertical-relative:page;z-index:15886336;rotation:64" type="#_x0000_t136" fillcolor="#000000" stroked="f">
            <o:extrusion v:ext="view" autorotationcenter="t"/>
            <v:textpath style="font-family:&quot;Arial&quot;;font-size:3pt;v-text-kern:t;mso-text-shadow:auto" string="ISON ST."/>
            <w10:wrap type="none"/>
          </v:shape>
        </w:pict>
      </w:r>
      <w:r>
        <w:rPr/>
        <w:pict>
          <v:shape style="position:absolute;margin-left:125.005429pt;margin-top:41.534789pt;width:15.15pt;height:3.25pt;mso-position-horizontal-relative:page;mso-position-vertical-relative:paragraph;z-index:15886848;rotation:64" type="#_x0000_t136" fillcolor="#000000" stroked="f">
            <o:extrusion v:ext="view" autorotationcenter="t"/>
            <v:textpath style="font-family:&quot;Arial&quot;;font-size:3pt;v-text-kern:t;mso-text-shadow:auto" string="RSON ST."/>
            <w10:wrap type="none"/>
          </v:shape>
        </w:pict>
      </w:r>
      <w:r>
        <w:rPr/>
        <w:pict>
          <v:shape style="position:absolute;margin-left:171.64794pt;margin-top:222.41749pt;width:24.45pt;height:3.25pt;mso-position-horizontal-relative:page;mso-position-vertical-relative:page;z-index:15887360;rotation:64" type="#_x0000_t136" fillcolor="#000000" stroked="f">
            <o:extrusion v:ext="view" autorotationcenter="t"/>
            <v:textpath style="font-family:&quot;Arial&quot;;font-size:3pt;v-text-kern:t;mso-text-shadow:auto" string="N. IVANHOE ST."/>
            <w10:wrap type="none"/>
          </v:shape>
        </w:pict>
      </w:r>
      <w:r>
        <w:rPr/>
        <w:pict>
          <v:shape style="position:absolute;margin-left:291.788483pt;margin-top:487.451324pt;width:17.75pt;height:3.25pt;mso-position-horizontal-relative:page;mso-position-vertical-relative:page;z-index:15887872;rotation:64" type="#_x0000_t136" fillcolor="#000000" stroked="f">
            <o:extrusion v:ext="view" autorotationcenter="t"/>
            <v:textpath style="font-family:&quot;Arial&quot;;font-size:3pt;v-text-kern:t;mso-text-shadow:auto" string="N. JEFFER-"/>
            <w10:wrap type="none"/>
          </v:shape>
        </w:pict>
      </w:r>
      <w:r>
        <w:rPr/>
        <w:pict>
          <v:shape style="position:absolute;margin-left:290.876947pt;margin-top:489.120306pt;width:12.8pt;height:3.25pt;mso-position-horizontal-relative:page;mso-position-vertical-relative:page;z-index:15888384;rotation:64" type="#_x0000_t136" fillcolor="#000000" stroked="f">
            <o:extrusion v:ext="view" autorotationcenter="t"/>
            <v:textpath style="font-family:&quot;Arial&quot;;font-size:3pt;v-text-kern:t;mso-text-shadow:auto" string="SON ST."/>
            <w10:wrap type="none"/>
          </v:shape>
        </w:pict>
      </w:r>
      <w:r>
        <w:rPr/>
        <w:pict>
          <v:shape style="position:absolute;margin-left:106.028043pt;margin-top:48.39780pt;width:31.5pt;height:4.1pt;mso-position-horizontal-relative:page;mso-position-vertical-relative:paragraph;z-index:15888896;rotation:64" type="#_x0000_t136" fillcolor="#000000" stroked="f">
            <o:extrusion v:ext="view" autorotationcenter="t"/>
            <v:textpath style="font-family:&quot;Arial&quot;;font-size:4pt;v-text-kern:t;mso-text-shadow:auto" string="ENILWORTH ST."/>
            <w10:wrap type="none"/>
          </v:shape>
        </w:pict>
      </w:r>
      <w:r>
        <w:rPr/>
        <w:pict>
          <v:shape style="position:absolute;margin-left:145.360736pt;margin-top:98.824994pt;width:3.35pt;height:3.25pt;mso-position-horizontal-relative:page;mso-position-vertical-relative:paragraph;z-index:15889408;rotation:6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45.530048pt;margin-top:195.174451pt;width:3.35pt;height:3.25pt;mso-position-horizontal-relative:page;mso-position-vertical-relative:page;z-index:15889920;rotation:6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74.782245pt;margin-top:284.064069pt;width:31.6pt;height:3.25pt;mso-position-horizontal-relative:page;mso-position-vertical-relative:page;z-index:15890432;rotation:64" type="#_x0000_t136" fillcolor="#000000" stroked="f">
            <o:extrusion v:ext="view" autorotationcenter="t"/>
            <v:textpath style="font-family:&quot;Arial&quot;;font-size:3pt;v-text-kern:t;mso-text-shadow:auto" string="N. KENSINGTON ST."/>
            <w10:wrap type="none"/>
          </v:shape>
        </w:pict>
      </w:r>
      <w:r>
        <w:rPr/>
        <w:pict>
          <v:shape style="position:absolute;margin-left:105.085742pt;margin-top:115.409299pt;width:3.35pt;height:3.25pt;mso-position-horizontal-relative:page;mso-position-vertical-relative:paragraph;z-index:15890944;rotation:6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35.869028pt;margin-top:547.092444pt;width:3.3pt;height:3.25pt;mso-position-horizontal-relative:page;mso-position-vertical-relative:page;z-index:15891456;rotation:64" type="#_x0000_t136" fillcolor="#000000" stroked="f">
            <o:extrusion v:ext="view" autorotationcenter="t"/>
            <v:textpath style="font-family:&quot;Arial&quot;;font-size:3pt;v-text-kern:t;mso-text-shadow:auto" string="IN"/>
            <w10:wrap type="none"/>
          </v:shape>
        </w:pict>
      </w:r>
      <w:r>
        <w:rPr/>
        <w:pict>
          <v:shape style="position:absolute;margin-left:160.579419pt;margin-top:208.12247pt;width:4.650pt;height:3.25pt;mso-position-horizontal-relative:page;mso-position-vertical-relative:page;z-index:15891968;rotation:65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29.325516pt;margin-top:422.742218pt;width:12pt;height:3.25pt;mso-position-horizontal-relative:page;mso-position-vertical-relative:page;z-index:15892480;rotation:65" type="#_x0000_t136" fillcolor="#000000" stroked="f">
            <o:extrusion v:ext="view" autorotationcenter="t"/>
            <v:textpath style="font-family:&quot;Arial&quot;;font-size:3pt;v-text-kern:t;mso-text-shadow:auto" string="N. KEN-"/>
            <w10:wrap type="none"/>
          </v:shape>
        </w:pict>
      </w:r>
      <w:r>
        <w:rPr/>
        <w:pict>
          <v:shape style="position:absolute;margin-left:237.707782pt;margin-top:438.129773pt;width:9.1pt;height:3.25pt;mso-position-horizontal-relative:page;mso-position-vertical-relative:page;z-index:15892992;rotation:65" type="#_x0000_t136" fillcolor="#000000" stroked="f">
            <o:extrusion v:ext="view" autorotationcenter="t"/>
            <v:textpath style="font-family:&quot;Arial&quot;;font-size:3pt;v-text-kern:t;mso-text-shadow:auto" string="SING-"/>
            <w10:wrap type="none"/>
          </v:shape>
        </w:pict>
      </w:r>
      <w:r>
        <w:rPr/>
        <w:pict>
          <v:shape style="position:absolute;margin-left:111.984354pt;margin-top:203.947974pt;width:3.05pt;height:3.25pt;mso-position-horizontal-relative:page;mso-position-vertical-relative:page;z-index:15893504;rotation:65" type="#_x0000_t136" fillcolor="#000000" stroked="f">
            <o:extrusion v:ext="view" autorotationcenter="t"/>
            <v:textpath style="font-family:&quot;Arial&quot;;font-size:3pt;v-text-kern:t;mso-text-shadow:auto" string="XI"/>
            <w10:wrap type="none"/>
          </v:shape>
        </w:pict>
      </w:r>
      <w:r>
        <w:rPr/>
        <w:pict>
          <v:shape style="position:absolute;margin-left:104.73215pt;margin-top:226.564694pt;width:3.1pt;height:3.25pt;mso-position-horizontal-relative:page;mso-position-vertical-relative:page;z-index:15894016;rotation:65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154.023407pt;margin-top:405.628845pt;width:16pt;height:3.25pt;mso-position-horizontal-relative:page;mso-position-vertical-relative:page;z-index:15894528;rotation:65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377.340045pt;margin-top:234.438458pt;width:11pt;height:2.4pt;mso-position-horizontal-relative:page;mso-position-vertical-relative:page;z-index:15895040;rotation:66" type="#_x0000_t136" fillcolor="#000000" stroked="f">
            <o:extrusion v:ext="view" autorotationcenter="t"/>
            <v:textpath style="font-family:&quot;Arial&quot;;font-size:2pt;v-text-kern:t;mso-text-shadow:auto" string="DEEN ST."/>
            <w10:wrap type="none"/>
          </v:shape>
        </w:pict>
      </w:r>
      <w:r>
        <w:rPr/>
        <w:pict>
          <v:shape style="position:absolute;margin-left:247.017996pt;margin-top:63.300748pt;width:3.9pt;height:4.95pt;mso-position-horizontal-relative:page;mso-position-vertical-relative:paragraph;z-index:15895552;rotation:66" type="#_x0000_t136" fillcolor="#000000" stroked="f">
            <o:extrusion v:ext="view" autorotationcenter="t"/>
            <v:textpath style="font-family:&quot;Arial&quot;;font-size:5pt;v-text-kern:t;mso-text-shadow:auto" string="O"/>
            <w10:wrap type="none"/>
          </v:shape>
        </w:pict>
      </w:r>
      <w:r>
        <w:rPr/>
        <w:pict>
          <v:shape style="position:absolute;margin-left:276.822217pt;margin-top:498.907489pt;width:4.4pt;height:3.25pt;mso-position-horizontal-relative:page;mso-position-vertical-relative:page;z-index:15896064;rotation:66" type="#_x0000_t136" fillcolor="#000000" stroked="f">
            <o:extrusion v:ext="view" autorotationcenter="t"/>
            <v:textpath style="font-family:&quot;Arial&quot;;font-size:3pt;v-text-kern:t;mso-text-shadow:auto" string="KE"/>
            <w10:wrap type="none"/>
          </v:shape>
        </w:pict>
      </w:r>
      <w:r>
        <w:rPr/>
        <w:pict>
          <v:shape style="position:absolute;margin-left:105.582927pt;margin-top:311.082532pt;width:13pt;height:2.4pt;mso-position-horizontal-relative:page;mso-position-vertical-relative:page;z-index:15896576;rotation:66" type="#_x0000_t136" fillcolor="#000000" stroked="f">
            <o:extrusion v:ext="view" autorotationcenter="t"/>
            <v:textpath style="font-family:&quot;Arial&quot;;font-size:2pt;v-text-kern:t;mso-text-shadow:auto" string="N. LEXING-"/>
            <w10:wrap type="none"/>
          </v:shape>
        </w:pict>
      </w:r>
      <w:r>
        <w:rPr/>
        <w:pict>
          <v:shape style="position:absolute;margin-left:104.903973pt;margin-top:312.277301pt;width:9.3pt;height:2.4pt;mso-position-horizontal-relative:page;mso-position-vertical-relative:page;z-index:15897088;rotation:66" type="#_x0000_t136" fillcolor="#000000" stroked="f">
            <o:extrusion v:ext="view" autorotationcenter="t"/>
            <v:textpath style="font-family:&quot;Arial&quot;;font-size:2pt;v-text-kern:t;mso-text-shadow:auto" string="TON ST."/>
            <w10:wrap type="none"/>
          </v:shape>
        </w:pict>
      </w:r>
      <w:r>
        <w:rPr/>
        <w:pict>
          <v:shape style="position:absolute;margin-left:136.720633pt;margin-top:550.938928pt;width:4.95pt;height:3.25pt;mso-position-horizontal-relative:page;mso-position-vertical-relative:page;z-index:15897600;rotation:66" type="#_x0000_t136" fillcolor="#000000" stroked="f">
            <o:extrusion v:ext="view" autorotationcenter="t"/>
            <v:textpath style="font-family:&quot;Arial&quot;;font-size:3pt;v-text-kern:t;mso-text-shadow:auto" string="GH"/>
            <w10:wrap type="none"/>
          </v:shape>
        </w:pict>
      </w:r>
      <w:r>
        <w:rPr/>
        <w:pict>
          <v:shape style="position:absolute;margin-left:336.271136pt;margin-top:319.385602pt;width:3.35pt;height:3.25pt;mso-position-horizontal-relative:page;mso-position-vertical-relative:page;z-index:15898112;rotation:6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401.933459pt;margin-top:494.705273pt;width:15.5pt;height:2.4pt;mso-position-horizontal-relative:page;mso-position-vertical-relative:page;z-index:15898624;rotation:67" type="#_x0000_t136" fillcolor="#000000" stroked="f">
            <o:extrusion v:ext="view" autorotationcenter="t"/>
            <v:textpath style="font-family:&quot;Arial&quot;;font-size:2pt;v-text-kern:t;mso-text-shadow:auto" string="N. EMERSON"/>
            <w10:wrap type="none"/>
          </v:shape>
        </w:pict>
      </w:r>
      <w:r>
        <w:rPr/>
        <w:pict>
          <v:shape style="position:absolute;margin-left:400.197949pt;margin-top:495.900531pt;width:3.55pt;height:2.4pt;mso-position-horizontal-relative:page;mso-position-vertical-relative:page;z-index:15899136;rotation:67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252.278497pt;margin-top:99.09735pt;width:13.5pt;height:4.95pt;mso-position-horizontal-relative:page;mso-position-vertical-relative:paragraph;z-index:15899648;rotation:67" type="#_x0000_t136" fillcolor="#000000" stroked="f">
            <o:extrusion v:ext="view" autorotationcenter="t"/>
            <v:textpath style="font-family:&quot;Arial&quot;;font-size:5pt;v-text-kern:t;mso-text-shadow:auto" string="N DR."/>
            <w10:wrap type="none"/>
          </v:shape>
        </w:pict>
      </w:r>
      <w:r>
        <w:rPr/>
        <w:pict>
          <v:shape style="position:absolute;margin-left:196.012067pt;margin-top:86.211757pt;width:19.55pt;height:2.4pt;mso-position-horizontal-relative:page;mso-position-vertical-relative:paragraph;z-index:15900160;rotation:67" type="#_x0000_t136" fillcolor="#000000" stroked="f">
            <o:extrusion v:ext="view" autorotationcenter="t"/>
            <v:textpath style="font-family:&quot;Arial&quot;;font-size:2pt;v-text-kern:t;mso-text-shadow:auto" string="N. HUNTINGTON"/>
            <w10:wrap type="none"/>
          </v:shape>
        </w:pict>
      </w:r>
      <w:r>
        <w:rPr/>
        <w:pict>
          <v:shape style="position:absolute;margin-left:199.64147pt;margin-top:88.367105pt;width:3.6pt;height:2.4pt;mso-position-horizontal-relative:page;mso-position-vertical-relative:paragraph;z-index:15900672;rotation:67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275.148083pt;margin-top:353.136798pt;width:3.4pt;height:3.25pt;mso-position-horizontal-relative:page;mso-position-vertical-relative:page;z-index:15901184;rotation:6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271.740057pt;margin-top:369.110101pt;width:22.95pt;height:3.25pt;mso-position-horizontal-relative:page;mso-position-vertical-relative:page;z-index:15901696;rotation:67" type="#_x0000_t136" fillcolor="#000000" stroked="f">
            <o:extrusion v:ext="view" autorotationcenter="t"/>
            <v:textpath style="font-family:&quot;Arial&quot;;font-size:3pt;v-text-kern:t;mso-text-shadow:auto" string="HARRISON ST."/>
            <w10:wrap type="none"/>
          </v:shape>
        </w:pict>
      </w:r>
      <w:r>
        <w:rPr/>
        <w:pict>
          <v:shape style="position:absolute;margin-left:400.283337pt;margin-top:93.783054pt;width:8.6pt;height:4.95pt;mso-position-horizontal-relative:page;mso-position-vertical-relative:paragraph;z-index:15902208;rotation:68" type="#_x0000_t136" fillcolor="#000000" stroked="f">
            <o:extrusion v:ext="view" autorotationcenter="t"/>
            <v:textpath style="font-family:&quot;Arial&quot;;font-size:5pt;v-text-kern:t;mso-text-shadow:auto" string="RD."/>
            <w10:wrap type="none"/>
          </v:shape>
        </w:pict>
      </w:r>
      <w:r>
        <w:rPr/>
        <w:pict>
          <v:shape style="position:absolute;margin-left:418.344678pt;margin-top:316.124011pt;width:28.65pt;height:3.25pt;mso-position-horizontal-relative:page;mso-position-vertical-relative:page;z-index:15902720;rotation:68" type="#_x0000_t136" fillcolor="#000000" stroked="f">
            <o:extrusion v:ext="view" autorotationcenter="t"/>
            <v:textpath style="font-family:&quot;Arial&quot;;font-size:3pt;v-text-kern:t;mso-text-shadow:auto" string="N. WAKEFIELD ST."/>
            <w10:wrap type="none"/>
          </v:shape>
        </w:pict>
      </w:r>
      <w:r>
        <w:rPr/>
        <w:pict>
          <v:shape style="position:absolute;margin-left:123.515201pt;margin-top:385.69801pt;width:29.35pt;height:3.25pt;mso-position-horizontal-relative:page;mso-position-vertical-relative:page;z-index:15903232;rotation:68" type="#_x0000_t136" fillcolor="#000000" stroked="f">
            <o:extrusion v:ext="view" autorotationcenter="t"/>
            <v:textpath style="font-family:&quot;Arial&quot;;font-size:3pt;v-text-kern:t;mso-text-shadow:auto" string="N. LARRIMORE ST."/>
            <w10:wrap type="none"/>
          </v:shape>
        </w:pict>
      </w:r>
      <w:r>
        <w:rPr/>
        <w:pict>
          <v:shape style="position:absolute;margin-left:155.378024pt;margin-top:518.896252pt;width:1.75pt;height:2.4pt;mso-position-horizontal-relative:page;mso-position-vertical-relative:page;z-index:15903744;rotation:68" type="#_x0000_t136" fillcolor="#000000" stroked="f">
            <o:extrusion v:ext="view" autorotationcenter="t"/>
            <v:textpath style="font-family:&quot;Arial&quot;;font-size:2pt;v-text-kern:t;mso-text-shadow:auto" string="D"/>
            <w10:wrap type="none"/>
          </v:shape>
        </w:pict>
      </w:r>
      <w:r>
        <w:rPr/>
        <w:pict>
          <v:shape style="position:absolute;margin-left:380.159021pt;margin-top:233.608527pt;width:10.45pt;height:2.4pt;mso-position-horizontal-relative:page;mso-position-vertical-relative:page;z-index:15904256;rotation:69" type="#_x0000_t136" fillcolor="#000000" stroked="f">
            <o:extrusion v:ext="view" autorotationcenter="t"/>
            <v:textpath style="font-family:&quot;Arial&quot;;font-size:2pt;v-text-kern:t;mso-text-shadow:auto" string="N. ABER-"/>
            <w10:wrap type="none"/>
          </v:shape>
        </w:pict>
      </w:r>
      <w:r>
        <w:rPr/>
        <w:pict>
          <v:shape style="position:absolute;margin-left:335.866846pt;margin-top:331.78147pt;width:12.55pt;height:3.25pt;mso-position-horizontal-relative:page;mso-position-vertical-relative:page;z-index:15904768;rotation:69" type="#_x0000_t136" fillcolor="#000000" stroked="f">
            <o:extrusion v:ext="view" autorotationcenter="t"/>
            <v:textpath style="font-family:&quot;Arial&quot;;font-size:3pt;v-text-kern:t;mso-text-shadow:auto" string="EDISON"/>
            <w10:wrap type="none"/>
          </v:shape>
        </w:pict>
      </w:r>
      <w:r>
        <w:rPr/>
        <w:pict>
          <v:shape style="position:absolute;margin-left:344.523077pt;margin-top:346.465356pt;width:4.7pt;height:3.25pt;mso-position-horizontal-relative:page;mso-position-vertical-relative:page;z-index:15905280;rotation:69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53.932874pt;margin-top:91.142078pt;width:3.85pt;height:4.95pt;mso-position-horizontal-relative:page;mso-position-vertical-relative:paragraph;z-index:15905792;rotation:69" type="#_x0000_t136" fillcolor="#000000" stroked="f">
            <o:extrusion v:ext="view" autorotationcenter="t"/>
            <v:textpath style="font-family:&quot;Arial&quot;;font-size:5pt;v-text-kern:t;mso-text-shadow:auto" string="O"/>
            <w10:wrap type="none"/>
          </v:shape>
        </w:pict>
      </w:r>
      <w:r>
        <w:rPr/>
        <w:pict>
          <v:shape style="position:absolute;margin-left:111.301039pt;margin-top:201.471323pt;width:2.2pt;height:3.25pt;mso-position-horizontal-relative:page;mso-position-vertical-relative:page;z-index:15906304;rotation:69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408.959369pt;margin-top:347.127972pt;width:8.1pt;height:3.25pt;mso-position-horizontal-relative:page;mso-position-vertical-relative:page;z-index:15906816;rotation:70" type="#_x0000_t136" fillcolor="#000000" stroked="f">
            <o:extrusion v:ext="view" autorotationcenter="t"/>
            <v:textpath style="font-family:&quot;Arial&quot;;font-size:3pt;v-text-kern:t;mso-text-shadow:auto" string="N. AL"/>
            <w10:wrap type="none"/>
          </v:shape>
        </w:pict>
      </w:r>
      <w:r>
        <w:rPr/>
        <w:pict>
          <v:shape style="position:absolute;margin-left:378.37016pt;margin-top:314.751514pt;width:19.9pt;height:3.25pt;mso-position-horizontal-relative:page;mso-position-vertical-relative:page;z-index:15907328;rotation:70" type="#_x0000_t136" fillcolor="#000000" stroked="f">
            <o:extrusion v:ext="view" autorotationcenter="t"/>
            <v:textpath style="font-family:&quot;Arial&quot;;font-size:3pt;v-text-kern:t;mso-text-shadow:auto" string="N. BURLING-"/>
            <w10:wrap type="none"/>
          </v:shape>
        </w:pict>
      </w:r>
      <w:r>
        <w:rPr/>
        <w:pict>
          <v:shape style="position:absolute;margin-left:376.181189pt;margin-top:316.181635pt;width:12.45pt;height:3.25pt;mso-position-horizontal-relative:page;mso-position-vertical-relative:page;z-index:15907840;rotation:70" type="#_x0000_t136" fillcolor="#000000" stroked="f">
            <o:extrusion v:ext="view" autorotationcenter="t"/>
            <v:textpath style="font-family:&quot;Arial&quot;;font-size:3pt;v-text-kern:t;mso-text-shadow:auto" string="TON ST."/>
            <w10:wrap type="none"/>
          </v:shape>
        </w:pict>
      </w:r>
      <w:r>
        <w:rPr/>
        <w:pict>
          <v:shape style="position:absolute;margin-left:211.599582pt;margin-top:47.84797pt;width:2.35pt;height:3.25pt;mso-position-horizontal-relative:page;mso-position-vertical-relative:paragraph;z-index:15908352;rotation:70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282.475378pt;margin-top:410.842798pt;width:29.3pt;height:4.1pt;mso-position-horizontal-relative:page;mso-position-vertical-relative:page;z-index:15908864;rotation:70" type="#_x0000_t136" fillcolor="#000000" stroked="f">
            <o:extrusion v:ext="view" autorotationcenter="t"/>
            <v:textpath style="font-family:&quot;Arial&quot;;font-size:4pt;v-text-kern:t;mso-text-shadow:auto" string="N. ILLINOIS ST."/>
            <w10:wrap type="none"/>
          </v:shape>
        </w:pict>
      </w:r>
      <w:r>
        <w:rPr/>
        <w:pict>
          <v:shape style="position:absolute;margin-left:414.384424pt;margin-top:242.80567pt;width:18.150pt;height:4.1pt;mso-position-horizontal-relative:page;mso-position-vertical-relative:page;z-index:15909376;rotation:71" type="#_x0000_t136" fillcolor="#000000" stroked="f">
            <o:extrusion v:ext="view" autorotationcenter="t"/>
            <v:textpath style="font-family:&quot;Arial&quot;;font-size:4pt;v-text-kern:t;mso-text-shadow:auto" string="(VA.  120)"/>
            <w10:wrap type="none"/>
          </v:shape>
        </w:pict>
      </w:r>
      <w:r>
        <w:rPr/>
        <w:pict>
          <v:shape style="position:absolute;margin-left:406.713464pt;margin-top:320.701422pt;width:28.55pt;height:3.25pt;mso-position-horizontal-relative:page;mso-position-vertical-relative:page;z-index:15909888;rotation:71" type="#_x0000_t136" fillcolor="#000000" stroked="f">
            <o:extrusion v:ext="view" autorotationcenter="t"/>
            <v:textpath style="font-family:&quot;Arial&quot;;font-size:3pt;v-text-kern:t;mso-text-shadow:auto" string="N. WOODROW ST."/>
            <w10:wrap type="none"/>
          </v:shape>
        </w:pict>
      </w:r>
      <w:r>
        <w:rPr/>
        <w:pict>
          <v:shape style="position:absolute;margin-left:379.207782pt;margin-top:365.706281pt;width:28.35pt;height:3.25pt;mso-position-horizontal-relative:page;mso-position-vertical-relative:page;z-index:15910400;rotation:71" type="#_x0000_t136" fillcolor="#000000" stroked="f">
            <o:extrusion v:ext="view" autorotationcenter="t"/>
            <v:textpath style="font-family:&quot;Arial&quot;;font-size:3pt;v-text-kern:t;mso-text-shadow:auto" string="N. BUCHANAN ST."/>
            <w10:wrap type="none"/>
          </v:shape>
        </w:pict>
      </w:r>
      <w:r>
        <w:rPr/>
        <w:pict>
          <v:shape style="position:absolute;margin-left:301.278033pt;margin-top:302.878552pt;width:9.5pt;height:2.4pt;mso-position-horizontal-relative:page;mso-position-vertical-relative:page;z-index:15910912;rotation:71" type="#_x0000_t136" fillcolor="#000000" stroked="f">
            <o:extrusion v:ext="view" autorotationcenter="t"/>
            <v:textpath style="font-family:&quot;Arial&quot;;font-size:2pt;v-text-kern:t;mso-text-shadow:auto" string="SON ST."/>
            <w10:wrap type="none"/>
          </v:shape>
        </w:pict>
      </w:r>
      <w:r>
        <w:rPr/>
        <w:pict>
          <v:shape style="position:absolute;margin-left:375.757135pt;margin-top:532.361060pt;width:3.3pt;height:3.25pt;mso-position-horizontal-relative:page;mso-position-vertical-relative:page;z-index:15911424;rotation:71" type="#_x0000_t136" fillcolor="#000000" stroked="f">
            <o:extrusion v:ext="view" autorotationcenter="t"/>
            <v:textpath style="font-family:&quot;Arial&quot;;font-size:3pt;v-text-kern:t;mso-text-shadow:auto" string="DI"/>
            <w10:wrap type="none"/>
          </v:shape>
        </w:pict>
      </w:r>
      <w:r>
        <w:rPr/>
        <w:pict>
          <v:shape style="position:absolute;margin-left:304.830255pt;margin-top:395.398688pt;width:31.55pt;height:3.25pt;mso-position-horizontal-relative:page;mso-position-vertical-relative:page;z-index:15911936;rotation:71" type="#_x0000_t136" fillcolor="#000000" stroked="f">
            <o:extrusion v:ext="view" autorotationcenter="t"/>
            <v:textpath style="font-family:&quot;Arial&quot;;font-size:3pt;v-text-kern:t;mso-text-shadow:auto" string="N. GREENBRIER ST."/>
            <w10:wrap type="none"/>
          </v:shape>
        </w:pict>
      </w:r>
      <w:r>
        <w:rPr/>
        <w:pict>
          <v:shape style="position:absolute;margin-left:295.363904pt;margin-top:404.025806pt;width:27.15pt;height:3.25pt;mso-position-horizontal-relative:page;mso-position-vertical-relative:page;z-index:15912448;rotation:71" type="#_x0000_t136" fillcolor="#000000" stroked="f">
            <o:extrusion v:ext="view" autorotationcenter="t"/>
            <v:textpath style="font-family:&quot;Arial&quot;;font-size:3pt;v-text-kern:t;mso-text-shadow:auto" string="N. HARRISON ST."/>
            <w10:wrap type="none"/>
          </v:shape>
        </w:pict>
      </w:r>
      <w:r>
        <w:rPr/>
        <w:pict>
          <v:shape style="position:absolute;margin-left:269.722369pt;margin-top:423.150037pt;width:29.35pt;height:3.25pt;mso-position-horizontal-relative:page;mso-position-vertical-relative:page;z-index:15912960;rotation:71" type="#_x0000_t136" fillcolor="#000000" stroked="f">
            <o:extrusion v:ext="view" autorotationcenter="t"/>
            <v:textpath style="font-family:&quot;Arial&quot;;font-size:3pt;v-text-kern:t;mso-text-shadow:auto" string="N. JEFFERSON ST."/>
            <w10:wrap type="none"/>
          </v:shape>
        </w:pict>
      </w:r>
      <w:r>
        <w:rPr/>
        <w:pict>
          <v:shape style="position:absolute;margin-left:203.266171pt;margin-top:207.709872pt;width:4.650pt;height:3.25pt;mso-position-horizontal-relative:page;mso-position-vertical-relative:page;z-index:15913472;rotation:71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10.883937pt;margin-top:199.488354pt;width:1.85pt;height:3.25pt;mso-position-horizontal-relative:page;mso-position-vertical-relative:page;z-index:15913984;rotation:71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139.502686pt;margin-top:554.208862pt;width:2.25pt;height:3.25pt;mso-position-horizontal-relative:page;mso-position-vertical-relative:page;z-index:15914496;rotation:71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59.762866pt;margin-top:369.328992pt;width:26.3pt;height:3.7pt;mso-position-horizontal-relative:page;mso-position-vertical-relative:page;z-index:15915008;rotation:72" type="#_x0000_t136" fillcolor="#000000" stroked="f">
            <o:extrusion v:ext="view" autorotationcenter="t"/>
            <v:textpath style="font-family:&quot;Arial&quot;;font-size:3pt;v-text-kern:t;mso-text-shadow:auto" string="N. VERMONT ST."/>
            <w10:wrap type="none"/>
          </v:shape>
        </w:pict>
      </w:r>
      <w:r>
        <w:rPr/>
        <w:pict>
          <v:shape style="position:absolute;margin-left:478.301111pt;margin-top:392.075049pt;width:5pt;height:4.95pt;mso-position-horizontal-relative:page;mso-position-vertical-relative:page;z-index:15915520;rotation:72" type="#_x0000_t136" fillcolor="#000000" stroked="f">
            <o:extrusion v:ext="view" autorotationcenter="t"/>
            <v:textpath style="font-family:&quot;Arial&quot;;font-size:5pt;v-text-kern:t;mso-text-shadow:auto" string="N."/>
            <w10:wrap type="none"/>
          </v:shape>
        </w:pict>
      </w:r>
      <w:r>
        <w:rPr/>
        <w:pict>
          <v:shape style="position:absolute;margin-left:436.050146pt;margin-top:379.69024pt;width:28.7pt;height:3.25pt;mso-position-horizontal-relative:page;mso-position-vertical-relative:page;z-index:15916032;rotation:72" type="#_x0000_t136" fillcolor="#000000" stroked="f">
            <o:extrusion v:ext="view" autorotationcenter="t"/>
            <v:textpath style="font-family:&quot;Arial&quot;;font-size:3pt;v-text-kern:t;mso-text-shadow:auto" string="N. WAKEFIELD ST."/>
            <w10:wrap type="none"/>
          </v:shape>
        </w:pict>
      </w:r>
      <w:r>
        <w:rPr/>
        <w:pict>
          <v:shape style="position:absolute;margin-left:420.616315pt;margin-top:377.806323pt;width:27.15pt;height:3.25pt;mso-position-horizontal-relative:page;mso-position-vertical-relative:page;z-index:15916544;rotation:72" type="#_x0000_t136" fillcolor="#000000" stroked="f">
            <o:extrusion v:ext="view" autorotationcenter="t"/>
            <v:textpath style="font-family:&quot;Arial&quot;;font-size:3pt;v-text-kern:t;mso-text-shadow:auto" string="N. ABINGDON ST."/>
            <w10:wrap type="none"/>
          </v:shape>
        </w:pict>
      </w:r>
      <w:r>
        <w:rPr/>
        <w:pict>
          <v:shape style="position:absolute;margin-left:318.86933pt;margin-top:385.50448pt;width:23.95pt;height:3.25pt;mso-position-horizontal-relative:page;mso-position-vertical-relative:page;z-index:15917056;rotation:72" type="#_x0000_t136" fillcolor="#000000" stroked="f">
            <o:extrusion v:ext="view" autorotationcenter="t"/>
            <v:textpath style="font-family:&quot;Arial&quot;;font-size:3pt;v-text-kern:t;mso-text-shadow:auto" string="N. FLORIDA ST."/>
            <w10:wrap type="none"/>
          </v:shape>
        </w:pict>
      </w:r>
      <w:r>
        <w:rPr/>
        <w:pict>
          <v:shape style="position:absolute;margin-left:359.183154pt;margin-top:63.710427pt;width:11.5pt;height:2.4pt;mso-position-horizontal-relative:page;mso-position-vertical-relative:paragraph;z-index:15917568;rotation:73" type="#_x0000_t136" fillcolor="#000000" stroked="f">
            <o:extrusion v:ext="view" autorotationcenter="t"/>
            <v:textpath style="font-family:&quot;Arial&quot;;font-size:2pt;v-text-kern:t;mso-text-shadow:auto" string="N. ABING-"/>
            <w10:wrap type="none"/>
          </v:shape>
        </w:pict>
      </w:r>
      <w:r>
        <w:rPr/>
        <w:pict>
          <v:shape style="position:absolute;margin-left:252.82916pt;margin-top:87.494952pt;width:3.35pt;height:4.95pt;mso-position-horizontal-relative:page;mso-position-vertical-relative:paragraph;z-index:15918080;rotation:73" type="#_x0000_t136" fillcolor="#000000" stroked="f">
            <o:extrusion v:ext="view" autorotationcenter="t"/>
            <v:textpath style="font-family:&quot;Arial&quot;;font-size:5pt;v-text-kern:t;mso-text-shadow:auto" string="S"/>
            <w10:wrap type="none"/>
          </v:shape>
        </w:pict>
      </w:r>
      <w:r>
        <w:rPr/>
        <w:pict>
          <v:shape style="position:absolute;margin-left:225.827338pt;margin-top:262.000864pt;width:23.45pt;height:3.25pt;mso-position-horizontal-relative:page;mso-position-vertical-relative:page;z-index:15918592;rotation:73" type="#_x0000_t136" fillcolor="#000000" stroked="f">
            <o:extrusion v:ext="view" autorotationcenter="t"/>
            <v:textpath style="font-family:&quot;Arial&quot;;font-size:3pt;v-text-kern:t;mso-text-shadow:auto" string="N. ILLINOIS ST."/>
            <w10:wrap type="none"/>
          </v:shape>
        </w:pict>
      </w:r>
      <w:r>
        <w:rPr/>
        <w:pict>
          <v:shape style="position:absolute;margin-left:378.785327pt;margin-top:64.843583pt;width:9.5pt;height:2.4pt;mso-position-horizontal-relative:page;mso-position-vertical-relative:paragraph;z-index:15919104;rotation:74" type="#_x0000_t136" fillcolor="#000000" stroked="f">
            <o:extrusion v:ext="view" autorotationcenter="t"/>
            <v:textpath style="font-family:&quot;Arial&quot;;font-size:2pt;v-text-kern:t;mso-text-shadow:auto" string="OCK ST."/>
            <w10:wrap type="none"/>
          </v:shape>
        </w:pict>
      </w:r>
      <w:r>
        <w:rPr/>
        <w:pict>
          <v:shape style="position:absolute;margin-left:412.738287pt;margin-top:353.132715pt;width:4.45pt;height:3.25pt;mso-position-horizontal-relative:page;mso-position-vertical-relative:page;z-index:15919616;rotation:74" type="#_x0000_t136" fillcolor="#000000" stroked="f">
            <o:extrusion v:ext="view" autorotationcenter="t"/>
            <v:textpath style="font-family:&quot;Arial&quot;;font-size:3pt;v-text-kern:t;mso-text-shadow:auto" string="BE"/>
            <w10:wrap type="none"/>
          </v:shape>
        </w:pict>
      </w:r>
      <w:r>
        <w:rPr/>
        <w:pict>
          <v:shape style="position:absolute;margin-left:344.902911pt;margin-top:121.323399pt;width:28.35pt;height:3.25pt;mso-position-horizontal-relative:page;mso-position-vertical-relative:paragraph;z-index:15920128;rotation:74" type="#_x0000_t136" fillcolor="#000000" stroked="f">
            <o:extrusion v:ext="view" autorotationcenter="t"/>
            <v:textpath style="font-family:&quot;Arial&quot;;font-size:3pt;v-text-kern:t;mso-text-shadow:auto" string="N. BUCHANAN ST."/>
            <w10:wrap type="none"/>
          </v:shape>
        </w:pict>
      </w:r>
      <w:r>
        <w:rPr/>
        <w:pict>
          <v:shape style="position:absolute;margin-left:345.321613pt;margin-top:240.299069pt;width:22.85pt;height:3.25pt;mso-position-horizontal-relative:page;mso-position-vertical-relative:page;z-index:15920640;rotation:74" type="#_x0000_t136" fillcolor="#000000" stroked="f">
            <o:extrusion v:ext="view" autorotationcenter="t"/>
            <v:textpath style="font-family:&quot;Arial&quot;;font-size:3pt;v-text-kern:t;mso-text-shadow:auto" string="N. COLUMBUS"/>
            <w10:wrap type="none"/>
          </v:shape>
        </w:pict>
      </w:r>
      <w:r>
        <w:rPr/>
        <w:pict>
          <v:shape style="position:absolute;margin-left:348.957831pt;margin-top:240.782419pt;width:4.7pt;height:3.25pt;mso-position-horizontal-relative:page;mso-position-vertical-relative:page;z-index:15921152;rotation:74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93.029053pt;margin-top:116.907951pt;width:28pt;height:3.25pt;mso-position-horizontal-relative:page;mso-position-vertical-relative:paragraph;z-index:15921664;rotation:74" type="#_x0000_t136" fillcolor="#000000" stroked="f">
            <o:extrusion v:ext="view" autorotationcenter="t"/>
            <v:textpath style="font-family:&quot;Arial&quot;;font-size:3pt;v-text-kern:t;mso-text-shadow:auto" string="N. EDISON        ST."/>
            <w10:wrap type="none"/>
          </v:shape>
        </w:pict>
      </w:r>
      <w:r>
        <w:rPr/>
        <w:pict>
          <v:shape style="position:absolute;margin-left:307.851190pt;margin-top:301.016821pt;width:10.95pt;height:2.4pt;mso-position-horizontal-relative:page;mso-position-vertical-relative:page;z-index:15922176;rotation:74" type="#_x0000_t136" fillcolor="#000000" stroked="f">
            <o:extrusion v:ext="view" autorotationcenter="t"/>
            <v:textpath style="font-family:&quot;Arial&quot;;font-size:2pt;v-text-kern:t;mso-text-shadow:auto" string="N. EMER-"/>
            <w10:wrap type="none"/>
          </v:shape>
        </w:pict>
      </w:r>
      <w:r>
        <w:rPr/>
        <w:pict>
          <v:shape style="position:absolute;margin-left:264.993854pt;margin-top:258.274655pt;width:28.85pt;height:3.25pt;mso-position-horizontal-relative:page;mso-position-vertical-relative:page;z-index:15922688;rotation:74" type="#_x0000_t136" fillcolor="#000000" stroked="f">
            <o:extrusion v:ext="view" autorotationcenter="t"/>
            <v:textpath style="font-family:&quot;Arial&quot;;font-size:3pt;v-text-kern:t;mso-text-shadow:auto" string="N. FREDERICK ST."/>
            <w10:wrap type="none"/>
          </v:shape>
        </w:pict>
      </w:r>
      <w:r>
        <w:rPr/>
        <w:pict>
          <v:shape style="position:absolute;margin-left:279.027173pt;margin-top:502.227313pt;width:2.4pt;height:3.25pt;mso-position-horizontal-relative:page;mso-position-vertical-relative:page;z-index:15923200;rotation:74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80.714795pt;margin-top:397.472156pt;width:3.35pt;height:4.95pt;mso-position-horizontal-relative:page;mso-position-vertical-relative:page;z-index:15923712;rotation:75" type="#_x0000_t136" fillcolor="#000000" stroked="f">
            <o:extrusion v:ext="view" autorotationcenter="t"/>
            <v:textpath style="font-family:&quot;Arial&quot;;font-size:5pt;v-text-kern:t;mso-text-shadow:auto" string="P"/>
            <w10:wrap type="none"/>
          </v:shape>
        </w:pict>
      </w:r>
      <w:r>
        <w:rPr/>
        <w:pict>
          <v:shape style="position:absolute;margin-left:363.67569pt;margin-top:76.770531pt;width:9.65pt;height:2.4pt;mso-position-horizontal-relative:page;mso-position-vertical-relative:paragraph;z-index:15924224;rotation:75" type="#_x0000_t136" fillcolor="#000000" stroked="f">
            <o:extrusion v:ext="view" autorotationcenter="t"/>
            <v:textpath style="font-family:&quot;Arial&quot;;font-size:2pt;v-text-kern:t;mso-text-shadow:auto" string="DON ST."/>
            <w10:wrap type="none"/>
          </v:shape>
        </w:pict>
      </w:r>
      <w:r>
        <w:rPr/>
        <w:pict>
          <v:shape style="position:absolute;margin-left:279.32193pt;margin-top:504.870361pt;width:3.25pt;height:3.25pt;mso-position-horizontal-relative:page;mso-position-vertical-relative:page;z-index:15924736;rotation:75" type="#_x0000_t136" fillcolor="#000000" stroked="f">
            <o:extrusion v:ext="view" autorotationcenter="t"/>
            <v:textpath style="font-family:&quot;Arial&quot;;font-size:3pt;v-text-kern:t;mso-text-shadow:auto" string="SI"/>
            <w10:wrap type="none"/>
          </v:shape>
        </w:pict>
      </w:r>
      <w:r>
        <w:rPr/>
        <w:pict>
          <v:shape style="position:absolute;margin-left:211.101834pt;margin-top:389.697498pt;width:14.9pt;height:3.25pt;mso-position-horizontal-relative:page;mso-position-vertical-relative:page;z-index:15925248;rotation:75" type="#_x0000_t136" fillcolor="#000000" stroked="f">
            <o:extrusion v:ext="view" autorotationcenter="t"/>
            <v:textpath style="font-family:&quot;Arial&quot;;font-size:3pt;v-text-kern:t;mso-text-shadow:auto" string="UCKY ST."/>
            <w10:wrap type="none"/>
          </v:shape>
        </w:pict>
      </w:r>
      <w:r>
        <w:rPr/>
        <w:pict>
          <v:shape style="position:absolute;margin-left:383.255603pt;margin-top:305.215771pt;width:25.85pt;height:3.25pt;mso-position-horizontal-relative:page;mso-position-vertical-relative:page;z-index:15925760;rotation:76" type="#_x0000_t136" fillcolor="#000000" stroked="f">
            <o:extrusion v:ext="view" autorotationcenter="t"/>
            <v:textpath style="font-family:&quot;Arial&quot;;font-size:3pt;v-text-kern:t;mso-text-shadow:auto" string="N. BUCHANAN S"/>
            <w10:wrap type="none"/>
          </v:shape>
        </w:pict>
      </w:r>
      <w:r>
        <w:rPr/>
        <w:pict>
          <v:shape style="position:absolute;margin-left:377.2349pt;margin-top:535.00625pt;width:2.2pt;height:3.25pt;mso-position-horizontal-relative:page;mso-position-vertical-relative:page;z-index:15926272;rotation:76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210.940192pt;margin-top:51.80121pt;width:5.7pt;height:3.25pt;mso-position-horizontal-relative:page;mso-position-vertical-relative:paragraph;z-index:15926784;rotation:76" type="#_x0000_t136" fillcolor="#000000" stroked="f">
            <o:extrusion v:ext="view" autorotationcenter="t"/>
            <v:textpath style="font-family:&quot;Arial&quot;;font-size:3pt;v-text-kern:t;mso-text-shadow:auto" string="ISO"/>
            <w10:wrap type="none"/>
          </v:shape>
        </w:pict>
      </w:r>
      <w:r>
        <w:rPr/>
        <w:pict>
          <v:shape style="position:absolute;margin-left:139.964209pt;margin-top:556.740076pt;width:2.7pt;height:3.25pt;mso-position-horizontal-relative:page;mso-position-vertical-relative:page;z-index:15927296;rotation:76" type="#_x0000_t136" fillcolor="#000000" stroked="f">
            <o:extrusion v:ext="view" autorotationcenter="t"/>
            <v:textpath style="font-family:&quot;Arial&quot;;font-size:3pt;v-text-kern:t;mso-text-shadow:auto" string="M"/>
            <w10:wrap type="none"/>
          </v:shape>
        </w:pict>
      </w:r>
      <w:r>
        <w:rPr/>
        <w:pict>
          <v:shape style="position:absolute;margin-left:397.528113pt;margin-top:324.279504pt;width:27.2pt;height:3.25pt;mso-position-horizontal-relative:page;mso-position-vertical-relative:page;z-index:15927808;rotation:77" type="#_x0000_t136" fillcolor="#000000" stroked="f">
            <o:extrusion v:ext="view" autorotationcenter="t"/>
            <v:textpath style="font-family:&quot;Arial&quot;;font-size:3pt;v-text-kern:t;mso-text-shadow:auto" string="N. ABINGDON ST."/>
            <w10:wrap type="none"/>
          </v:shape>
        </w:pict>
      </w:r>
      <w:r>
        <w:rPr/>
        <w:pict>
          <v:shape style="position:absolute;margin-left:252.055127pt;margin-top:84.240665pt;width:3.35pt;height:4.95pt;mso-position-horizontal-relative:page;mso-position-vertical-relative:paragraph;z-index:15928320;rotation:77" type="#_x0000_t136" fillcolor="#000000" stroked="f">
            <o:extrusion v:ext="view" autorotationcenter="t"/>
            <v:textpath style="font-family:&quot;Arial&quot;;font-size:5pt;v-text-kern:t;mso-text-shadow:auto" string="A"/>
            <w10:wrap type="none"/>
          </v:shape>
        </w:pict>
      </w:r>
      <w:r>
        <w:rPr/>
        <w:pict>
          <v:shape style="position:absolute;margin-left:211.257562pt;margin-top:58.577326pt;width:8.0500pt;height:3.25pt;mso-position-horizontal-relative:page;mso-position-vertical-relative:paragraph;z-index:15928832;rotation:77" type="#_x0000_t136" fillcolor="#000000" stroked="f">
            <o:extrusion v:ext="view" autorotationcenter="t"/>
            <v:textpath style="font-family:&quot;Arial&quot;;font-size:3pt;v-text-kern:t;mso-text-shadow:auto" string="N ST."/>
            <w10:wrap type="none"/>
          </v:shape>
        </w:pict>
      </w:r>
      <w:r>
        <w:rPr/>
        <w:pict>
          <v:shape style="position:absolute;margin-left:390.25423pt;margin-top:72.599927pt;width:16.3pt;height:4.95pt;mso-position-horizontal-relative:page;mso-position-vertical-relative:paragraph;z-index:15929344;rotation:78" type="#_x0000_t136" fillcolor="#000000" stroked="f">
            <o:extrusion v:ext="view" autorotationcenter="t"/>
            <v:textpath style="font-family:&quot;Arial&quot;;font-size:5pt;v-text-kern:t;mso-text-shadow:auto" string="GLEBE"/>
            <w10:wrap type="none"/>
          </v:shape>
        </w:pict>
      </w:r>
      <w:r>
        <w:rPr/>
        <w:pict>
          <v:shape style="position:absolute;margin-left:242.746878pt;margin-top:74.021791pt;width:17.650pt;height:4.95pt;mso-position-horizontal-relative:page;mso-position-vertical-relative:paragraph;z-index:15929856;rotation:78" type="#_x0000_t136" fillcolor="#000000" stroked="f">
            <o:extrusion v:ext="view" autorotationcenter="t"/>
            <v:textpath style="font-family:&quot;Arial&quot;;font-size:5pt;v-text-kern:t;mso-text-shadow:auto" string="R GE M"/>
            <w10:wrap type="none"/>
          </v:shape>
        </w:pict>
      </w:r>
      <w:r>
        <w:rPr/>
        <w:pict>
          <v:shape style="position:absolute;margin-left:504.882867pt;margin-top:215.038168pt;width:3.3pt;height:3.25pt;mso-position-horizontal-relative:page;mso-position-vertical-relative:page;z-index:15930368;rotation:79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414.561469pt;margin-top:356.612817pt;width:2.7pt;height:3.25pt;mso-position-horizontal-relative:page;mso-position-vertical-relative:page;z-index:15930880;rotation:79" type="#_x0000_t136" fillcolor="#000000" stroked="f">
            <o:extrusion v:ext="view" autorotationcenter="t"/>
            <v:textpath style="font-family:&quot;Arial&quot;;font-size:3pt;v-text-kern:t;mso-text-shadow:auto" string="M"/>
            <w10:wrap type="none"/>
          </v:shape>
        </w:pict>
      </w:r>
      <w:r>
        <w:rPr/>
        <w:pict>
          <v:shape style="position:absolute;margin-left:398.431824pt;margin-top:318.870819pt;width:2pt;height:3.25pt;mso-position-horizontal-relative:page;mso-position-vertical-relative:page;z-index:15931392;rotation:79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77.865912pt;margin-top:543.530908pt;width:2.2pt;height:3.25pt;mso-position-horizontal-relative:page;mso-position-vertical-relative:page;z-index:15931904;rotation:79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481.282788pt;margin-top:400.511157pt;width:3.35pt;height:4.95pt;mso-position-horizontal-relative:page;mso-position-vertical-relative:page;z-index:15932416;rotation:80" type="#_x0000_t136" fillcolor="#000000" stroked="f">
            <o:extrusion v:ext="view" autorotationcenter="t"/>
            <v:textpath style="font-family:&quot;Arial&quot;;font-size:5pt;v-text-kern:t;mso-text-shadow:auto" string="A"/>
            <w10:wrap type="none"/>
          </v:shape>
        </w:pict>
      </w:r>
      <w:r>
        <w:rPr/>
        <w:pict>
          <v:shape style="position:absolute;margin-left:121.070038pt;margin-top:497.087463pt;width:20.65pt;height:2.4pt;mso-position-horizontal-relative:page;mso-position-vertical-relative:page;z-index:15932928;rotation:80" type="#_x0000_t136" fillcolor="#000000" stroked="f">
            <o:extrusion v:ext="view" autorotationcenter="t"/>
            <v:textpath style="font-family:&quot;Arial&quot;;font-size:2pt;v-text-kern:t;mso-text-shadow:auto" string="N. LITTLETON ST."/>
            <w10:wrap type="none"/>
          </v:shape>
        </w:pict>
      </w:r>
      <w:r>
        <w:rPr/>
        <w:pict>
          <v:shape style="position:absolute;margin-left:381.264868pt;margin-top:507.435358pt;width:3.6pt;height:2.4pt;mso-position-horizontal-relative:page;mso-position-vertical-relative:page;z-index:15933440;rotation:81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361.973962pt;margin-top:542.13877pt;width:2.050pt;height:3.25pt;mso-position-horizontal-relative:page;mso-position-vertical-relative:page;z-index:15933952;rotation:8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415.209662pt;margin-top:359.132928pt;width:2.2pt;height:3.25pt;mso-position-horizontal-relative:page;mso-position-vertical-relative:page;z-index:15934464;rotation:82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04.348529pt;margin-top:390.416089pt;width:28.35pt;height:3.25pt;mso-position-horizontal-relative:page;mso-position-vertical-relative:page;z-index:15934976;rotation:82" type="#_x0000_t136" fillcolor="#000000" stroked="f">
            <o:extrusion v:ext="view" autorotationcenter="t"/>
            <v:textpath style="font-family:&quot;Arial&quot;;font-size:3pt;v-text-kern:t;mso-text-shadow:auto" string="N. BUCHANAN ST."/>
            <w10:wrap type="none"/>
          </v:shape>
        </w:pict>
      </w:r>
      <w:r>
        <w:rPr/>
        <w:pict>
          <v:shape style="position:absolute;margin-left:193.885629pt;margin-top:110.484671pt;width:2.550pt;height:3.25pt;mso-position-horizontal-relative:page;mso-position-vertical-relative:paragraph;z-index:15935488;rotation:82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176.88024pt;margin-top:482.329706pt;width:32.950pt;height:3.25pt;mso-position-horizontal-relative:page;mso-position-vertical-relative:page;z-index:15936000;rotation:82" type="#_x0000_t136" fillcolor="#000000" stroked="f">
            <o:extrusion v:ext="view" autorotationcenter="t"/>
            <v:textpath style="font-family:&quot;Arial&quot;;font-size:3pt;v-text-kern:t;mso-text-shadow:auto" string="N. MANCHESTER ST."/>
            <w10:wrap type="none"/>
          </v:shape>
        </w:pict>
      </w:r>
      <w:r>
        <w:rPr/>
        <w:pict>
          <v:shape style="position:absolute;margin-left:459.623529pt;margin-top:236.35903pt;width:18.55pt;height:3.25pt;mso-position-horizontal-relative:page;mso-position-vertical-relative:page;z-index:15936512;rotation:83" type="#_x0000_t136" fillcolor="#000000" stroked="f">
            <o:extrusion v:ext="view" autorotationcenter="t"/>
            <v:textpath style="font-family:&quot;Arial&quot;;font-size:3pt;v-text-kern:t;mso-text-shadow:auto" string="N. UTAH ST."/>
            <w10:wrap type="none"/>
          </v:shape>
        </w:pict>
      </w:r>
      <w:r>
        <w:rPr/>
        <w:pict>
          <v:shape style="position:absolute;margin-left:405.308978pt;margin-top:270.53053pt;width:21.5pt;height:2.4pt;mso-position-horizontal-relative:page;mso-position-vertical-relative:page;z-index:15937024;rotation:83" type="#_x0000_t136" fillcolor="#000000" stroked="f">
            <o:extrusion v:ext="view" autorotationcenter="t"/>
            <v:textpath style="font-family:&quot;Arial&quot;;font-size:2pt;v-text-kern:t;mso-text-shadow:auto" string="N. WAKEFIELD ST."/>
            <w10:wrap type="none"/>
          </v:shape>
        </w:pict>
      </w:r>
      <w:r>
        <w:rPr/>
        <w:pict>
          <v:shape style="position:absolute;margin-left:415.310718pt;margin-top:361.431348pt;width:2.35pt;height:3.25pt;mso-position-horizontal-relative:page;mso-position-vertical-relative:page;z-index:15937536;rotation:83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280.232098pt;margin-top:507.664081pt;width:2.4pt;height:3.25pt;mso-position-horizontal-relative:page;mso-position-vertical-relative:page;z-index:15938048;rotation:83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72.643323pt;margin-top:235.848468pt;width:22.4pt;height:3.25pt;mso-position-horizontal-relative:page;mso-position-vertical-relative:page;z-index:15938560;rotation:84" type="#_x0000_t136" fillcolor="#000000" stroked="f">
            <o:extrusion v:ext="view" autorotationcenter="t"/>
            <v:textpath style="font-family:&quot;Arial&quot;;font-size:3pt;v-text-kern:t;mso-text-shadow:auto" string="N. TAYLOR ST."/>
            <w10:wrap type="none"/>
          </v:shape>
        </w:pict>
      </w:r>
      <w:r>
        <w:rPr/>
        <w:pict>
          <v:shape style="position:absolute;margin-left:334.450262pt;margin-top:645.199426pt;width:3.95pt;height:3.25pt;mso-position-horizontal-relative:page;mso-position-vertical-relative:page;z-index:15939072;rotation:84" type="#_x0000_t136" fillcolor="#000000" stroked="f">
            <o:extrusion v:ext="view" autorotationcenter="t"/>
            <v:textpath style="font-family:&quot;Arial&quot;;font-size:3pt;v-text-kern:t;mso-text-shadow:auto" string="ST"/>
            <w10:wrap type="none"/>
          </v:shape>
        </w:pict>
      </w:r>
      <w:r>
        <w:rPr/>
        <w:pict>
          <v:shape style="position:absolute;margin-left:482.332617pt;margin-top:204.83288pt;width:22.95pt;height:3.25pt;mso-position-horizontal-relative:page;mso-position-vertical-relative:page;z-index:15939584;rotation:85" type="#_x0000_t136" fillcolor="#000000" stroked="f">
            <o:extrusion v:ext="view" autorotationcenter="t"/>
            <v:textpath style="font-family:&quot;Arial&quot;;font-size:3pt;v-text-kern:t;mso-text-shadow:auto" string="N. STUART ST."/>
            <w10:wrap type="none"/>
          </v:shape>
        </w:pict>
      </w:r>
      <w:r>
        <w:rPr/>
        <w:pict>
          <v:shape style="position:absolute;margin-left:436.818945pt;margin-top:93.286874pt;width:15.35pt;height:2.4pt;mso-position-horizontal-relative:page;mso-position-vertical-relative:paragraph;z-index:15940096;rotation:85" type="#_x0000_t136" fillcolor="#000000" stroked="f">
            <o:extrusion v:ext="view" autorotationcenter="t"/>
            <v:textpath style="font-family:&quot;Arial&quot;;font-size:2pt;v-text-kern:t;mso-text-shadow:auto" string="N. VERMONT"/>
            <w10:wrap type="none"/>
          </v:shape>
        </w:pict>
      </w:r>
      <w:r>
        <w:rPr/>
        <w:pict>
          <v:shape style="position:absolute;margin-left:439.855664pt;margin-top:93.478786pt;width:3.55pt;height:2.4pt;mso-position-horizontal-relative:page;mso-position-vertical-relative:paragraph;z-index:15940608;rotation:85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428.206915pt;margin-top:239.686487pt;width:23.95pt;height:3.25pt;mso-position-horizontal-relative:page;mso-position-vertical-relative:page;z-index:15941120;rotation:85" type="#_x0000_t136" fillcolor="#000000" stroked="f">
            <o:extrusion v:ext="view" autorotationcenter="t"/>
            <v:textpath style="font-family:&quot;Arial&quot;;font-size:3pt;v-text-kern:t;mso-text-shadow:auto" string="N. VERNON ST."/>
            <w10:wrap type="none"/>
          </v:shape>
        </w:pict>
      </w:r>
      <w:r>
        <w:rPr/>
        <w:pict>
          <v:shape style="position:absolute;margin-left:421.182397pt;margin-top:95.579977pt;width:18.3pt;height:3.25pt;mso-position-horizontal-relative:page;mso-position-vertical-relative:paragraph;z-index:15941632;rotation:85" type="#_x0000_t136" fillcolor="#000000" stroked="f">
            <o:extrusion v:ext="view" autorotationcenter="t"/>
            <v:textpath style="font-family:&quot;Arial&quot;;font-size:3pt;v-text-kern:t;mso-text-shadow:auto" string="N. VERNON"/>
            <w10:wrap type="none"/>
          </v:shape>
        </w:pict>
      </w:r>
      <w:r>
        <w:rPr/>
        <w:pict>
          <v:shape style="position:absolute;margin-left:424.305701pt;margin-top:95.881342pt;width:4.7pt;height:3.25pt;mso-position-horizontal-relative:page;mso-position-vertical-relative:paragraph;z-index:15942144;rotation:85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18.586102pt;margin-top:90.110049pt;width:4.650pt;height:3.25pt;mso-position-horizontal-relative:page;mso-position-vertical-relative:paragraph;z-index:15942656;rotation:85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399.08064pt;margin-top:36.455238pt;width:2.65pt;height:3.25pt;mso-position-horizontal-relative:page;mso-position-vertical-relative:paragraph;z-index:15943168;rotation:85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381.409961pt;margin-top:507.411633pt;width:18.5pt;height:2.4pt;mso-position-horizontal-relative:page;mso-position-vertical-relative:page;z-index:15943680;rotation:85" type="#_x0000_t136" fillcolor="#000000" stroked="f">
            <o:extrusion v:ext="view" autorotationcenter="t"/>
            <v:textpath style="font-family:&quot;Arial&quot;;font-size:2pt;v-text-kern:t;mso-text-shadow:auto" string="N. EVERGREEN"/>
            <w10:wrap type="none"/>
          </v:shape>
        </w:pict>
      </w:r>
      <w:r>
        <w:rPr/>
        <w:pict>
          <v:shape style="position:absolute;margin-left:330.074347pt;margin-top:634.792688pt;width:11.7pt;height:3.25pt;mso-position-horizontal-relative:page;mso-position-vertical-relative:page;z-index:15944192;rotation:85" type="#_x0000_t136" fillcolor="#000000" stroked="f">
            <o:extrusion v:ext="view" autorotationcenter="t"/>
            <v:textpath style="font-family:&quot;Arial&quot;;font-size:3pt;v-text-kern:t;mso-text-shadow:auto" string="ERSON"/>
            <w10:wrap type="none"/>
          </v:shape>
        </w:pict>
      </w:r>
      <w:r>
        <w:rPr/>
        <w:pict>
          <v:shape style="position:absolute;margin-left:481.65943pt;margin-top:404.054712pt;width:3.65pt;height:4.95pt;mso-position-horizontal-relative:page;mso-position-vertical-relative:page;z-index:15944704;rotation:86" type="#_x0000_t136" fillcolor="#000000" stroked="f">
            <o:extrusion v:ext="view" autorotationcenter="t"/>
            <v:textpath style="font-family:&quot;Arial&quot;;font-size:5pt;v-text-kern:t;mso-text-shadow:auto" string="R"/>
            <w10:wrap type="none"/>
          </v:shape>
        </w:pict>
      </w:r>
      <w:r>
        <w:rPr/>
        <w:pict>
          <v:shape style="position:absolute;margin-left:439.202753pt;margin-top:207.033301pt;width:26.3pt;height:3.25pt;mso-position-horizontal-relative:page;mso-position-vertical-relative:page;z-index:15945216;rotation:86" type="#_x0000_t136" fillcolor="#000000" stroked="f">
            <o:extrusion v:ext="view" autorotationcenter="t"/>
            <v:textpath style="font-family:&quot;Arial&quot;;font-size:3pt;v-text-kern:t;mso-text-shadow:auto" string="N. VERMONT ST."/>
            <w10:wrap type="none"/>
          </v:shape>
        </w:pict>
      </w:r>
      <w:r>
        <w:rPr/>
        <w:pict>
          <v:shape style="position:absolute;margin-left:448.688739pt;margin-top:248.184766pt;width:3.35pt;height:3.25pt;mso-position-horizontal-relative:page;mso-position-vertical-relative:page;z-index:15945728;rotation:86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64.002588pt;margin-top:643.885229pt;width:6.3pt;height:3.25pt;mso-position-horizontal-relative:page;mso-position-vertical-relative:page;z-index:15946240;rotation:86" type="#_x0000_t136" fillcolor="#000000" stroked="f">
            <o:extrusion v:ext="view" autorotationcenter="t"/>
            <v:textpath style="font-family:&quot;Arial&quot;;font-size:3pt;v-text-kern:t;mso-text-shadow:auto" string="S. H"/>
            <w10:wrap type="none"/>
          </v:shape>
        </w:pict>
      </w:r>
      <w:r>
        <w:rPr/>
        <w:pict>
          <v:shape style="position:absolute;margin-left:354.135889pt;margin-top:633.763464pt;width:11.3pt;height:3.25pt;mso-position-horizontal-relative:page;mso-position-vertical-relative:page;z-index:15946752;rotation:86" type="#_x0000_t136" fillcolor="#000000" stroked="f">
            <o:extrusion v:ext="view" autorotationcenter="t"/>
            <v:textpath style="font-family:&quot;Arial&quot;;font-size:3pt;v-text-kern:t;mso-text-shadow:auto" string="OIS ST."/>
            <w10:wrap type="none"/>
          </v:shape>
        </w:pict>
      </w:r>
      <w:r>
        <w:rPr/>
        <w:pict>
          <v:shape style="position:absolute;margin-left:286.870154pt;margin-top:620.449976pt;width:52.55pt;height:4.1pt;mso-position-horizontal-relative:page;mso-position-vertical-relative:page;z-index:15947264;rotation:86" type="#_x0000_t136" fillcolor="#000000" stroked="f">
            <o:extrusion v:ext="view" autorotationcenter="t"/>
            <v:textpath style="font-family:&quot;Arial&quot;;font-size:4pt;v-text-kern:t;mso-text-shadow:auto" string="S.   KENS-   ING-   TON     S"/>
            <w10:wrap type="none"/>
          </v:shape>
        </w:pict>
      </w:r>
      <w:r>
        <w:rPr/>
        <w:pict>
          <v:shape style="position:absolute;margin-left:199.083792pt;margin-top:589.22439pt;width:22.35pt;height:2.4pt;mso-position-horizontal-relative:page;mso-position-vertical-relative:page;z-index:15947776;rotation:86" type="#_x0000_t136" fillcolor="#000000" stroked="f">
            <o:extrusion v:ext="view" autorotationcenter="t"/>
            <v:textpath style="font-family:&quot;Arial&quot;;font-size:2pt;v-text-kern:t;mso-text-shadow:auto" string="S. MAD-     ISON ST."/>
            <w10:wrap type="none"/>
          </v:shape>
        </w:pict>
      </w:r>
      <w:r>
        <w:rPr/>
        <w:pict>
          <v:shape style="position:absolute;margin-left:197.904758pt;margin-top:563.841809pt;width:9.5pt;height:2.4pt;mso-position-horizontal-relative:page;mso-position-vertical-relative:page;z-index:15948288;rotation:86" type="#_x0000_t136" fillcolor="#000000" stroked="f">
            <o:extrusion v:ext="view" autorotationcenter="t"/>
            <v:textpath style="font-family:&quot;Arial&quot;;font-size:2pt;v-text-kern:t;mso-text-shadow:auto" string="N. MAD-"/>
            <w10:wrap type="none"/>
          </v:shape>
        </w:pict>
      </w:r>
      <w:r>
        <w:rPr/>
        <w:pict>
          <v:shape style="position:absolute;margin-left:194.677118pt;margin-top:564.02323pt;width:10.2pt;height:2.4pt;mso-position-horizontal-relative:page;mso-position-vertical-relative:page;z-index:15948800;rotation:86" type="#_x0000_t136" fillcolor="#000000" stroked="f">
            <o:extrusion v:ext="view" autorotationcenter="t"/>
            <v:textpath style="font-family:&quot;Arial&quot;;font-size:2pt;v-text-kern:t;mso-text-shadow:auto" string="ISON ST."/>
            <w10:wrap type="none"/>
          </v:shape>
        </w:pict>
      </w:r>
      <w:r>
        <w:rPr/>
        <w:pict>
          <v:shape style="position:absolute;margin-left:166.425647pt;margin-top:587.194592pt;width:9.5pt;height:2.4pt;mso-position-horizontal-relative:page;mso-position-vertical-relative:page;z-index:15949312;rotation:86" type="#_x0000_t136" fillcolor="#000000" stroked="f">
            <o:extrusion v:ext="view" autorotationcenter="t"/>
            <v:textpath style="font-family:&quot;Arial&quot;;font-size:2pt;v-text-kern:t;mso-text-shadow:auto" string="S. MON-"/>
            <w10:wrap type="none"/>
          </v:shape>
        </w:pict>
      </w:r>
      <w:r>
        <w:rPr/>
        <w:pict>
          <v:shape style="position:absolute;margin-left:167.504416pt;margin-top:591.611292pt;width:2.1pt;height:2.4pt;mso-position-horizontal-relative:page;mso-position-vertical-relative:page;z-index:15949824;rotation:86" type="#_x0000_t136" fillcolor="#000000" stroked="f">
            <o:extrusion v:ext="view" autorotationcenter="t"/>
            <v:textpath style="font-family:&quot;Arial&quot;;font-size:2pt;v-text-kern:t;mso-text-shadow:auto" string="T."/>
            <w10:wrap type="none"/>
          </v:shape>
        </w:pict>
      </w:r>
      <w:r>
        <w:rPr/>
        <w:pict>
          <v:shape style="position:absolute;margin-left:111.149876pt;margin-top:503.55318pt;width:28.4pt;height:3.25pt;mso-position-horizontal-relative:page;mso-position-vertical-relative:page;z-index:15950336;rotation:86" type="#_x0000_t136" fillcolor="#000000" stroked="f">
            <o:extrusion v:ext="view" autorotationcenter="t"/>
            <v:textpath style="font-family:&quot;Arial&quot;;font-size:3pt;v-text-kern:t;mso-text-shadow:auto" string="N. LOMBARDY ST."/>
            <w10:wrap type="none"/>
          </v:shape>
        </w:pict>
      </w:r>
      <w:r>
        <w:rPr/>
        <w:pict>
          <v:shape style="position:absolute;margin-left:443.125226pt;margin-top:267.587421pt;width:16.4pt;height:3.25pt;mso-position-horizontal-relative:page;mso-position-vertical-relative:page;z-index:15950848;rotation:87" type="#_x0000_t136" fillcolor="#000000" stroked="f">
            <o:extrusion v:ext="view" autorotationcenter="t"/>
            <v:textpath style="font-family:&quot;Arial&quot;;font-size:3pt;v-text-kern:t;mso-text-shadow:auto" string="VERMONT"/>
            <w10:wrap type="none"/>
          </v:shape>
        </w:pict>
      </w:r>
      <w:r>
        <w:rPr/>
        <w:pict>
          <v:shape style="position:absolute;margin-left:450.910168pt;margin-top:295.137225pt;width:4.650pt;height:3.25pt;mso-position-horizontal-relative:page;mso-position-vertical-relative:page;z-index:15951360;rotation:87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11.991455pt;margin-top:367.572693pt;width:9.75pt;height:3.25pt;mso-position-horizontal-relative:page;mso-position-vertical-relative:page;z-index:15951872;rotation:87" type="#_x0000_t136" fillcolor="#000000" stroked="f">
            <o:extrusion v:ext="view" autorotationcenter="t"/>
            <v:textpath style="font-family:&quot;Arial&quot;;font-size:3pt;v-text-kern:t;mso-text-shadow:auto" string="LE ST."/>
            <w10:wrap type="none"/>
          </v:shape>
        </w:pict>
      </w:r>
      <w:r>
        <w:rPr/>
        <w:pict>
          <v:shape style="position:absolute;margin-left:370.109161pt;margin-top:622.935608pt;width:27pt;height:3.25pt;mso-position-horizontal-relative:page;mso-position-vertical-relative:page;z-index:15952384;rotation:87" type="#_x0000_t136" fillcolor="#000000" stroked="f">
            <o:extrusion v:ext="view" autorotationcenter="t"/>
            <v:textpath style="font-family:&quot;Arial&quot;;font-size:3pt;v-text-kern:t;mso-text-shadow:auto" string="S. HARRISON ST."/>
            <w10:wrap type="none"/>
          </v:shape>
        </w:pict>
      </w:r>
      <w:r>
        <w:rPr/>
        <w:pict>
          <v:shape style="position:absolute;margin-left:353.378833pt;margin-top:619.759961pt;width:11.85pt;height:3.25pt;mso-position-horizontal-relative:page;mso-position-vertical-relative:page;z-index:15952896;rotation:87" type="#_x0000_t136" fillcolor="#000000" stroked="f">
            <o:extrusion v:ext="view" autorotationcenter="t"/>
            <v:textpath style="font-family:&quot;Arial&quot;;font-size:3pt;v-text-kern:t;mso-text-shadow:auto" string="S. ILLIN"/>
            <w10:wrap type="none"/>
          </v:shape>
        </w:pict>
      </w:r>
      <w:r>
        <w:rPr/>
        <w:pict>
          <v:shape style="position:absolute;margin-left:327.495532pt;margin-top:617.958752pt;width:14.85pt;height:3.25pt;mso-position-horizontal-relative:page;mso-position-vertical-relative:page;z-index:15953408;rotation:87" type="#_x0000_t136" fillcolor="#000000" stroked="f">
            <o:extrusion v:ext="view" autorotationcenter="t"/>
            <v:textpath style="font-family:&quot;Arial&quot;;font-size:3pt;v-text-kern:t;mso-text-shadow:auto" string="S.   JEFF-"/>
            <w10:wrap type="none"/>
          </v:shape>
        </w:pict>
      </w:r>
      <w:r>
        <w:rPr/>
        <w:pict>
          <v:shape style="position:absolute;margin-left:261.350427pt;margin-top:621.998022pt;width:37.15pt;height:4.1pt;mso-position-horizontal-relative:page;mso-position-vertical-relative:page;z-index:15953920;rotation:87" type="#_x0000_t136" fillcolor="#000000" stroked="f">
            <o:extrusion v:ext="view" autorotationcenter="t"/>
            <v:textpath style="font-family:&quot;Arial&quot;;font-size:4pt;v-text-kern:t;mso-text-shadow:auto" string="S. LEX-   ING-  TON"/>
            <w10:wrap type="none"/>
          </v:shape>
        </w:pict>
      </w:r>
      <w:r>
        <w:rPr/>
        <w:pict>
          <v:shape style="position:absolute;margin-left:203.905164pt;margin-top:230.760883pt;width:30.4pt;height:3.25pt;mso-position-horizontal-relative:page;mso-position-vertical-relative:page;z-index:15954432;rotation:87" type="#_x0000_t136" fillcolor="#000000" stroked="f">
            <o:extrusion v:ext="view" autorotationcenter="t"/>
            <v:textpath style="font-family:&quot;Arial&quot;;font-size:3pt;v-text-kern:t;mso-text-shadow:auto" string="N. INGLEWOOD ST."/>
            <w10:wrap type="none"/>
          </v:shape>
        </w:pict>
      </w:r>
      <w:r>
        <w:rPr/>
        <w:pict>
          <v:shape style="position:absolute;margin-left:377.476917pt;margin-top:540.230237pt;width:2.35pt;height:3.25pt;mso-position-horizontal-relative:page;mso-position-vertical-relative:page;z-index:15954944;rotation:8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56.021011pt;margin-top:521.357117pt;width:1.65pt;height:2.4pt;mso-position-horizontal-relative:page;mso-position-vertical-relative:page;z-index:15955456;rotation:88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375.898743pt;margin-top:537.010986pt;width:5.6pt;height:4.55pt;mso-position-horizontal-relative:page;mso-position-vertical-relative:page;z-index:15955968" type="#_x0000_t202" id="docshape233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0.161041pt;margin-top:545.450989pt;width:5.8pt;height:5.3pt;mso-position-horizontal-relative:page;mso-position-vertical-relative:page;z-index:15956480" type="#_x0000_t202" id="docshape234" filled="false" stroked="false">
            <v:textbox inset="0,0,0,0" style="layout-flow:vertical">
              <w:txbxContent>
                <w:p>
                  <w:pPr>
                    <w:spacing w:before="25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2.99054pt;margin-top:210.608612pt;width:6.1pt;height:29.2pt;mso-position-horizontal-relative:page;mso-position-vertical-relative:page;z-index:15956992" type="#_x0000_t202" id="docshape235" filled="false" stroked="false">
            <v:textbox inset="0,0,0,0" style="layout-flow:vertical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N.</w:t>
                  </w:r>
                  <w:r>
                    <w:rPr>
                      <w:rFonts w:ascii="Arial"/>
                      <w:spacing w:val="-5"/>
                      <w:w w:val="105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sz w:val="6"/>
                    </w:rPr>
                    <w:t>HARRI</w:t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SON</w:t>
                  </w:r>
                  <w:r>
                    <w:rPr>
                      <w:rFonts w:ascii="Arial"/>
                      <w:spacing w:val="1"/>
                      <w:w w:val="105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ST.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220749pt;margin-top:353.48111pt;width:5.65pt;height:5.35pt;mso-position-horizontal-relative:page;mso-position-vertical-relative:page;z-index:15957504" type="#_x0000_t202" id="docshape236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2.288116pt;margin-top:106.249367pt;width:5.65pt;height:5.4pt;mso-position-horizontal-relative:page;mso-position-vertical-relative:paragraph;z-index:15958016" type="#_x0000_t202" id="docshape237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IN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9.09928pt;margin-top:320.275079pt;width:.95pt;height:3.25pt;mso-position-horizontal-relative:page;mso-position-vertical-relative:page;z-index:15958528;rotation:92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62.574658pt;margin-top:543.488635pt;width:.9pt;height:3.25pt;mso-position-horizontal-relative:page;mso-position-vertical-relative:page;z-index:15959040;rotation:93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79.215875pt;margin-top:511.287268pt;width:4.55pt;height:3.25pt;mso-position-horizontal-relative:page;mso-position-vertical-relative:page;z-index:15959552;rotation:93" type="#_x0000_t136" fillcolor="#000000" stroked="f">
            <o:extrusion v:ext="view" autorotationcenter="t"/>
            <v:textpath style="font-family:&quot;Arial&quot;;font-size:3pt;v-text-kern:t;mso-text-shadow:auto" string="GT"/>
            <w10:wrap type="none"/>
          </v:shape>
        </w:pict>
      </w:r>
      <w:r>
        <w:rPr/>
        <w:pict>
          <v:shape style="position:absolute;margin-left:156.205417pt;margin-top:523.041089pt;width:1.5pt;height:2.4pt;mso-position-horizontal-relative:page;mso-position-vertical-relative:page;z-index:15960064;rotation:93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476.301563pt;margin-top:412.638562pt;width:13.3pt;height:4.95pt;mso-position-horizontal-relative:page;mso-position-vertical-relative:page;z-index:15960576;rotation:94" type="#_x0000_t136" fillcolor="#000000" stroked="f">
            <o:extrusion v:ext="view" autorotationcenter="t"/>
            <v:textpath style="font-family:&quot;Arial&quot;;font-size:5pt;v-text-kern:t;mso-text-shadow:auto" string="K DR."/>
            <w10:wrap type="none"/>
          </v:shape>
        </w:pict>
      </w:r>
      <w:r>
        <w:rPr/>
        <w:pict>
          <v:shape style="position:absolute;margin-left:279.876428pt;margin-top:514.928931pt;width:2.550pt;height:3.25pt;mso-position-horizontal-relative:page;mso-position-vertical-relative:page;z-index:15961088;rotation:97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172.498892pt;margin-top:252.230402pt;width:4.7pt;height:3.25pt;mso-position-horizontal-relative:page;mso-position-vertical-relative:page;z-index:15961600;rotation:100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76.118463pt;margin-top:520.205603pt;width:8.0500pt;height:3.25pt;mso-position-horizontal-relative:page;mso-position-vertical-relative:page;z-index:15962112;rotation:101" type="#_x0000_t136" fillcolor="#000000" stroked="f">
            <o:extrusion v:ext="view" autorotationcenter="t"/>
            <v:textpath style="font-family:&quot;Arial&quot;;font-size:3pt;v-text-kern:t;mso-text-shadow:auto" string="N ST."/>
            <w10:wrap type="none"/>
          </v:shape>
        </w:pict>
      </w:r>
      <w:r>
        <w:rPr/>
        <w:pict>
          <v:shape style="position:absolute;margin-left:156.363727pt;margin-top:523.955334pt;width:.75pt;height:2.4pt;mso-position-horizontal-relative:page;mso-position-vertical-relative:page;z-index:15962624;rotation:102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154.704495pt;margin-top:526.203845pt;width:2.550pt;height:2.4pt;mso-position-horizontal-relative:page;mso-position-vertical-relative:page;z-index:15963136;rotation:108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324.919745pt;margin-top:546.067041pt;width:9.2pt;height:3.25pt;mso-position-horizontal-relative:page;mso-position-vertical-relative:page;z-index:15963648;rotation:236" type="#_x0000_t136" fillcolor="#000000" stroked="f">
            <o:extrusion v:ext="view" autorotationcenter="t"/>
            <v:textpath style="font-family:&quot;Arial&quot;;font-size:3pt;v-text-kern:t;mso-text-shadow:auto" string="N. GR"/>
            <w10:wrap type="none"/>
          </v:shape>
        </w:pict>
      </w:r>
      <w:r>
        <w:rPr/>
        <w:pict>
          <v:shape style="position:absolute;margin-left:325.189795pt;margin-top:541.135706pt;width:2.2pt;height:3.25pt;mso-position-horizontal-relative:page;mso-position-vertical-relative:page;z-index:15964160;rotation:244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144.085641pt;margin-top:531.176428pt;width:.7pt;height:2.4pt;mso-position-horizontal-relative:page;mso-position-vertical-relative:page;z-index:15964672;rotation:251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143.45256pt;margin-top:533.101563pt;width:3.15pt;height:2.4pt;mso-position-horizontal-relative:page;mso-position-vertical-relative:page;z-index:15965184;rotation:258" type="#_x0000_t136" fillcolor="#000000" stroked="f">
            <o:extrusion v:ext="view" autorotationcenter="t"/>
            <v:textpath style="font-family:&quot;Arial&quot;;font-size:2pt;v-text-kern:t;mso-text-shadow:auto" string=". N"/>
            <w10:wrap type="none"/>
          </v:shape>
        </w:pict>
      </w:r>
      <w:r>
        <w:rPr/>
        <w:pict>
          <v:shape style="position:absolute;margin-left:144.523654pt;margin-top:535.008252pt;width:1.5pt;height:2.4pt;mso-position-horizontal-relative:page;mso-position-vertical-relative:page;z-index:15965696;rotation:264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139.226474pt;margin-top:299.294812pt;width:3.35pt;height:3.25pt;mso-position-horizontal-relative:page;mso-position-vertical-relative:page;z-index:15966208;rotation:266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46.488272pt;margin-top:227.837656pt;width:4.7pt;height:3.25pt;mso-position-horizontal-relative:page;mso-position-vertical-relative:page;z-index:15966720;rotation:268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10.845657pt;margin-top:505.301544pt;width:5.65pt;height:6.85pt;mso-position-horizontal-relative:page;mso-position-vertical-relative:page;z-index:15967232" type="#_x0000_t202" id="docshape238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ST.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6.042664pt;margin-top:231.774384pt;width:5.65pt;height:4.2pt;mso-position-horizontal-relative:page;mso-position-vertical-relative:page;z-index:15967744" type="#_x0000_t202" id="docshape239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2.733551pt;margin-top:538.048767pt;width:5.65pt;height:4.4pt;mso-position-horizontal-relative:page;mso-position-vertical-relative:page;z-index:15968256" type="#_x0000_t202" id="docshape240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9.988953pt;margin-top:531.289734pt;width:5.65pt;height:4.350pt;mso-position-horizontal-relative:page;mso-position-vertical-relative:page;z-index:15968768" type="#_x0000_t202" id="docshape241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0.712126pt;margin-top:388.438501pt;width:23.45pt;height:3.25pt;mso-position-horizontal-relative:page;mso-position-vertical-relative:page;z-index:15969280;rotation:273" type="#_x0000_t136" fillcolor="#000000" stroked="f">
            <o:extrusion v:ext="view" autorotationcenter="t"/>
            <v:textpath style="font-family:&quot;Arial&quot;;font-size:3pt;v-text-kern:t;mso-text-shadow:auto" string="N. LIBERTY ST."/>
            <w10:wrap type="none"/>
          </v:shape>
        </w:pict>
      </w:r>
      <w:r>
        <w:rPr/>
        <w:pict>
          <v:shape style="position:absolute;margin-left:138.6302pt;margin-top:294.38515pt;width:4.4pt;height:3.25pt;mso-position-horizontal-relative:page;mso-position-vertical-relative:page;z-index:15969792;rotation:273" type="#_x0000_t136" fillcolor="#000000" stroked="f">
            <o:extrusion v:ext="view" autorotationcenter="t"/>
            <v:textpath style="font-family:&quot;Arial&quot;;font-size:3pt;v-text-kern:t;mso-text-shadow:auto" string="KE"/>
            <w10:wrap type="none"/>
          </v:shape>
        </w:pict>
      </w:r>
      <w:r>
        <w:rPr/>
        <w:pict>
          <v:shape style="position:absolute;margin-left:152.113519pt;margin-top:297.291815pt;width:3.3pt;height:3.25pt;mso-position-horizontal-relative:page;mso-position-vertical-relative:page;z-index:15970304;rotation:273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242.964969pt;margin-top:646.767957pt;width:3pt;height:2.4pt;mso-position-horizontal-relative:page;mso-position-vertical-relative:page;z-index:15970816;rotation:273" type="#_x0000_t136" fillcolor="#000000" stroked="f">
            <o:extrusion v:ext="view" autorotationcenter="t"/>
            <v:textpath style="font-family:&quot;Arial&quot;;font-size:2pt;v-text-kern:t;mso-text-shadow:auto" string="LA"/>
            <w10:wrap type="none"/>
          </v:shape>
        </w:pict>
      </w:r>
      <w:r>
        <w:rPr/>
        <w:pict>
          <v:shape style="position:absolute;margin-left:243.664688pt;margin-top:643.838684pt;width:7.65pt;height:2.4pt;mso-position-horizontal-relative:page;mso-position-vertical-relative:page;z-index:15971328;rotation:273" type="#_x0000_t136" fillcolor="#000000" stroked="f">
            <o:extrusion v:ext="view" autorotationcenter="t"/>
            <v:textpath style="font-family:&quot;Arial&quot;;font-size:2pt;v-text-kern:t;mso-text-shadow:auto" string="RE ST."/>
            <w10:wrap type="none"/>
          </v:shape>
        </w:pict>
      </w:r>
      <w:r>
        <w:rPr/>
        <w:pict>
          <v:shape style="position:absolute;margin-left:145.353033pt;margin-top:236.924799pt;width:6.95pt;height:3.25pt;mso-position-horizontal-relative:page;mso-position-vertical-relative:page;z-index:15971840;rotation:274" type="#_x0000_t136" fillcolor="#000000" stroked="f">
            <o:extrusion v:ext="view" autorotationcenter="t"/>
            <v:textpath style="font-family:&quot;Arial&quot;;font-size:3pt;v-text-kern:t;mso-text-shadow:auto" string="UCK"/>
            <w10:wrap type="none"/>
          </v:shape>
        </w:pict>
      </w:r>
      <w:r>
        <w:rPr/>
        <w:pict>
          <v:shape style="position:absolute;margin-left:144.603186pt;margin-top:536.825525pt;width:1.6pt;height:2.4pt;mso-position-horizontal-relative:page;mso-position-vertical-relative:page;z-index:15972352;rotation:274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106.072804pt;margin-top:517.534106pt;width:13.9pt;height:3.25pt;mso-position-horizontal-relative:page;mso-position-vertical-relative:page;z-index:15972864;rotation:276" type="#_x0000_t136" fillcolor="#000000" stroked="f">
            <o:extrusion v:ext="view" autorotationcenter="t"/>
            <v:textpath style="font-family:&quot;Arial&quot;;font-size:3pt;v-text-kern:t;mso-text-shadow:auto" string="NGSTON"/>
            <w10:wrap type="none"/>
          </v:shape>
        </w:pict>
      </w:r>
      <w:r>
        <w:rPr/>
        <w:pict>
          <v:shape style="position:absolute;margin-left:320.684064pt;margin-top:42.127399pt;width:.9pt;height:3.25pt;mso-position-horizontal-relative:page;mso-position-vertical-relative:paragraph;z-index:15973376;rotation:277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476.617511pt;margin-top:509.175183pt;width:1.1pt;height:3.25pt;mso-position-horizontal-relative:page;mso-position-vertical-relative:page;z-index:15973888;rotation:277" type="#_x0000_t136" fillcolor="#000000" stroked="f">
            <o:extrusion v:ext="view" autorotationcenter="t"/>
            <v:textpath style="font-family:&quot;Arial&quot;;font-size:3pt;v-text-kern:t;mso-text-shadow:auto" string="-"/>
            <w10:wrap type="none"/>
          </v:shape>
        </w:pict>
      </w:r>
      <w:r>
        <w:rPr/>
        <w:pict>
          <v:shape style="position:absolute;margin-left:149.737671pt;margin-top:289.926788pt;width:9.5pt;height:3.25pt;mso-position-horizontal-relative:page;mso-position-vertical-relative:page;z-index:15974400;rotation:278" type="#_x0000_t136" fillcolor="#000000" stroked="f">
            <o:extrusion v:ext="view" autorotationcenter="t"/>
            <v:textpath style="font-family:&quot;Arial&quot;;font-size:3pt;v-text-kern:t;mso-text-shadow:auto" string="KENIL"/>
            <w10:wrap type="none"/>
          </v:shape>
        </w:pict>
      </w:r>
      <w:r>
        <w:rPr/>
        <w:pict>
          <v:shape style="position:absolute;margin-left:233.069556pt;margin-top:611.601282pt;width:70.150pt;height:4.95pt;mso-position-horizontal-relative:page;mso-position-vertical-relative:page;z-index:15974912;rotation:278" type="#_x0000_t136" fillcolor="#000000" stroked="f">
            <o:extrusion v:ext="view" autorotationcenter="t"/>
            <v:textpath style="font-family:&quot;Arial&quot;;font-size:5pt;v-text-kern:t;mso-text-shadow:auto" string=". CAR-  LIN    SPR-  INGS   RD."/>
            <w10:wrap type="none"/>
          </v:shape>
        </w:pict>
      </w:r>
      <w:r>
        <w:rPr/>
        <w:pict>
          <v:shape style="position:absolute;margin-left:115.132838pt;margin-top:312.26106pt;width:17.2pt;height:4.1pt;mso-position-horizontal-relative:page;mso-position-vertical-relative:page;z-index:15975424;rotation:279" type="#_x0000_t136" fillcolor="#000000" stroked="f">
            <o:extrusion v:ext="view" autorotationcenter="t"/>
            <v:textpath style="font-family:&quot;Arial&quot;;font-size:4pt;v-text-kern:t;mso-text-shadow:auto" string="PATRICK"/>
            <w10:wrap type="none"/>
          </v:shape>
        </w:pict>
      </w:r>
      <w:r>
        <w:rPr/>
        <w:pict>
          <v:shape style="position:absolute;margin-left:139.832272pt;margin-top:290.913074pt;width:2.4pt;height:3.25pt;mso-position-horizontal-relative:page;mso-position-vertical-relative:page;z-index:15975936;rotation:27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44.805096pt;margin-top:243.794269pt;width:6.65pt;height:3.25pt;mso-position-horizontal-relative:page;mso-position-vertical-relative:page;z-index:15976448;rotation:279" type="#_x0000_t136" fillcolor="#000000" stroked="f">
            <o:extrusion v:ext="view" autorotationcenter="t"/>
            <v:textpath style="font-family:&quot;Arial&quot;;font-size:3pt;v-text-kern:t;mso-text-shadow:auto" string="ENT"/>
            <w10:wrap type="none"/>
          </v:shape>
        </w:pict>
      </w:r>
      <w:r>
        <w:rPr/>
        <w:pict>
          <v:shape style="position:absolute;margin-left:121.06954pt;margin-top:313.559778pt;width:18.850pt;height:2.4pt;mso-position-horizontal-relative:page;mso-position-vertical-relative:page;z-index:15976960;rotation:280" type="#_x0000_t136" fillcolor="#000000" stroked="f">
            <o:extrusion v:ext="view" autorotationcenter="t"/>
            <v:textpath style="font-family:&quot;Arial&quot;;font-size:2pt;v-text-kern:t;mso-text-shadow:auto" string="N. KENNESHAW"/>
            <w10:wrap type="none"/>
          </v:shape>
        </w:pict>
      </w:r>
      <w:r>
        <w:rPr/>
        <w:pict>
          <v:shape style="position:absolute;margin-left:140.368423pt;margin-top:288.689209pt;width:2pt;height:3.25pt;mso-position-horizontal-relative:page;mso-position-vertical-relative:page;z-index:15977472;rotation:280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10.441144pt;margin-top:526.22478pt;width:3.15pt;height:3.25pt;mso-position-horizontal-relative:page;mso-position-vertical-relative:page;z-index:15977984;rotation:280" type="#_x0000_t136" fillcolor="#000000" stroked="f">
            <o:extrusion v:ext="view" autorotationcenter="t"/>
            <v:textpath style="font-family:&quot;Arial&quot;;font-size:3pt;v-text-kern:t;mso-text-shadow:auto" string="VI"/>
            <w10:wrap type="none"/>
          </v:shape>
        </w:pict>
      </w:r>
      <w:r>
        <w:rPr/>
        <w:pict>
          <v:shape style="position:absolute;margin-left:475.680579pt;margin-top:510.802393pt;width:2.2pt;height:3.25pt;mso-position-horizontal-relative:page;mso-position-vertical-relative:page;z-index:15978496;rotation:280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116.330869pt;margin-top:289.539752pt;width:22.5pt;height:4.1pt;mso-position-horizontal-relative:page;mso-position-vertical-relative:page;z-index:15979008;rotation:281" type="#_x0000_t136" fillcolor="#000000" stroked="f">
            <o:extrusion v:ext="view" autorotationcenter="t"/>
            <v:textpath style="font-family:&quot;Arial&quot;;font-size:4pt;v-text-kern:t;mso-text-shadow:auto" string="HENRY DR."/>
            <w10:wrap type="none"/>
          </v:shape>
        </w:pict>
      </w:r>
      <w:r>
        <w:rPr/>
        <w:pict>
          <v:shape style="position:absolute;margin-left:134.432440pt;margin-top:313.831445pt;width:3.6pt;height:2.4pt;mso-position-horizontal-relative:page;mso-position-vertical-relative:page;z-index:15979520;rotation:281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149.282562pt;margin-top:318.049774pt;width:28pt;height:3.25pt;mso-position-horizontal-relative:page;mso-position-vertical-relative:page;z-index:15980032;rotation:282" type="#_x0000_t136" fillcolor="#000000" stroked="f">
            <o:extrusion v:ext="view" autorotationcenter="t"/>
            <v:textpath style="font-family:&quot;Arial&quot;;font-size:3pt;v-text-kern:t;mso-text-shadow:auto" string="N. KENNEBEC ST."/>
            <w10:wrap type="none"/>
          </v:shape>
        </w:pict>
      </w:r>
      <w:r>
        <w:rPr/>
        <w:pict>
          <v:shape style="position:absolute;margin-left:452.535101pt;margin-top:530.008508pt;width:.95pt;height:3.25pt;mso-position-horizontal-relative:page;mso-position-vertical-relative:page;z-index:15980544;rotation:282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11.22431pt;margin-top:528.300500pt;width:.95pt;height:3.25pt;mso-position-horizontal-relative:page;mso-position-vertical-relative:page;z-index:15981056;rotation:283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446.713922pt;margin-top:486.913977pt;width:19.55pt;height:3.25pt;mso-position-horizontal-relative:page;mso-position-vertical-relative:page;z-index:15981568;rotation:283" type="#_x0000_t136" fillcolor="#000000" stroked="f">
            <o:extrusion v:ext="view" autorotationcenter="t"/>
            <v:textpath style="font-family:&quot;Arial&quot;;font-size:3pt;v-text-kern:t;mso-text-shadow:auto" string="N. PARK DR."/>
            <w10:wrap type="none"/>
          </v:shape>
        </w:pict>
      </w:r>
      <w:r>
        <w:rPr/>
        <w:pict>
          <v:shape style="position:absolute;margin-left:146.291174pt;margin-top:248.277078pt;width:2.2pt;height:3.25pt;mso-position-horizontal-relative:page;mso-position-vertical-relative:page;z-index:15982080;rotation:284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153.898013pt;margin-top:283.892773pt;width:3.1pt;height:3.25pt;mso-position-horizontal-relative:page;mso-position-vertical-relative:page;z-index:15982592;rotation:284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482.808783pt;margin-top:482.519647pt;width:27.7pt;height:3.25pt;mso-position-horizontal-relative:page;mso-position-vertical-relative:page;z-index:15983104;rotation:284" type="#_x0000_t136" fillcolor="#000000" stroked="f">
            <o:extrusion v:ext="view" autorotationcenter="t"/>
            <v:textpath style="font-family:&quot;Arial&quot;;font-size:3pt;v-text-kern:t;mso-text-shadow:auto" string="HENDERSON RD."/>
            <w10:wrap type="none"/>
          </v:shape>
        </w:pict>
      </w:r>
      <w:r>
        <w:rPr/>
        <w:pict>
          <v:shape style="position:absolute;margin-left:144.717023pt;margin-top:251.744174pt;width:3.4pt;height:3.25pt;mso-position-horizontal-relative:page;mso-position-vertical-relative:page;z-index:15983616;rotation:285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477.244672pt;margin-top:493.581866pt;width:6.9pt;height:3.25pt;mso-position-horizontal-relative:page;mso-position-vertical-relative:page;z-index:15984128;rotation:285" type="#_x0000_t136" fillcolor="#000000" stroked="f">
            <o:extrusion v:ext="view" autorotationcenter="t"/>
            <v:textpath style="font-family:&quot;Arial&quot;;font-size:3pt;v-text-kern:t;mso-text-shadow:auto" string="FIEL"/>
            <w10:wrap type="none"/>
          </v:shape>
        </w:pict>
      </w:r>
      <w:r>
        <w:rPr/>
        <w:pict>
          <v:shape style="position:absolute;margin-left:140.705173pt;margin-top:286.403088pt;width:2.35pt;height:3.25pt;mso-position-horizontal-relative:page;mso-position-vertical-relative:page;z-index:15984640;rotation:286" type="#_x0000_t136" fillcolor="#000000" stroked="f">
            <o:extrusion v:ext="view" autorotationcenter="t"/>
            <v:textpath style="font-family:&quot;Arial&quot;;font-size:3pt;v-text-kern:t;mso-text-shadow:auto" string="U"/>
            <w10:wrap type="none"/>
          </v:shape>
        </w:pict>
      </w:r>
      <w:r>
        <w:rPr/>
        <w:pict>
          <v:shape style="position:absolute;margin-left:480.676563pt;margin-top:488.970502pt;width:2.35pt;height:3.25pt;mso-position-horizontal-relative:page;mso-position-vertical-relative:page;z-index:15985152;rotation:286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44.636703pt;margin-top:274.580414pt;width:2.75pt;height:3.25pt;mso-position-horizontal-relative:page;mso-position-vertical-relative:page;z-index:15985664;rotation:287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144.182074pt;margin-top:276.827753pt;width:2.2pt;height:3.25pt;mso-position-horizontal-relative:page;mso-position-vertical-relative:page;z-index:15986176;rotation:288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93.390765pt;margin-top:225.615765pt;width:17.850pt;height:3.25pt;mso-position-horizontal-relative:page;mso-position-vertical-relative:page;z-index:15986688;rotation:288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324.917883pt;margin-top:536.089258pt;width:2.2pt;height:3.25pt;mso-position-horizontal-relative:page;mso-position-vertical-relative:page;z-index:15987200;rotation:288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19.505756pt;margin-top:587.305127pt;width:2.85pt;height:3.25pt;mso-position-horizontal-relative:page;mso-position-vertical-relative:page;z-index:15987712;rotation:288" type="#_x0000_t136" fillcolor="#000000" stroked="f">
            <o:extrusion v:ext="view" autorotationcenter="t"/>
            <v:textpath style="font-family:&quot;Arial&quot;;font-size:3pt;v-text-kern:t;mso-text-shadow:auto" string="S."/>
            <w10:wrap type="none"/>
          </v:shape>
        </w:pict>
      </w:r>
      <w:r>
        <w:rPr/>
        <w:pict>
          <v:shape style="position:absolute;margin-left:415.319952pt;margin-top:588.419336pt;width:18.45pt;height:3.25pt;mso-position-horizontal-relative:page;mso-position-vertical-relative:page;z-index:15988224;rotation:288" type="#_x0000_t136" fillcolor="#000000" stroked="f">
            <o:extrusion v:ext="view" autorotationcenter="t"/>
            <v:textpath style="font-family:&quot;Arial&quot;;font-size:3pt;v-text-kern:t;mso-text-shadow:auto" string="BUCHANAN"/>
            <w10:wrap type="none"/>
          </v:shape>
        </w:pict>
      </w:r>
      <w:r>
        <w:rPr/>
        <w:pict>
          <v:shape style="position:absolute;margin-left:481.618109pt;margin-top:485.998163pt;width:2.2pt;height:3.25pt;mso-position-horizontal-relative:page;mso-position-vertical-relative:page;z-index:15988736;rotation:288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98.568652pt;margin-top:381.387738pt;width:20.6pt;height:3.25pt;mso-position-horizontal-relative:page;mso-position-vertical-relative:page;z-index:15989248;rotation:289" type="#_x0000_t136" fillcolor="#000000" stroked="f">
            <o:extrusion v:ext="view" autorotationcenter="t"/>
            <v:textpath style="font-family:&quot;Arial&quot;;font-size:3pt;v-text-kern:t;mso-text-shadow:auto" string="INGSTON ST."/>
            <w10:wrap type="none"/>
          </v:shape>
        </w:pict>
      </w:r>
      <w:r>
        <w:rPr/>
        <w:pict>
          <v:shape style="position:absolute;margin-left:334.881439pt;margin-top:483.805389pt;width:10.75pt;height:3.25pt;mso-position-horizontal-relative:page;mso-position-vertical-relative:page;z-index:15989760;rotation:289" type="#_x0000_t136" fillcolor="#000000" stroked="f">
            <o:extrusion v:ext="view" autorotationcenter="t"/>
            <v:textpath style="font-family:&quot;Arial&quot;;font-size:3pt;v-text-kern:t;mso-text-shadow:auto" string="ON ST."/>
            <w10:wrap type="none"/>
          </v:shape>
        </w:pict>
      </w:r>
      <w:r>
        <w:rPr/>
        <w:pict>
          <v:shape style="position:absolute;margin-left:432.190186pt;margin-top:595.053528pt;width:19.25pt;height:3.25pt;mso-position-horizontal-relative:page;mso-position-vertical-relative:page;z-index:15990272;rotation:289" type="#_x0000_t136" fillcolor="#000000" stroked="f">
            <o:extrusion v:ext="view" autorotationcenter="t"/>
            <v:textpath style="font-family:&quot;Arial&quot;;font-size:3pt;v-text-kern:t;mso-text-shadow:auto" string="S. PARK DR."/>
            <w10:wrap type="none"/>
          </v:shape>
        </w:pict>
      </w:r>
      <w:r>
        <w:rPr/>
        <w:pict>
          <v:shape style="position:absolute;margin-left:475.209326pt;margin-top:513.231042pt;width:2.2pt;height:3.25pt;mso-position-horizontal-relative:page;mso-position-vertical-relative:page;z-index:15990784;rotation:289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143.211722pt;margin-top:279.850427pt;width:2.2pt;height:3.25pt;mso-position-horizontal-relative:page;mso-position-vertical-relative:page;z-index:15991296;rotation:290" type="#_x0000_t136" fillcolor="#000000" stroked="f">
            <o:extrusion v:ext="view" autorotationcenter="t"/>
            <v:textpath style="font-family:&quot;Arial&quot;;font-size:3pt;v-text-kern:t;mso-text-shadow:auto" string="Y"/>
            <w10:wrap type="none"/>
          </v:shape>
        </w:pict>
      </w:r>
      <w:r>
        <w:rPr/>
        <w:pict>
          <v:shape style="position:absolute;margin-left:110.32999pt;margin-top:529.632886pt;width:1.85pt;height:3.25pt;mso-position-horizontal-relative:page;mso-position-vertical-relative:page;z-index:15991808;rotation:290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134.521207pt;margin-top:512.434680pt;width:.9pt;height:3.25pt;mso-position-horizontal-relative:page;mso-position-vertical-relative:page;z-index:15992320;rotation:290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444.56712pt;margin-top:589.501758pt;width:27.65pt;height:3.25pt;mso-position-horizontal-relative:page;mso-position-vertical-relative:page;z-index:15992832;rotation:290" type="#_x0000_t136" fillcolor="#000000" stroked="f">
            <o:extrusion v:ext="view" autorotationcenter="t"/>
            <v:textpath style="font-family:&quot;Arial&quot;;font-size:3pt;v-text-kern:t;mso-text-shadow:auto" string="S. ABERDEEN ST."/>
            <w10:wrap type="none"/>
          </v:shape>
        </w:pict>
      </w:r>
      <w:r>
        <w:rPr/>
        <w:pict>
          <v:shape style="position:absolute;margin-left:142.566229pt;margin-top:281.878839pt;width:2.2pt;height:3.25pt;mso-position-horizontal-relative:page;mso-position-vertical-relative:page;z-index:15993344;rotation:291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133.215503pt;margin-top:513.961804pt;width:2.35pt;height:3.25pt;mso-position-horizontal-relative:page;mso-position-vertical-relative:page;z-index:15993856;rotation:291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325.586865pt;margin-top:533.776599pt;width:2.4pt;height:3.25pt;mso-position-horizontal-relative:page;mso-position-vertical-relative:page;z-index:15994368;rotation:291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339.114032pt;margin-top:500.458142pt;width:31.6pt;height:3.25pt;mso-position-horizontal-relative:page;mso-position-vertical-relative:page;z-index:15994880;rotation:291" type="#_x0000_t136" fillcolor="#000000" stroked="f">
            <o:extrusion v:ext="view" autorotationcenter="t"/>
            <v:textpath style="font-family:&quot;Arial&quot;;font-size:3pt;v-text-kern:t;mso-text-shadow:auto" string="N. GREENBRIER ST."/>
            <w10:wrap type="none"/>
          </v:shape>
        </w:pict>
      </w:r>
      <w:r>
        <w:rPr/>
        <w:pict>
          <v:shape style="position:absolute;margin-left:326.532141pt;margin-top:531.644373pt;width:2.2pt;height:3.25pt;mso-position-horizontal-relative:page;mso-position-vertical-relative:page;z-index:15995392;rotation:292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82.457336pt;margin-top:483.831848pt;width:2pt;height:3.25pt;mso-position-horizontal-relative:page;mso-position-vertical-relative:page;z-index:15995904;rotation:292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474.46571pt;margin-top:515.212634pt;width:2.15pt;height:3.25pt;mso-position-horizontal-relative:page;mso-position-vertical-relative:page;z-index:15996416;rotation:292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64.025696pt;margin-top:591.944458pt;width:27pt;height:3.25pt;mso-position-horizontal-relative:page;mso-position-vertical-relative:page;z-index:15996928;rotation:292" type="#_x0000_t136" fillcolor="#000000" stroked="f">
            <o:extrusion v:ext="view" autorotationcenter="t"/>
            <v:textpath style="font-family:&quot;Arial&quot;;font-size:3pt;v-text-kern:t;mso-text-shadow:auto" string="S. ABINGDON ST."/>
            <w10:wrap type="none"/>
          </v:shape>
        </w:pict>
      </w:r>
      <w:r>
        <w:rPr/>
        <w:pict>
          <v:shape style="position:absolute;margin-left:141.561603pt;margin-top:284.137494pt;width:2.35pt;height:3.25pt;mso-position-horizontal-relative:page;mso-position-vertical-relative:page;z-index:15997440;rotation:293" type="#_x0000_t136" fillcolor="#000000" stroked="f">
            <o:extrusion v:ext="view" autorotationcenter="t"/>
            <v:textpath style="font-family:&quot;Arial&quot;;font-size:3pt;v-text-kern:t;mso-text-shadow:auto" string="C"/>
            <w10:wrap type="none"/>
          </v:shape>
        </w:pict>
      </w:r>
      <w:r>
        <w:rPr/>
        <w:pict>
          <v:shape style="position:absolute;margin-left:154.997211pt;margin-top:281.031323pt;width:2.6pt;height:3.25pt;mso-position-horizontal-relative:page;mso-position-vertical-relative:page;z-index:15997952;rotation:293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319.548749pt;margin-top:43.621692pt;width:2.4pt;height:3.25pt;mso-position-horizontal-relative:page;mso-position-vertical-relative:paragraph;z-index:15998464;rotation:293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326.757098pt;margin-top:527.737378pt;width:4.850pt;height:3.25pt;mso-position-horizontal-relative:page;mso-position-vertical-relative:page;z-index:15998976;rotation:293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70.726587pt;margin-top:521.476111pt;width:3.3pt;height:3.25pt;mso-position-horizontal-relative:page;mso-position-vertical-relative:page;z-index:15999488;rotation:293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44.100955pt;margin-top:539.075635pt;width:1.5pt;height:2.4pt;mso-position-horizontal-relative:page;mso-position-vertical-relative:page;z-index:16000000;rotation:294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304.080042pt;margin-top:519.800513pt;width:22.2pt;height:2.4pt;mso-position-horizontal-relative:page;mso-position-vertical-relative:page;z-index:16000512;rotation:294" type="#_x0000_t136" fillcolor="#000000" stroked="f">
            <o:extrusion v:ext="view" autorotationcenter="t"/>
            <v:textpath style="font-family:&quot;Arial&quot;;font-size:2pt;v-text-kern:t;mso-text-shadow:auto" string="N. GALVESTON ST."/>
            <w10:wrap type="none"/>
          </v:shape>
        </w:pict>
      </w:r>
      <w:r>
        <w:rPr/>
        <w:pict>
          <v:shape style="position:absolute;margin-left:337.143585pt;margin-top:489.907806pt;width:2pt;height:3.25pt;mso-position-horizontal-relative:page;mso-position-vertical-relative:page;z-index:16001024;rotation:294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496.694232pt;margin-top:572.651624pt;width:2.85pt;height:3.25pt;mso-position-horizontal-relative:page;mso-position-vertical-relative:page;z-index:16001536;rotation:294" type="#_x0000_t136" fillcolor="#000000" stroked="f">
            <o:extrusion v:ext="view" autorotationcenter="t"/>
            <v:textpath style="font-family:&quot;Arial&quot;;font-size:3pt;v-text-kern:t;mso-text-shadow:auto" string="S."/>
            <w10:wrap type="none"/>
          </v:shape>
        </w:pict>
      </w:r>
      <w:r>
        <w:rPr/>
        <w:pict>
          <v:shape style="position:absolute;margin-left:489.436157pt;margin-top:574.023743pt;width:24.25pt;height:3.25pt;mso-position-horizontal-relative:page;mso-position-vertical-relative:page;z-index:16002048;rotation:294" type="#_x0000_t136" fillcolor="#000000" stroked="f">
            <o:extrusion v:ext="view" autorotationcenter="t"/>
            <v:textpath style="font-family:&quot;Arial&quot;;font-size:3pt;v-text-kern:t;mso-text-shadow:auto" string="WOODROW ST."/>
            <w10:wrap type="none"/>
          </v:shape>
        </w:pict>
      </w:r>
      <w:r>
        <w:rPr/>
        <w:pict>
          <v:shape style="position:absolute;margin-left:132.030923pt;margin-top:517.324866pt;width:2.050pt;height:3.25pt;mso-position-horizontal-relative:page;mso-position-vertical-relative:page;z-index:16002560;rotation:295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36.07926pt;margin-top:491.847314pt;width:2.2pt;height:3.25pt;mso-position-horizontal-relative:page;mso-position-vertical-relative:page;z-index:16003072;rotation:295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452.678687pt;margin-top:527.559351pt;width:2.2pt;height:3.25pt;mso-position-horizontal-relative:page;mso-position-vertical-relative:page;z-index:16003584;rotation:295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56.463pt;margin-top:512.416852pt;width:10.6pt;height:3.25pt;mso-position-horizontal-relative:page;mso-position-vertical-relative:page;z-index:16004096;rotation:295" type="#_x0000_t136" fillcolor="#000000" stroked="f">
            <o:extrusion v:ext="view" autorotationcenter="t"/>
            <v:textpath style="font-family:&quot;Arial&quot;;font-size:3pt;v-text-kern:t;mso-text-shadow:auto" string="ON ST."/>
            <w10:wrap type="none"/>
          </v:shape>
        </w:pict>
      </w:r>
      <w:r>
        <w:rPr/>
        <w:pict>
          <v:shape style="position:absolute;margin-left:485.626215pt;margin-top:643.850928pt;width:6.05pt;height:3.25pt;mso-position-horizontal-relative:page;mso-position-vertical-relative:page;z-index:16004608;rotation:295" type="#_x0000_t136" fillcolor="#000000" stroked="f">
            <o:extrusion v:ext="view" autorotationcenter="t"/>
            <v:textpath style="font-family:&quot;Arial&quot;;font-size:3pt;v-text-kern:t;mso-text-shadow:auto" string="OD-"/>
            <w10:wrap type="none"/>
          </v:shape>
        </w:pict>
      </w:r>
      <w:r>
        <w:rPr/>
        <w:pict>
          <v:shape style="position:absolute;margin-left:133.049399pt;margin-top:516.4302pt;width:.95pt;height:3.25pt;mso-position-horizontal-relative:page;mso-position-vertical-relative:page;z-index:16005120;rotation:296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09.154636pt;margin-top:531.845227pt;width:8.1pt;height:3.25pt;mso-position-horizontal-relative:page;mso-position-vertical-relative:page;z-index:16005632;rotation:296" type="#_x0000_t136" fillcolor="#000000" stroked="f">
            <o:extrusion v:ext="view" autorotationcenter="t"/>
            <v:textpath style="font-family:&quot;Arial&quot;;font-size:3pt;v-text-kern:t;mso-text-shadow:auto" string="R ST."/>
            <w10:wrap type="none"/>
          </v:shape>
        </w:pict>
      </w:r>
      <w:r>
        <w:rPr/>
        <w:pict>
          <v:shape style="position:absolute;margin-left:427.638226pt;margin-top:590.668018pt;width:4.650pt;height:3.25pt;mso-position-horizontal-relative:page;mso-position-vertical-relative:page;z-index:16006144;rotation:296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95.164252pt;margin-top:645.630151pt;width:2.450pt;height:3.25pt;mso-position-horizontal-relative:page;mso-position-vertical-relative:page;z-index:16006656;rotation:296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192.105411pt;margin-top:561.114209pt;width:3.35pt;height:3.25pt;mso-position-horizontal-relative:page;mso-position-vertical-relative:page;z-index:16007168;rotation:29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35.082764pt;margin-top:493.881683pt;width:2.25pt;height:3.25pt;mso-position-horizontal-relative:page;mso-position-vertical-relative:page;z-index:16007680;rotation:297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130.086447pt;margin-top:58.282308pt;width:22.3pt;height:4.1pt;mso-position-horizontal-relative:page;mso-position-vertical-relative:paragraph;z-index:16008192;rotation:298" type="#_x0000_t136" fillcolor="#000000" stroked="f">
            <o:extrusion v:ext="view" autorotationcenter="t"/>
            <v:textpath style="font-family:&quot;Arial&quot;;font-size:4pt;v-text-kern:t;mso-text-shadow:auto" string="19TH ST. N."/>
            <w10:wrap type="none"/>
          </v:shape>
        </w:pict>
      </w:r>
      <w:r>
        <w:rPr/>
        <w:pict>
          <v:shape style="position:absolute;margin-left:149.669873pt;margin-top:73.373218pt;width:18.9pt;height:3.25pt;mso-position-horizontal-relative:page;mso-position-vertical-relative:paragraph;z-index:16008704;rotation:298" type="#_x0000_t136" fillcolor="#000000" stroked="f">
            <o:extrusion v:ext="view" autorotationcenter="t"/>
            <v:textpath style="font-family:&quot;Arial&quot;;font-size:3pt;v-text-kern:t;mso-text-shadow:auto" string="18TH RD. N."/>
            <w10:wrap type="none"/>
          </v:shape>
        </w:pict>
      </w:r>
      <w:r>
        <w:rPr/>
        <w:pict>
          <v:shape style="position:absolute;margin-left:142.566031pt;margin-top:539.317712pt;width:28.7pt;height:3.25pt;mso-position-horizontal-relative:page;mso-position-vertical-relative:page;z-index:16009216;rotation:298" type="#_x0000_t136" fillcolor="#000000" stroked="f">
            <o:extrusion v:ext="view" autorotationcenter="t"/>
            <v:textpath style="font-family:&quot;Arial&quot;;font-size:3pt;v-text-kern:t;mso-text-shadow:auto" string="N. MONTAGUE ST."/>
            <w10:wrap type="none"/>
          </v:shape>
        </w:pict>
      </w:r>
      <w:r>
        <w:rPr/>
        <w:pict>
          <v:shape style="position:absolute;margin-left:209.743628pt;margin-top:536.499902pt;width:2.2pt;height:3.25pt;mso-position-horizontal-relative:page;mso-position-vertical-relative:page;z-index:16009728;rotation:298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127.421109pt;margin-top:97.021701pt;width:20.6pt;height:4.95pt;mso-position-horizontal-relative:page;mso-position-vertical-relative:paragraph;z-index:16010240;rotation:299" type="#_x0000_t136" fillcolor="#000000" stroked="f">
            <o:extrusion v:ext="view" autorotationcenter="t"/>
            <v:textpath style="font-family:&quot;Arial&quot;;font-size:5pt;v-text-kern:t;mso-text-shadow:auto" string="PATRICK"/>
            <w10:wrap type="none"/>
          </v:shape>
        </w:pict>
      </w:r>
      <w:r>
        <w:rPr/>
        <w:pict>
          <v:shape style="position:absolute;margin-left:138.762335pt;margin-top:70.021211pt;width:27.15pt;height:4.95pt;mso-position-horizontal-relative:page;mso-position-vertical-relative:paragraph;z-index:16010752;rotation:299" type="#_x0000_t136" fillcolor="#000000" stroked="f">
            <o:extrusion v:ext="view" autorotationcenter="t"/>
            <v:textpath style="font-family:&quot;Arial&quot;;font-size:5pt;v-text-kern:t;mso-text-shadow:auto" string="HENRY DR."/>
            <w10:wrap type="none"/>
          </v:shape>
        </w:pict>
      </w:r>
      <w:r>
        <w:rPr/>
        <w:pict>
          <v:shape style="position:absolute;margin-left:371.549933pt;margin-top:251.78103pt;width:38.15pt;height:4.95pt;mso-position-horizontal-relative:page;mso-position-vertical-relative:page;z-index:16011264;rotation:299" type="#_x0000_t136" fillcolor="#000000" stroked="f">
            <o:extrusion v:ext="view" autorotationcenter="t"/>
            <v:textpath style="font-family:&quot;Arial&quot;;font-size:5pt;v-text-kern:t;mso-text-shadow:auto" string="INTERSTATE  66"/>
            <w10:wrap type="none"/>
          </v:shape>
        </w:pict>
      </w:r>
      <w:r>
        <w:rPr/>
        <w:pict>
          <v:shape style="position:absolute;margin-left:165.436362pt;margin-top:271.178156pt;width:.95pt;height:3.25pt;mso-position-horizontal-relative:page;mso-position-vertical-relative:page;z-index:16011776;rotation:300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41.717804pt;margin-top:514.780029pt;width:11.75pt;height:3.25pt;mso-position-horizontal-relative:page;mso-position-vertical-relative:page;z-index:16012288;rotation:300" type="#_x0000_t136" fillcolor="#000000" stroked="f">
            <o:extrusion v:ext="view" autorotationcenter="t"/>
            <v:textpath style="font-family:&quot;Arial&quot;;font-size:3pt;v-text-kern:t;mso-text-shadow:auto" string="RTY ST"/>
            <w10:wrap type="none"/>
          </v:shape>
        </w:pict>
      </w:r>
      <w:r>
        <w:rPr/>
        <w:pict>
          <v:shape style="position:absolute;margin-left:205.6276pt;margin-top:540.245447pt;width:6.45pt;height:3.25pt;mso-position-horizontal-relative:page;mso-position-vertical-relative:page;z-index:16012800;rotation:300" type="#_x0000_t136" fillcolor="#000000" stroked="f">
            <o:extrusion v:ext="view" autorotationcenter="t"/>
            <v:textpath style="font-family:&quot;Arial&quot;;font-size:3pt;v-text-kern:t;mso-text-shadow:auto" string="EST"/>
            <w10:wrap type="none"/>
          </v:shape>
        </w:pict>
      </w:r>
      <w:r>
        <w:rPr/>
        <w:pict>
          <v:shape style="position:absolute;margin-left:454.120142pt;margin-top:520.588354pt;width:7.3pt;height:3.25pt;mso-position-horizontal-relative:page;mso-position-vertical-relative:page;z-index:16013312;rotation:300" type="#_x0000_t136" fillcolor="#000000" stroked="f">
            <o:extrusion v:ext="view" autorotationcenter="t"/>
            <v:textpath style="font-family:&quot;Arial&quot;;font-size:3pt;v-text-kern:t;mso-text-shadow:auto" string="NGD"/>
            <w10:wrap type="none"/>
          </v:shape>
        </w:pict>
      </w:r>
      <w:r>
        <w:rPr/>
        <w:pict>
          <v:shape style="position:absolute;margin-left:150.047308pt;margin-top:509.600549pt;width:.95pt;height:3.25pt;mso-position-horizontal-relative:page;mso-position-vertical-relative:page;z-index:16013824;rotation:301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43.151831pt;margin-top:520.750146pt;width:2.2pt;height:3.25pt;mso-position-horizontal-relative:page;mso-position-vertical-relative:page;z-index:16014336;rotation:301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170.458005pt;margin-top:594.929919pt;width:3.85pt;height:4.95pt;mso-position-horizontal-relative:page;mso-position-vertical-relative:page;z-index:16014848;rotation:301" type="#_x0000_t136" fillcolor="#000000" stroked="f">
            <o:extrusion v:ext="view" autorotationcenter="t"/>
            <v:textpath style="font-family:&quot;Arial&quot;;font-size:5pt;v-text-kern:t;mso-text-shadow:auto" string="T."/>
            <w10:wrap type="none"/>
          </v:shape>
        </w:pict>
      </w:r>
      <w:r>
        <w:rPr/>
        <w:pict>
          <v:shape style="position:absolute;margin-left:472.774866pt;margin-top:517.813513pt;width:3.05pt;height:3.25pt;mso-position-horizontal-relative:page;mso-position-vertical-relative:page;z-index:16015360;rotation:301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205.386395pt;margin-top:544.191760pt;width:2.4pt;height:3.25pt;mso-position-horizontal-relative:page;mso-position-vertical-relative:page;z-index:16015872;rotation:302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332.830103pt;margin-top:496.541785pt;width:3.8pt;height:3.25pt;mso-position-horizontal-relative:page;mso-position-vertical-relative:page;z-index:16016384;rotation:302" type="#_x0000_t136" fillcolor="#000000" stroked="f">
            <o:extrusion v:ext="view" autorotationcenter="t"/>
            <v:textpath style="font-family:&quot;Arial&quot;;font-size:3pt;v-text-kern:t;mso-text-shadow:auto" string="LV"/>
            <w10:wrap type="none"/>
          </v:shape>
        </w:pict>
      </w:r>
      <w:r>
        <w:rPr/>
        <w:pict>
          <v:shape style="position:absolute;margin-left:320.709833pt;margin-top:412.649237pt;width:24.8pt;height:3.25pt;mso-position-horizontal-relative:page;mso-position-vertical-relative:page;z-index:16016896;rotation:303" type="#_x0000_t136" fillcolor="#000000" stroked="f">
            <o:extrusion v:ext="view" autorotationcenter="t"/>
            <v:textpath style="font-family:&quot;Arial&quot;;font-size:3pt;v-text-kern:t;mso-text-shadow:auto" string="BLUEMONT DR."/>
            <w10:wrap type="none"/>
          </v:shape>
        </w:pict>
      </w:r>
      <w:r>
        <w:rPr/>
        <w:pict>
          <v:shape style="position:absolute;margin-left:453.500989pt;margin-top:525.066333pt;width:3.15pt;height:3.25pt;mso-position-horizontal-relative:page;mso-position-vertical-relative:page;z-index:16017408;rotation:303" type="#_x0000_t136" fillcolor="#000000" stroked="f">
            <o:extrusion v:ext="view" autorotationcenter="t"/>
            <v:textpath style="font-family:&quot;Arial&quot;;font-size:3pt;v-text-kern:t;mso-text-shadow:auto" string="BI"/>
            <w10:wrap type="none"/>
          </v:shape>
        </w:pict>
      </w:r>
      <w:r>
        <w:rPr/>
        <w:pict>
          <v:shape style="position:absolute;margin-left:109.488875pt;margin-top:531.913965pt;width:.95pt;height:3.25pt;mso-position-horizontal-relative:page;mso-position-vertical-relative:page;z-index:16017920;rotation:304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04.998965pt;margin-top:233.471371pt;width:2.35pt;height:3.25pt;mso-position-horizontal-relative:page;mso-position-vertical-relative:page;z-index:16018432;rotation:305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130.692505pt;margin-top:519.387817pt;width:2.25pt;height:3.25pt;mso-position-horizontal-relative:page;mso-position-vertical-relative:page;z-index:16018944;rotation:305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483.656592pt;margin-top:482.658655pt;width:.95pt;height:3.25pt;mso-position-horizontal-relative:page;mso-position-vertical-relative:page;z-index:16019456;rotation:305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18.850317pt;margin-top:45.984308pt;width:.95pt;height:3.25pt;mso-position-horizontal-relative:page;mso-position-vertical-relative:paragraph;z-index:16019968;rotation:306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07.849362pt;margin-top:533.344287pt;width:2.4pt;height:3.25pt;mso-position-horizontal-relative:page;mso-position-vertical-relative:page;z-index:16020480;rotation:306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43.105499pt;margin-top:540.655945pt;width:1.65pt;height:2.4pt;mso-position-horizontal-relative:page;mso-position-vertical-relative:page;z-index:16020992;rotation:307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203.886853pt;margin-top:546.208057pt;width:2.4pt;height:3.25pt;mso-position-horizontal-relative:page;mso-position-vertical-relative:page;z-index:16021504;rotation:309" type="#_x0000_t136" fillcolor="#000000" stroked="f">
            <o:extrusion v:ext="view" autorotationcenter="t"/>
            <v:textpath style="font-family:&quot;Arial&quot;;font-size:3pt;v-text-kern:t;mso-text-shadow:auto" string="C"/>
            <w10:wrap type="none"/>
          </v:shape>
        </w:pict>
      </w:r>
      <w:r>
        <w:rPr/>
        <w:pict>
          <v:shape style="position:absolute;margin-left:156.395343pt;margin-top:278.643689pt;width:2.35pt;height:3.25pt;mso-position-horizontal-relative:page;mso-position-vertical-relative:page;z-index:16022016;rotation:310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203.981787pt;margin-top:359.641687pt;width:3.45pt;height:3.25pt;mso-position-horizontal-relative:page;mso-position-vertical-relative:page;z-index:16022528;rotation:312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72.563303pt;margin-top:498.673773pt;width:17.05pt;height:3.25pt;mso-position-horizontal-relative:page;mso-position-vertical-relative:page;z-index:16023040;rotation:312" type="#_x0000_t136" fillcolor="#000000" stroked="f">
            <o:extrusion v:ext="view" autorotationcenter="t"/>
            <v:textpath style="font-family:&quot;Arial&quot;;font-size:3pt;v-text-kern:t;mso-text-shadow:auto" string="4TH RD. N."/>
            <w10:wrap type="none"/>
          </v:shape>
        </w:pict>
      </w:r>
      <w:r>
        <w:rPr/>
        <w:pict>
          <v:shape style="position:absolute;margin-left:478.525989pt;margin-top:340.293591pt;width:6.1pt;height:3.25pt;mso-position-horizontal-relative:page;mso-position-vertical-relative:page;z-index:16023552;rotation:312" type="#_x0000_t136" fillcolor="#000000" stroked="f">
            <o:extrusion v:ext="view" autorotationcenter="t"/>
            <v:textpath style="font-family:&quot;Arial&quot;;font-size:3pt;v-text-kern:t;mso-text-shadow:auto" string="7TH"/>
            <w10:wrap type="none"/>
          </v:shape>
        </w:pict>
      </w:r>
      <w:r>
        <w:rPr/>
        <w:pict>
          <v:shape style="position:absolute;margin-left:482.502112pt;margin-top:345.260248pt;width:8.950pt;height:3.25pt;mso-position-horizontal-relative:page;mso-position-vertical-relative:page;z-index:16024064;rotation:312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76.890759pt;margin-top:373.830707pt;width:32.1pt;height:4.95pt;mso-position-horizontal-relative:page;mso-position-vertical-relative:page;z-index:16024576;rotation:312" type="#_x0000_t136" fillcolor="#000000" stroked="f">
            <o:extrusion v:ext="view" autorotationcenter="t"/>
            <v:textpath style="font-family:&quot;Arial&quot;;font-size:5pt;v-text-kern:t;mso-text-shadow:auto" string="SPRINGS RD."/>
            <w10:wrap type="none"/>
          </v:shape>
        </w:pict>
      </w:r>
      <w:r>
        <w:rPr/>
        <w:pict>
          <v:shape style="position:absolute;margin-left:317.629608pt;margin-top:46.708652pt;width:2pt;height:3.25pt;mso-position-horizontal-relative:page;mso-position-vertical-relative:paragraph;z-index:16025088;rotation:313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50.577298pt;margin-top:390.329242pt;width:9.9pt;height:3.25pt;mso-position-horizontal-relative:page;mso-position-vertical-relative:page;z-index:16025600;rotation:313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202.886038pt;margin-top:345.176508pt;width:.95pt;height:3.25pt;mso-position-horizontal-relative:page;mso-position-vertical-relative:page;z-index:16026112;rotation:313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31.803625pt;margin-top:499.22204pt;width:2.2pt;height:3.25pt;mso-position-horizontal-relative:page;mso-position-vertical-relative:page;z-index:16026624;rotation:313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200.967084pt;margin-top:346.341296pt;width:2.4pt;height:3.25pt;mso-position-horizontal-relative:page;mso-position-vertical-relative:page;z-index:16027136;rotation:314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28.583469pt;margin-top:521.995312pt;width:2.35pt;height:3.25pt;mso-position-horizontal-relative:page;mso-position-vertical-relative:page;z-index:16027648;rotation:314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167.965652pt;margin-top:496.322357pt;width:16pt;height:3.25pt;mso-position-horizontal-relative:page;mso-position-vertical-relative:page;z-index:16028160;rotation:314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142.118231pt;margin-top:541.915186pt;width:1.35pt;height:2.4pt;mso-position-horizontal-relative:page;mso-position-vertical-relative:page;z-index:16028672;rotation:314" type="#_x0000_t136" fillcolor="#000000" stroked="f">
            <o:extrusion v:ext="view" autorotationcenter="t"/>
            <v:textpath style="font-family:&quot;Arial&quot;;font-size:2pt;v-text-kern:t;mso-text-shadow:auto" string="1"/>
            <w10:wrap type="none"/>
          </v:shape>
        </w:pict>
      </w:r>
      <w:r>
        <w:rPr/>
        <w:pict>
          <v:shape style="position:absolute;margin-left:158.073654pt;margin-top:277.090424pt;width:2.050pt;height:3.25pt;mso-position-horizontal-relative:page;mso-position-vertical-relative:page;z-index:16029184;rotation:315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01.865189pt;margin-top:234.103958pt;width:8.35pt;height:3.25pt;mso-position-horizontal-relative:page;mso-position-vertical-relative:page;z-index:16029696;rotation:315" type="#_x0000_t136" fillcolor="#000000" stroked="f">
            <o:extrusion v:ext="view" autorotationcenter="t"/>
            <v:textpath style="font-family:&quot;Arial&quot;;font-size:3pt;v-text-kern:t;mso-text-shadow:auto" string="H  D"/>
            <w10:wrap type="none"/>
          </v:shape>
        </w:pict>
      </w:r>
      <w:r>
        <w:rPr/>
        <w:pict>
          <v:shape style="position:absolute;margin-left:141.000519pt;margin-top:523.858337pt;width:.9pt;height:3.25pt;mso-position-horizontal-relative:page;mso-position-vertical-relative:page;z-index:16030208;rotation:315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326.245605pt;margin-top:502.476715pt;width:6.85pt;height:3.25pt;mso-position-horizontal-relative:page;mso-position-vertical-relative:page;z-index:16030720;rotation:315" type="#_x0000_t136" fillcolor="#000000" stroked="f">
            <o:extrusion v:ext="view" autorotationcenter="t"/>
            <v:textpath style="font-family:&quot;Arial&quot;;font-size:3pt;v-text-kern:t;mso-text-shadow:auto" string="N. G"/>
            <w10:wrap type="none"/>
          </v:shape>
        </w:pict>
      </w:r>
      <w:r>
        <w:rPr/>
        <w:pict>
          <v:shape style="position:absolute;margin-left:159.554840pt;margin-top:275.444214pt;width:2.4pt;height:3.25pt;mso-position-horizontal-relative:page;mso-position-vertical-relative:page;z-index:16031232;rotation:316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34.995178pt;margin-top:361.07547pt;width:16pt;height:3.25pt;mso-position-horizontal-relative:page;mso-position-vertical-relative:page;z-index:16031744;rotation:316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164.394562pt;margin-top:271.842438pt;width:2pt;height:3.25pt;mso-position-horizontal-relative:page;mso-position-vertical-relative:page;z-index:16032256;rotation:317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41.540588pt;margin-top:522.742065pt;width:2.2pt;height:3.25pt;mso-position-horizontal-relative:page;mso-position-vertical-relative:page;z-index:16032768;rotation:317" type="#_x0000_t136" fillcolor="#000000" stroked="f">
            <o:extrusion v:ext="view" autorotationcenter="t"/>
            <v:textpath style="font-family:&quot;Arial&quot;;font-size:3pt;v-text-kern:t;mso-text-shadow:auto" string="B"/>
            <w10:wrap type="none"/>
          </v:shape>
        </w:pict>
      </w:r>
      <w:r>
        <w:rPr/>
        <w:pict>
          <v:shape style="position:absolute;margin-left:145.702271pt;margin-top:384.381897pt;width:6.1pt;height:3.25pt;mso-position-horizontal-relative:page;mso-position-vertical-relative:page;z-index:16033280;rotation:318" type="#_x0000_t136" fillcolor="#000000" stroked="f">
            <o:extrusion v:ext="view" autorotationcenter="t"/>
            <v:textpath style="font-family:&quot;Arial&quot;;font-size:3pt;v-text-kern:t;mso-text-shadow:auto" string="9TH"/>
            <w10:wrap type="none"/>
          </v:shape>
        </w:pict>
      </w:r>
      <w:r>
        <w:rPr/>
        <w:pict>
          <v:shape style="position:absolute;margin-left:202.141525pt;margin-top:548.072876pt;width:2.35pt;height:3.25pt;mso-position-horizontal-relative:page;mso-position-vertical-relative:page;z-index:16033792;rotation:31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05.865265pt;margin-top:527.224182pt;width:28.55pt;height:3.25pt;mso-position-horizontal-relative:page;mso-position-vertical-relative:page;z-index:16034304;rotation:319" type="#_x0000_t136" fillcolor="#000000" stroked="f">
            <o:extrusion v:ext="view" autorotationcenter="t"/>
            <v:textpath style="font-family:&quot;Arial&quot;;font-size:3pt;v-text-kern:t;mso-text-shadow:auto" string="N. COLUMBUS ST."/>
            <w10:wrap type="none"/>
          </v:shape>
        </w:pict>
      </w:r>
      <w:r>
        <w:rPr/>
        <w:pict>
          <v:shape style="position:absolute;margin-left:198.134369pt;margin-top:550.507019pt;width:4.850pt;height:3.25pt;mso-position-horizontal-relative:page;mso-position-vertical-relative:page;z-index:16034816;rotation:320" type="#_x0000_t136" fillcolor="#000000" stroked="f">
            <o:extrusion v:ext="view" autorotationcenter="t"/>
            <v:textpath style="font-family:&quot;Arial&quot;;font-size:3pt;v-text-kern:t;mso-text-shadow:auto" string="MA"/>
            <w10:wrap type="none"/>
          </v:shape>
        </w:pict>
      </w:r>
      <w:r>
        <w:rPr/>
        <w:pict>
          <v:shape style="position:absolute;margin-left:315.927155pt;margin-top:48.35133pt;width:2.2pt;height:3.25pt;mso-position-horizontal-relative:page;mso-position-vertical-relative:paragraph;z-index:16035328;rotation:321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86.836884pt;margin-top:292.344513pt;width:.7pt;height:2.4pt;mso-position-horizontal-relative:page;mso-position-vertical-relative:page;z-index:16035840;rotation:323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201.612228pt;margin-top:362.386963pt;width:2pt;height:3.25pt;mso-position-horizontal-relative:page;mso-position-vertical-relative:page;z-index:16036352;rotation:323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85.399063pt;margin-top:293.045288pt;width:1.75pt;height:2.4pt;mso-position-horizontal-relative:page;mso-position-vertical-relative:page;z-index:16036864;rotation:324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139.348907pt;margin-top:524.902954pt;width:1.85pt;height:3.25pt;mso-position-horizontal-relative:page;mso-position-vertical-relative:page;z-index:16037376;rotation:324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203.106598pt;margin-top:361.686218pt;width:.95pt;height:3.25pt;mso-position-horizontal-relative:page;mso-position-vertical-relative:page;z-index:16037888;rotation:326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26.883942pt;margin-top:523.670959pt;width:2pt;height:3.25pt;mso-position-horizontal-relative:page;mso-position-vertical-relative:page;z-index:16038400;rotation:326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25.023056pt;margin-top:227.430862pt;width:2.35pt;height:3.25pt;mso-position-horizontal-relative:page;mso-position-vertical-relative:page;z-index:16038912;rotation:327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25.410156pt;margin-top:524.738403pt;width:1.8pt;height:3.25pt;mso-position-horizontal-relative:page;mso-position-vertical-relative:page;z-index:16039424;rotation:327" type="#_x0000_t136" fillcolor="#000000" stroked="f">
            <o:extrusion v:ext="view" autorotationcenter="t"/>
            <v:textpath style="font-family:&quot;Arial&quot;;font-size:3pt;v-text-kern:t;mso-text-shadow:auto" string="4"/>
            <w10:wrap type="none"/>
          </v:shape>
        </w:pict>
      </w:r>
      <w:r>
        <w:rPr/>
        <w:pict>
          <v:shape style="position:absolute;margin-left:403.485443pt;margin-top:408.050812pt;width:.95pt;height:3.25pt;mso-position-horizontal-relative:page;mso-position-vertical-relative:page;z-index:16039936;rotation:327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39.034607pt;margin-top:380.767517pt;width:8.950pt;height:3.25pt;mso-position-horizontal-relative:page;mso-position-vertical-relative:page;z-index:16040448;rotation:328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01.527039pt;margin-top:408.850403pt;width:2.4pt;height:3.25pt;mso-position-horizontal-relative:page;mso-position-vertical-relative:page;z-index:16040960;rotation:32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22.163536pt;margin-top:229.263229pt;width:2.550pt;height:3.25pt;mso-position-horizontal-relative:page;mso-position-vertical-relative:page;z-index:16041472;rotation:329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337.612122pt;margin-top:376.653778pt;width:6.1pt;height:3.25pt;mso-position-horizontal-relative:page;mso-position-vertical-relative:page;z-index:16041984;rotation:329" type="#_x0000_t136" fillcolor="#000000" stroked="f">
            <o:extrusion v:ext="view" autorotationcenter="t"/>
            <v:textpath style="font-family:&quot;Arial&quot;;font-size:3pt;v-text-kern:t;mso-text-shadow:auto" string="8TH"/>
            <w10:wrap type="none"/>
          </v:shape>
        </w:pict>
      </w:r>
      <w:r>
        <w:rPr/>
        <w:pict>
          <v:shape style="position:absolute;margin-left:398.36441pt;margin-top:410.668854pt;width:2.7pt;height:3.25pt;mso-position-horizontal-relative:page;mso-position-vertical-relative:page;z-index:16042496;rotation:330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396.281067pt;margin-top:422.358276pt;width:16pt;height:3.25pt;mso-position-horizontal-relative:page;mso-position-vertical-relative:page;z-index:16043008;rotation:330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247.904083pt;margin-top:37.068058pt;width:5.55pt;height:3.25pt;mso-position-horizontal-relative:page;mso-position-vertical-relative:paragraph;z-index:16043520;rotation:331" type="#_x0000_t136" fillcolor="#000000" stroked="f">
            <o:extrusion v:ext="view" autorotationcenter="t"/>
            <v:textpath style="font-family:&quot;Arial&quot;;font-size:3pt;v-text-kern:t;mso-text-shadow:auto" string="19T"/>
            <w10:wrap type="none"/>
          </v:shape>
        </w:pict>
      </w:r>
      <w:r>
        <w:rPr/>
        <w:pict>
          <v:shape style="position:absolute;margin-left:156.418579pt;margin-top:90.993057pt;width:17.9pt;height:3.25pt;mso-position-horizontal-relative:page;mso-position-vertical-relative:paragraph;z-index:16044032;rotation:331" type="#_x0000_t136" fillcolor="#000000" stroked="f">
            <o:extrusion v:ext="view" autorotationcenter="t"/>
            <v:textpath style="font-family:&quot;Arial&quot;;font-size:3pt;v-text-kern:t;mso-text-shadow:auto" string="18TH ST. N."/>
            <w10:wrap type="none"/>
          </v:shape>
        </w:pict>
      </w:r>
      <w:r>
        <w:rPr/>
        <w:pict>
          <v:shape style="position:absolute;margin-left:396.56842pt;margin-top:411.971802pt;width:2.2pt;height:3.25pt;mso-position-horizontal-relative:page;mso-position-vertical-relative:page;z-index:16044544;rotation:332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20.104172pt;margin-top:230.568665pt;width:2.2pt;height:3.25pt;mso-position-horizontal-relative:page;mso-position-vertical-relative:page;z-index:16045056;rotation:333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200.997208pt;margin-top:237.886688pt;width:2pt;height:3.25pt;mso-position-horizontal-relative:page;mso-position-vertical-relative:page;z-index:16045568;rotation:333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62.229874pt;margin-top:273.213898pt;width:2.2pt;height:3.25pt;mso-position-horizontal-relative:page;mso-position-vertical-relative:page;z-index:16046080;rotation:333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97.270599pt;margin-top:348.648651pt;width:2.35pt;height:3.25pt;mso-position-horizontal-relative:page;mso-position-vertical-relative:page;z-index:16046592;rotation:333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62.554001pt;margin-top:106.696571pt;width:17.9pt;height:3.25pt;mso-position-horizontal-relative:page;mso-position-vertical-relative:paragraph;z-index:16047104;rotation:334" type="#_x0000_t136" fillcolor="#000000" stroked="f">
            <o:extrusion v:ext="view" autorotationcenter="t"/>
            <v:textpath style="font-family:&quot;Arial&quot;;font-size:3pt;v-text-kern:t;mso-text-shadow:auto" string="17TH ST. N."/>
            <w10:wrap type="none"/>
          </v:shape>
        </w:pict>
      </w:r>
      <w:r>
        <w:rPr/>
        <w:pict>
          <v:shape style="position:absolute;margin-left:208.870102pt;margin-top:230.175491pt;width:.95pt;height:3.25pt;mso-position-horizontal-relative:page;mso-position-vertical-relative:page;z-index:16047616;rotation:334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50.900879pt;margin-top:254.942459pt;width:17.850pt;height:3.25pt;mso-position-horizontal-relative:page;mso-position-vertical-relative:page;z-index:16048128;rotation:335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199.382767pt;margin-top:347.959503pt;width:.95pt;height:3.25pt;mso-position-horizontal-relative:page;mso-position-vertical-relative:page;z-index:16048640;rotation:335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41.087799pt;margin-top:401.961884pt;width:17pt;height:3.25pt;mso-position-horizontal-relative:page;mso-position-vertical-relative:page;z-index:16049152;rotation:335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120.762032pt;margin-top:479.843384pt;width:17.05pt;height:3.25pt;mso-position-horizontal-relative:page;mso-position-vertical-relative:page;z-index:16049664;rotation:335" type="#_x0000_t136" fillcolor="#000000" stroked="f">
            <o:extrusion v:ext="view" autorotationcenter="t"/>
            <v:textpath style="font-family:&quot;Arial&quot;;font-size:3pt;v-text-kern:t;mso-text-shadow:auto" string="5TH RD. N."/>
            <w10:wrap type="none"/>
          </v:shape>
        </w:pict>
      </w:r>
      <w:r>
        <w:rPr/>
        <w:pict>
          <v:shape style="position:absolute;margin-left:268.752899pt;margin-top:466.178833pt;width:16.05pt;height:3.25pt;mso-position-horizontal-relative:page;mso-position-vertical-relative:page;z-index:16050176;rotation:335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323.762848pt;margin-top:451.236298pt;width:16pt;height:3.25pt;mso-position-horizontal-relative:page;mso-position-vertical-relative:page;z-index:16050688;rotation:335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179.00238pt;margin-top:40.319126pt;width:17.850pt;height:3.25pt;mso-position-horizontal-relative:page;mso-position-vertical-relative:paragraph;z-index:16051200;rotation:336" type="#_x0000_t136" fillcolor="#000000" stroked="f">
            <o:extrusion v:ext="view" autorotationcenter="t"/>
            <v:textpath style="font-family:&quot;Arial&quot;;font-size:3pt;v-text-kern:t;mso-text-shadow:auto" string="20TH ST. N."/>
            <w10:wrap type="none"/>
          </v:shape>
        </w:pict>
      </w:r>
      <w:r>
        <w:rPr/>
        <w:pict>
          <v:shape style="position:absolute;margin-left:182.347092pt;margin-top:294.458038pt;width:2.6pt;height:2.4pt;mso-position-horizontal-relative:page;mso-position-vertical-relative:page;z-index:16051712;rotation:336" type="#_x0000_t136" fillcolor="#000000" stroked="f">
            <o:extrusion v:ext="view" autorotationcenter="t"/>
            <v:textpath style="font-family:&quot;Arial&quot;;font-size:2pt;v-text-kern:t;mso-text-shadow:auto" string="D."/>
            <w10:wrap type="none"/>
          </v:shape>
        </w:pict>
      </w:r>
      <w:r>
        <w:rPr/>
        <w:pict>
          <v:shape style="position:absolute;margin-left:436.027679pt;margin-top:312.385132pt;width:2.8pt;height:2.4pt;mso-position-horizontal-relative:page;mso-position-vertical-relative:page;z-index:16052224;rotation:336" type="#_x0000_t136" fillcolor="#000000" stroked="f">
            <o:extrusion v:ext="view" autorotationcenter="t"/>
            <v:textpath style="font-family:&quot;Arial&quot;;font-size:2pt;v-text-kern:t;mso-text-shadow:auto" string="9T"/>
            <w10:wrap type="none"/>
          </v:shape>
        </w:pict>
      </w:r>
      <w:r>
        <w:rPr/>
        <w:pict>
          <v:shape style="position:absolute;margin-left:263.027527pt;margin-top:449.704834pt;width:16pt;height:3.25pt;mso-position-horizontal-relative:page;mso-position-vertical-relative:page;z-index:16052736;rotation:336" type="#_x0000_t136" fillcolor="#000000" stroked="f">
            <o:extrusion v:ext="view" autorotationcenter="t"/>
            <v:textpath style="font-family:&quot;Arial&quot;;font-size:3pt;v-text-kern:t;mso-text-shadow:auto" string="6TH ST. N."/>
            <w10:wrap type="none"/>
          </v:shape>
        </w:pict>
      </w:r>
      <w:r>
        <w:rPr/>
        <w:pict>
          <v:shape style="position:absolute;margin-left:393.457916pt;margin-top:413.324554pt;width:2.35pt;height:3.25pt;mso-position-horizontal-relative:page;mso-position-vertical-relative:page;z-index:16053248;rotation:336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323.951416pt;margin-top:461.214172pt;width:48.05pt;height:4.95pt;mso-position-horizontal-relative:page;mso-position-vertical-relative:page;z-index:16053760;rotation:336" type="#_x0000_t136" fillcolor="#000000" stroked="f">
            <o:extrusion v:ext="view" autorotationcenter="t"/>
            <v:textpath style="font-family:&quot;Arial&quot;;font-size:5pt;v-text-kern:t;mso-text-shadow:auto" string="N. CARLIN SPRINGS"/>
            <w10:wrap type="none"/>
          </v:shape>
        </w:pict>
      </w:r>
      <w:r>
        <w:rPr/>
        <w:pict>
          <v:shape style="position:absolute;margin-left:374.304932pt;margin-top:446.99939pt;width:8.550pt;height:4.95pt;mso-position-horizontal-relative:page;mso-position-vertical-relative:page;z-index:16054272;rotation:336" type="#_x0000_t136" fillcolor="#000000" stroked="f">
            <o:extrusion v:ext="view" autorotationcenter="t"/>
            <v:textpath style="font-family:&quot;Arial&quot;;font-size:5pt;v-text-kern:t;mso-text-shadow:auto" string="RD."/>
            <w10:wrap type="none"/>
          </v:shape>
        </w:pict>
      </w:r>
      <w:r>
        <w:rPr/>
        <w:pict>
          <v:shape style="position:absolute;margin-left:389.931366pt;margin-top:485.12381pt;width:16.3500pt;height:3.25pt;mso-position-horizontal-relative:page;mso-position-vertical-relative:page;z-index:16054784;rotation:336" type="#_x0000_t136" fillcolor="#000000" stroked="f">
            <o:extrusion v:ext="view" autorotationcenter="t"/>
            <v:textpath style="font-family:&quot;Arial&quot;;font-size:3pt;v-text-kern:t;mso-text-shadow:auto" string="3RD ST. N."/>
            <w10:wrap type="none"/>
          </v:shape>
        </w:pict>
      </w:r>
      <w:r>
        <w:rPr/>
        <w:pict>
          <v:shape style="position:absolute;margin-left:232.065308pt;margin-top:206.710785pt;width:2.35pt;height:3.25pt;mso-position-horizontal-relative:page;mso-position-vertical-relative:page;z-index:16055296;rotation:337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248.13739pt;margin-top:417.933105pt;width:16.05pt;height:3.25pt;mso-position-horizontal-relative:page;mso-position-vertical-relative:page;z-index:16055808;rotation:337" type="#_x0000_t136" fillcolor="#000000" stroked="f">
            <o:extrusion v:ext="view" autorotationcenter="t"/>
            <v:textpath style="font-family:&quot;Arial&quot;;font-size:3pt;v-text-kern:t;mso-text-shadow:auto" string="8TH ST. N."/>
            <w10:wrap type="none"/>
          </v:shape>
        </w:pict>
      </w:r>
      <w:r>
        <w:rPr/>
        <w:pict>
          <v:shape style="position:absolute;margin-left:255.581299pt;margin-top:434.355499pt;width:16.05pt;height:3.25pt;mso-position-horizontal-relative:page;mso-position-vertical-relative:page;z-index:16056320;rotation:337" type="#_x0000_t136" fillcolor="#000000" stroked="f">
            <o:extrusion v:ext="view" autorotationcenter="t"/>
            <v:textpath style="font-family:&quot;Arial&quot;;font-size:3pt;v-text-kern:t;mso-text-shadow:auto" string="7TH ST. N."/>
            <w10:wrap type="none"/>
          </v:shape>
        </w:pict>
      </w:r>
      <w:r>
        <w:rPr/>
        <w:pict>
          <v:shape style="position:absolute;margin-left:391.635498pt;margin-top:414.25235pt;width:2pt;height:3.25pt;mso-position-horizontal-relative:page;mso-position-vertical-relative:page;z-index:16056832;rotation:337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37.347229pt;margin-top:525.982788pt;width:.95pt;height:3.25pt;mso-position-horizontal-relative:page;mso-position-vertical-relative:page;z-index:16057344;rotation:337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46.277847pt;margin-top:495.600861pt;width:16pt;height:3.25pt;mso-position-horizontal-relative:page;mso-position-vertical-relative:page;z-index:16057856;rotation:337" type="#_x0000_t136" fillcolor="#000000" stroked="f">
            <o:extrusion v:ext="view" autorotationcenter="t"/>
            <v:textpath style="font-family:&quot;Arial&quot;;font-size:3pt;v-text-kern:t;mso-text-shadow:auto" string="4TH ST. N."/>
            <w10:wrap type="none"/>
          </v:shape>
        </w:pict>
      </w:r>
      <w:r>
        <w:rPr/>
        <w:pict>
          <v:shape style="position:absolute;margin-left:372.862976pt;margin-top:461.549164pt;width:26pt;height:3.25pt;mso-position-horizontal-relative:page;mso-position-vertical-relative:page;z-index:16058368;rotation:337" type="#_x0000_t136" fillcolor="#000000" stroked="f">
            <o:extrusion v:ext="view" autorotationcenter="t"/>
            <v:textpath style="font-family:&quot;Arial&quot;;font-size:3pt;v-text-kern:t;mso-text-shadow:auto" string="N. GRANADA ST."/>
            <w10:wrap type="none"/>
          </v:shape>
        </w:pict>
      </w:r>
      <w:r>
        <w:rPr/>
        <w:pict>
          <v:shape style="position:absolute;margin-left:384.708893pt;margin-top:471.102905pt;width:22.45pt;height:3.25pt;mso-position-horizontal-relative:page;mso-position-vertical-relative:page;z-index:16058880;rotation:337" type="#_x0000_t136" fillcolor="#000000" stroked="f">
            <o:extrusion v:ext="view" autorotationcenter="t"/>
            <v:textpath style="font-family:&quot;Arial&quot;;font-size:3pt;v-text-kern:t;mso-text-shadow:auto" string="N. EDISON ST."/>
            <w10:wrap type="none"/>
          </v:shape>
        </w:pict>
      </w:r>
      <w:r>
        <w:rPr/>
        <w:pict>
          <v:shape style="position:absolute;margin-left:105.013763pt;margin-top:95.441818pt;width:15.35pt;height:3.25pt;mso-position-horizontal-relative:page;mso-position-vertical-relative:paragraph;z-index:16059392;rotation:338" type="#_x0000_t136" fillcolor="#000000" stroked="f">
            <o:extrusion v:ext="view" autorotationcenter="t"/>
            <v:textpath style="font-family:&quot;Arial&quot;;font-size:3pt;v-text-kern:t;mso-text-shadow:auto" string="TH RD. N."/>
            <w10:wrap type="none"/>
          </v:shape>
        </w:pict>
      </w:r>
      <w:r>
        <w:rPr/>
        <w:pict>
          <v:shape style="position:absolute;margin-left:234.30072pt;margin-top:205.9776pt;width:.95pt;height:3.25pt;mso-position-horizontal-relative:page;mso-position-vertical-relative:page;z-index:16059904;rotation:338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04.391838pt;margin-top:75.306618pt;width:12.3pt;height:3.25pt;mso-position-horizontal-relative:page;mso-position-vertical-relative:paragraph;z-index:16060416;rotation:339" type="#_x0000_t136" fillcolor="#000000" stroked="f">
            <o:extrusion v:ext="view" autorotationcenter="t"/>
            <v:textpath style="font-family:&quot;Arial&quot;;font-size:3pt;v-text-kern:t;mso-text-shadow:auto" string="H ST. N."/>
            <w10:wrap type="none"/>
          </v:shape>
        </w:pict>
      </w:r>
      <w:r>
        <w:rPr/>
        <w:pict>
          <v:shape style="position:absolute;margin-left:174.574692pt;margin-top:60.389771pt;width:1.85pt;height:3.25pt;mso-position-horizontal-relative:page;mso-position-vertical-relative:paragraph;z-index:16060928;rotation:339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127.371323pt;margin-top:226.623718pt;width:.95pt;height:3.25pt;mso-position-horizontal-relative:page;mso-position-vertical-relative:page;z-index:16061440;rotation:339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45.893402pt;margin-top:343.545197pt;width:17pt;height:3.25pt;mso-position-horizontal-relative:page;mso-position-vertical-relative:page;z-index:16061952;rotation:339" type="#_x0000_t136" fillcolor="#000000" stroked="f">
            <o:extrusion v:ext="view" autorotationcenter="t"/>
            <v:textpath style="font-family:&quot;Arial&quot;;font-size:3pt;v-text-kern:t;mso-text-shadow:auto" string="9TH RD. N."/>
            <w10:wrap type="none"/>
          </v:shape>
        </w:pict>
      </w:r>
      <w:r>
        <w:rPr/>
        <w:pict>
          <v:shape style="position:absolute;margin-left:248.101486pt;margin-top:370.645386pt;width:9.050pt;height:3.25pt;mso-position-horizontal-relative:page;mso-position-vertical-relative:page;z-index:16062464;rotation:339" type="#_x0000_t136" fillcolor="#000000" stroked="f">
            <o:extrusion v:ext="view" autorotationcenter="t"/>
            <v:textpath style="font-family:&quot;Arial&quot;;font-size:3pt;v-text-kern:t;mso-text-shadow:auto" string="PL. N."/>
            <w10:wrap type="none"/>
          </v:shape>
        </w:pict>
      </w:r>
      <w:r>
        <w:rPr/>
        <w:pict>
          <v:shape style="position:absolute;margin-left:302.917358pt;margin-top:350.994629pt;width:9.9pt;height:3.25pt;mso-position-horizontal-relative:page;mso-position-vertical-relative:page;z-index:16062976;rotation:339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389.825897pt;margin-top:414.979218pt;width:1.85pt;height:3.25pt;mso-position-horizontal-relative:page;mso-position-vertical-relative:page;z-index:16063488;rotation:339" type="#_x0000_t136" fillcolor="#000000" stroked="f">
            <o:extrusion v:ext="view" autorotationcenter="t"/>
            <v:textpath style="font-family:&quot;Arial&quot;;font-size:3pt;v-text-kern:t;mso-text-shadow:auto" string="6"/>
            <w10:wrap type="none"/>
          </v:shape>
        </w:pict>
      </w:r>
      <w:r>
        <w:rPr/>
        <w:pict>
          <v:shape style="position:absolute;margin-left:135.127731pt;margin-top:526.572327pt;width:2.35pt;height:3.25pt;mso-position-horizontal-relative:page;mso-position-vertical-relative:page;z-index:16064000;rotation:33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76.294174pt;margin-top:59.721218pt;width:1.85pt;height:3.25pt;mso-position-horizontal-relative:page;mso-position-vertical-relative:paragraph;z-index:16064512;rotation:340" type="#_x0000_t136" fillcolor="#000000" stroked="f">
            <o:extrusion v:ext="view" autorotationcenter="t"/>
            <v:textpath style="font-family:&quot;Arial&quot;;font-size:3pt;v-text-kern:t;mso-text-shadow:auto" string="9"/>
            <w10:wrap type="none"/>
          </v:shape>
        </w:pict>
      </w:r>
      <w:r>
        <w:rPr/>
        <w:pict>
          <v:shape style="position:absolute;margin-left:246.391327pt;margin-top:364.051453pt;width:6.1pt;height:3.25pt;mso-position-horizontal-relative:page;mso-position-vertical-relative:page;z-index:16065024;rotation:340" type="#_x0000_t136" fillcolor="#000000" stroked="f">
            <o:extrusion v:ext="view" autorotationcenter="t"/>
            <v:textpath style="font-family:&quot;Arial&quot;;font-size:3pt;v-text-kern:t;mso-text-shadow:auto" string="8TH"/>
            <w10:wrap type="none"/>
          </v:shape>
        </w:pict>
      </w:r>
      <w:r>
        <w:rPr/>
        <w:pict>
          <v:shape style="position:absolute;margin-left:323.743103pt;margin-top:340.523438pt;width:17.05pt;height:3.25pt;mso-position-horizontal-relative:page;mso-position-vertical-relative:page;z-index:16065536;rotation:340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288.697021pt;margin-top:356.436371pt;width:6.1pt;height:3.25pt;mso-position-horizontal-relative:page;mso-position-vertical-relative:page;z-index:16066048;rotation:340" type="#_x0000_t136" fillcolor="#000000" stroked="f">
            <o:extrusion v:ext="view" autorotationcenter="t"/>
            <v:textpath style="font-family:&quot;Arial&quot;;font-size:3pt;v-text-kern:t;mso-text-shadow:auto" string="8TH"/>
            <w10:wrap type="none"/>
          </v:shape>
        </w:pict>
      </w:r>
      <w:r>
        <w:rPr/>
        <w:pict>
          <v:shape style="position:absolute;margin-left:312.678986pt;margin-top:49.82629pt;width:2.4pt;height:3.25pt;mso-position-horizontal-relative:page;mso-position-vertical-relative:paragraph;z-index:16066560;rotation:341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36.960815pt;margin-top:106.04274pt;width:14.65pt;height:3.25pt;mso-position-horizontal-relative:page;mso-position-vertical-relative:paragraph;z-index:16067072;rotation:341" type="#_x0000_t136" fillcolor="#000000" stroked="f">
            <o:extrusion v:ext="view" autorotationcenter="t"/>
            <v:textpath style="font-family:&quot;Arial&quot;;font-size:3pt;v-text-kern:t;mso-text-shadow:auto" string="16TH RD."/>
            <w10:wrap type="none"/>
          </v:shape>
        </w:pict>
      </w:r>
      <w:r>
        <w:rPr/>
        <w:pict>
          <v:shape style="position:absolute;margin-left:243.814072pt;margin-top:109.588867pt;width:3.35pt;height:3.25pt;mso-position-horizontal-relative:page;mso-position-vertical-relative:paragraph;z-index:16067584;rotation:341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64.458984pt;margin-top:297.258118pt;width:20.1pt;height:3.25pt;mso-position-horizontal-relative:page;mso-position-vertical-relative:page;z-index:16068096;rotation:341" type="#_x0000_t136" fillcolor="#000000" stroked="f">
            <o:extrusion v:ext="view" autorotationcenter="t"/>
            <v:textpath style="font-family:&quot;Arial&quot;;font-size:3pt;v-text-kern:t;mso-text-shadow:auto" string="FAIRFAX DR."/>
            <w10:wrap type="none"/>
          </v:shape>
        </w:pict>
      </w:r>
      <w:r>
        <w:rPr/>
        <w:pict>
          <v:shape style="position:absolute;margin-left:317.241119pt;margin-top:327.029205pt;width:16.05pt;height:3.25pt;mso-position-horizontal-relative:page;mso-position-vertical-relative:page;z-index:16068608;rotation:341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177.994354pt;margin-top:59.033325pt;width:2.050pt;height:3.25pt;mso-position-horizontal-relative:page;mso-position-vertical-relative:paragraph;z-index:16069120;rotation:342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53.115326pt;margin-top:223.391846pt;width:2.4pt;height:2.4pt;mso-position-horizontal-relative:page;mso-position-vertical-relative:page;z-index:16069632;rotation:342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199.162094pt;margin-top:238.670609pt;width:1.85pt;height:3.25pt;mso-position-horizontal-relative:page;mso-position-vertical-relative:page;z-index:16070144;rotation:342" type="#_x0000_t136" fillcolor="#000000" stroked="f">
            <o:extrusion v:ext="view" autorotationcenter="t"/>
            <v:textpath style="font-family:&quot;Arial&quot;;font-size:3pt;v-text-kern:t;mso-text-shadow:auto" string="4"/>
            <w10:wrap type="none"/>
          </v:shape>
        </w:pict>
      </w:r>
      <w:r>
        <w:rPr/>
        <w:pict>
          <v:shape style="position:absolute;margin-left:180.641861pt;margin-top:295.204865pt;width:1.75pt;height:2.4pt;mso-position-horizontal-relative:page;mso-position-vertical-relative:page;z-index:16070656;rotation:342" type="#_x0000_t136" fillcolor="#000000" stroked="f">
            <o:extrusion v:ext="view" autorotationcenter="t"/>
            <v:textpath style="font-family:&quot;Arial&quot;;font-size:2pt;v-text-kern:t;mso-text-shadow:auto" string="R"/>
            <w10:wrap type="none"/>
          </v:shape>
        </w:pict>
      </w:r>
      <w:r>
        <w:rPr/>
        <w:pict>
          <v:shape style="position:absolute;margin-left:370.223511pt;margin-top:303.838684pt;width:16.05pt;height:3.25pt;mso-position-horizontal-relative:page;mso-position-vertical-relative:page;z-index:16071168;rotation:342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375.045105pt;margin-top:344.735779pt;width:13.95pt;height:4.95pt;mso-position-horizontal-relative:page;mso-position-vertical-relative:page;z-index:16071680;rotation:342" type="#_x0000_t136" fillcolor="#000000" stroked="f">
            <o:extrusion v:ext="view" autorotationcenter="t"/>
            <v:textpath style="font-family:&quot;Arial&quot;;font-size:5pt;v-text-kern:t;mso-text-shadow:auto" string="BLVD."/>
            <w10:wrap type="none"/>
          </v:shape>
        </w:pict>
      </w:r>
      <w:r>
        <w:rPr/>
        <w:pict>
          <v:shape style="position:absolute;margin-left:331.137634pt;margin-top:358.965515pt;width:19.5pt;height:4.95pt;mso-position-horizontal-relative:page;mso-position-vertical-relative:page;z-index:16072192;rotation:342" type="#_x0000_t136" fillcolor="#000000" stroked="f">
            <o:extrusion v:ext="view" autorotationcenter="t"/>
            <v:textpath style="font-family:&quot;Arial&quot;;font-size:5pt;v-text-kern:t;mso-text-shadow:auto" string="WILSON"/>
            <w10:wrap type="none"/>
          </v:shape>
        </w:pict>
      </w:r>
      <w:r>
        <w:rPr/>
        <w:pict>
          <v:shape style="position:absolute;margin-left:454.672272pt;margin-top:362.858002pt;width:8.9pt;height:3.25pt;mso-position-horizontal-relative:page;mso-position-vertical-relative:page;z-index:16072704;rotation:342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49.488953pt;margin-top:396.594513pt;width:24.45pt;height:4.95pt;mso-position-horizontal-relative:page;mso-position-vertical-relative:page;z-index:16073216;rotation:342" type="#_x0000_t136" fillcolor="#000000" stroked="f">
            <o:extrusion v:ext="view" autorotationcenter="t"/>
            <v:textpath style="font-family:&quot;Arial&quot;;font-size:5pt;v-text-kern:t;mso-text-shadow:auto" string="N. CARLIN"/>
            <w10:wrap type="none"/>
          </v:shape>
        </w:pict>
      </w:r>
      <w:r>
        <w:rPr/>
        <w:pict>
          <v:shape style="position:absolute;margin-left:292.563202pt;margin-top:63.42522pt;width:7.95pt;height:3.25pt;mso-position-horizontal-relative:page;mso-position-vertical-relative:paragraph;z-index:16073728;rotation:343" type="#_x0000_t136" fillcolor="#000000" stroked="f">
            <o:extrusion v:ext="view" autorotationcenter="t"/>
            <v:textpath style="font-family:&quot;Arial&quot;;font-size:3pt;v-text-kern:t;mso-text-shadow:auto" string="17TH"/>
            <w10:wrap type="none"/>
          </v:shape>
        </w:pict>
      </w:r>
      <w:r>
        <w:rPr/>
        <w:pict>
          <v:shape style="position:absolute;margin-left:295.707977pt;margin-top:68.474121pt;width:9.9pt;height:3.25pt;mso-position-horizontal-relative:page;mso-position-vertical-relative:paragraph;z-index:16074240;rotation:343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116.934784pt;margin-top:231.662292pt;width:2.4pt;height:3.25pt;mso-position-horizontal-relative:page;mso-position-vertical-relative:page;z-index:16074752;rotation:343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60.667694pt;margin-top:283.158447pt;width:17.7pt;height:3.25pt;mso-position-horizontal-relative:page;mso-position-vertical-relative:page;z-index:16075264;rotation:343" type="#_x0000_t136" fillcolor="#000000" stroked="f">
            <o:extrusion v:ext="view" autorotationcenter="t"/>
            <v:textpath style="font-family:&quot;Arial&quot;;font-size:3pt;v-text-kern:t;mso-text-shadow:auto" string="11TH ST. N."/>
            <w10:wrap type="none"/>
          </v:shape>
        </w:pict>
      </w:r>
      <w:r>
        <w:rPr/>
        <w:pict>
          <v:shape style="position:absolute;margin-left:425.325989pt;margin-top:350.831085pt;width:17.05pt;height:3.25pt;mso-position-horizontal-relative:page;mso-position-vertical-relative:page;z-index:16075776;rotation:343" type="#_x0000_t136" fillcolor="#000000" stroked="f">
            <o:extrusion v:ext="view" autorotationcenter="t"/>
            <v:textpath style="font-family:&quot;Arial&quot;;font-size:3pt;v-text-kern:t;mso-text-shadow:auto" string="7TH RD. N."/>
            <w10:wrap type="none"/>
          </v:shape>
        </w:pict>
      </w:r>
      <w:r>
        <w:rPr/>
        <w:pict>
          <v:shape style="position:absolute;margin-left:459.251648pt;margin-top:538.001587pt;width:15.85pt;height:3.25pt;mso-position-horizontal-relative:page;mso-position-vertical-relative:page;z-index:16076288;rotation:343" type="#_x0000_t136" fillcolor="#000000" stroked="f">
            <o:extrusion v:ext="view" autorotationcenter="t"/>
            <v:textpath style="font-family:&quot;Arial&quot;;font-size:3pt;v-text-kern:t;mso-text-shadow:auto" string="1ST ST. N."/>
            <w10:wrap type="none"/>
          </v:shape>
        </w:pict>
      </w:r>
      <w:r>
        <w:rPr/>
        <w:pict>
          <v:shape style="position:absolute;margin-left:340.647766pt;margin-top:52.13295pt;width:5.7pt;height:3.25pt;mso-position-horizontal-relative:page;mso-position-vertical-relative:paragraph;z-index:16076800;rotation:344" type="#_x0000_t136" fillcolor="#000000" stroked="f">
            <o:extrusion v:ext="view" autorotationcenter="t"/>
            <v:textpath style="font-family:&quot;Arial&quot;;font-size:3pt;v-text-kern:t;mso-text-shadow:auto" string="RD."/>
            <w10:wrap type="none"/>
          </v:shape>
        </w:pict>
      </w:r>
      <w:r>
        <w:rPr/>
        <w:pict>
          <v:shape style="position:absolute;margin-left:148.069534pt;margin-top:221.021118pt;width:10.85pt;height:2.4pt;mso-position-horizontal-relative:page;mso-position-vertical-relative:page;z-index:16077312;rotation:344" type="#_x0000_t136" fillcolor="#000000" stroked="f">
            <o:extrusion v:ext="view" autorotationcenter="t"/>
            <v:textpath style="font-family:&quot;Arial&quot;;font-size:2pt;v-text-kern:t;mso-text-shadow:auto" string="15TH RD."/>
            <w10:wrap type="none"/>
          </v:shape>
        </w:pict>
      </w:r>
      <w:r>
        <w:rPr/>
        <w:pict>
          <v:shape style="position:absolute;margin-left:226.584763pt;margin-top:208.137665pt;width:4.650pt;height:3.25pt;mso-position-horizontal-relative:page;mso-position-vertical-relative:page;z-index:16077824;rotation:344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325.671814pt;margin-top:203.126785pt;width:17.9pt;height:3.25pt;mso-position-horizontal-relative:page;mso-position-vertical-relative:page;z-index:16078336;rotation:344" type="#_x0000_t136" fillcolor="#000000" stroked="f">
            <o:extrusion v:ext="view" autorotationcenter="t"/>
            <v:textpath style="font-family:&quot;Arial&quot;;font-size:3pt;v-text-kern:t;mso-text-shadow:auto" string="14TH ST. N."/>
            <w10:wrap type="none"/>
          </v:shape>
        </w:pict>
      </w:r>
      <w:r>
        <w:rPr/>
        <w:pict>
          <v:shape style="position:absolute;margin-left:288.019562pt;margin-top:281.448090pt;width:18.9pt;height:3.25pt;mso-position-horizontal-relative:page;mso-position-vertical-relative:page;z-index:16078848;rotation:344" type="#_x0000_t136" fillcolor="#000000" stroked="f">
            <o:extrusion v:ext="view" autorotationcenter="t"/>
            <v:textpath style="font-family:&quot;Arial&quot;;font-size:3pt;v-text-kern:t;mso-text-shadow:auto" string="10TH RD. N."/>
            <w10:wrap type="none"/>
          </v:shape>
        </w:pict>
      </w:r>
      <w:r>
        <w:rPr/>
        <w:pict>
          <v:shape style="position:absolute;margin-left:266.959686pt;margin-top:303.284454pt;width:17.850pt;height:3.25pt;mso-position-horizontal-relative:page;mso-position-vertical-relative:page;z-index:16079360;rotation:344" type="#_x0000_t136" fillcolor="#000000" stroked="f">
            <o:extrusion v:ext="view" autorotationcenter="t"/>
            <v:textpath style="font-family:&quot;Arial&quot;;font-size:3pt;v-text-kern:t;mso-text-shadow:auto" string="10TH ST. N."/>
            <w10:wrap type="none"/>
          </v:shape>
        </w:pict>
      </w:r>
      <w:r>
        <w:rPr/>
        <w:pict>
          <v:shape style="position:absolute;margin-left:318.916534pt;margin-top:292.099365pt;width:17.850pt;height:3.25pt;mso-position-horizontal-relative:page;mso-position-vertical-relative:page;z-index:16079872;rotation:344" type="#_x0000_t136" fillcolor="#000000" stroked="f">
            <o:extrusion v:ext="view" autorotationcenter="t"/>
            <v:textpath style="font-family:&quot;Arial&quot;;font-size:3pt;v-text-kern:t;mso-text-shadow:auto" string="10TH ST. N."/>
            <w10:wrap type="none"/>
          </v:shape>
        </w:pict>
      </w:r>
      <w:r>
        <w:rPr/>
        <w:pict>
          <v:shape style="position:absolute;margin-left:377.957336pt;margin-top:333.742126pt;width:17.05pt;height:3.25pt;mso-position-horizontal-relative:page;mso-position-vertical-relative:page;z-index:16080384;rotation:344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402.674744pt;margin-top:366.71637pt;width:6.1pt;height:3.25pt;mso-position-horizontal-relative:page;mso-position-vertical-relative:page;z-index:16080896;rotation:344" type="#_x0000_t136" fillcolor="#000000" stroked="f">
            <o:extrusion v:ext="view" autorotationcenter="t"/>
            <v:textpath style="font-family:&quot;Arial&quot;;font-size:3pt;v-text-kern:t;mso-text-shadow:auto" string="7TH"/>
            <w10:wrap type="none"/>
          </v:shape>
        </w:pict>
      </w:r>
      <w:r>
        <w:rPr/>
        <w:pict>
          <v:shape style="position:absolute;margin-left:453.420288pt;margin-top:357.085968pt;width:6.1pt;height:3.25pt;mso-position-horizontal-relative:page;mso-position-vertical-relative:page;z-index:16081408;rotation:344" type="#_x0000_t136" fillcolor="#000000" stroked="f">
            <o:extrusion v:ext="view" autorotationcenter="t"/>
            <v:textpath style="font-family:&quot;Arial&quot;;font-size:3pt;v-text-kern:t;mso-text-shadow:auto" string="7TH"/>
            <w10:wrap type="none"/>
          </v:shape>
        </w:pict>
      </w:r>
      <w:r>
        <w:rPr/>
        <w:pict>
          <v:shape style="position:absolute;margin-left:338.851685pt;margin-top:45.602478pt;width:5.55pt;height:3.25pt;mso-position-horizontal-relative:page;mso-position-vertical-relative:paragraph;z-index:16081920;rotation:345" type="#_x0000_t136" fillcolor="#000000" stroked="f">
            <o:extrusion v:ext="view" autorotationcenter="t"/>
            <v:textpath style="font-family:&quot;Arial&quot;;font-size:3pt;v-text-kern:t;mso-text-shadow:auto" string="17T"/>
            <w10:wrap type="none"/>
          </v:shape>
        </w:pict>
      </w:r>
      <w:r>
        <w:rPr/>
        <w:pict>
          <v:shape style="position:absolute;margin-left:311.7164pt;margin-top:79.699669pt;width:18.9pt;height:3.25pt;mso-position-horizontal-relative:page;mso-position-vertical-relative:paragraph;z-index:16082432;rotation:345" type="#_x0000_t136" fillcolor="#000000" stroked="f">
            <o:extrusion v:ext="view" autorotationcenter="t"/>
            <v:textpath style="font-family:&quot;Arial&quot;;font-size:3pt;v-text-kern:t;mso-text-shadow:auto" string="16TH RD. N."/>
            <w10:wrap type="none"/>
          </v:shape>
        </w:pict>
      </w:r>
      <w:r>
        <w:rPr/>
        <w:pict>
          <v:shape style="position:absolute;margin-left:223.426697pt;margin-top:209.353531pt;width:2.4pt;height:3.25pt;mso-position-horizontal-relative:page;mso-position-vertical-relative:page;z-index:16082944;rotation:345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79.992249pt;margin-top:199.921906pt;width:17.9pt;height:3.25pt;mso-position-horizontal-relative:page;mso-position-vertical-relative:page;z-index:16083456;rotation:345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329.416443pt;margin-top:215.288986pt;width:17.850pt;height:3.25pt;mso-position-horizontal-relative:page;mso-position-vertical-relative:page;z-index:16083968;rotation:345" type="#_x0000_t136" fillcolor="#000000" stroked="f">
            <o:extrusion v:ext="view" autorotationcenter="t"/>
            <v:textpath style="font-family:&quot;Arial&quot;;font-size:3pt;v-text-kern:t;mso-text-shadow:auto" string="13TH ST. N."/>
            <w10:wrap type="none"/>
          </v:shape>
        </w:pict>
      </w:r>
      <w:r>
        <w:rPr/>
        <w:pict>
          <v:shape style="position:absolute;margin-left:251.903915pt;margin-top:253.220154pt;width:17.9pt;height:3.25pt;mso-position-horizontal-relative:page;mso-position-vertical-relative:page;z-index:16084480;rotation:345" type="#_x0000_t136" fillcolor="#000000" stroked="f">
            <o:extrusion v:ext="view" autorotationcenter="t"/>
            <v:textpath style="font-family:&quot;Arial&quot;;font-size:3pt;v-text-kern:t;mso-text-shadow:auto" string="12TH ST. N."/>
            <w10:wrap type="none"/>
          </v:shape>
        </w:pict>
      </w:r>
      <w:r>
        <w:rPr/>
        <w:pict>
          <v:shape style="position:absolute;margin-left:348.526733pt;margin-top:249.095108pt;width:5.95pt;height:2.4pt;mso-position-horizontal-relative:page;mso-position-vertical-relative:page;z-index:16084992;rotation:345" type="#_x0000_t136" fillcolor="#000000" stroked="f">
            <o:extrusion v:ext="view" autorotationcenter="t"/>
            <v:textpath style="font-family:&quot;Arial&quot;;font-size:2pt;v-text-kern:t;mso-text-shadow:auto" string="12TH"/>
            <w10:wrap type="none"/>
          </v:shape>
        </w:pict>
      </w:r>
      <w:r>
        <w:rPr/>
        <w:pict>
          <v:shape style="position:absolute;margin-left:349.014954pt;margin-top:251.32196pt;width:6.65pt;height:2.4pt;mso-position-horizontal-relative:page;mso-position-vertical-relative:page;z-index:16085504;rotation:345" type="#_x0000_t136" fillcolor="#000000" stroked="f">
            <o:extrusion v:ext="view" autorotationcenter="t"/>
            <v:textpath style="font-family:&quot;Arial&quot;;font-size:2pt;v-text-kern:t;mso-text-shadow:auto" string="ST. N."/>
            <w10:wrap type="none"/>
          </v:shape>
        </w:pict>
      </w:r>
      <w:r>
        <w:rPr/>
        <w:pict>
          <v:shape style="position:absolute;margin-left:344.14151pt;margin-top:257.895386pt;width:17.7pt;height:3.25pt;mso-position-horizontal-relative:page;mso-position-vertical-relative:page;z-index:16086016;rotation:345" type="#_x0000_t136" fillcolor="#000000" stroked="f">
            <o:extrusion v:ext="view" autorotationcenter="t"/>
            <v:textpath style="font-family:&quot;Arial&quot;;font-size:3pt;v-text-kern:t;mso-text-shadow:auto" string="11TH ST. N."/>
            <w10:wrap type="none"/>
          </v:shape>
        </w:pict>
      </w:r>
      <w:r>
        <w:rPr/>
        <w:pict>
          <v:shape style="position:absolute;margin-left:192.319901pt;margin-top:365.45163pt;width:1.8pt;height:3.25pt;mso-position-horizontal-relative:page;mso-position-vertical-relative:page;z-index:16086528;rotation:345" type="#_x0000_t136" fillcolor="#000000" stroked="f">
            <o:extrusion v:ext="view" autorotationcenter="t"/>
            <v:textpath style="font-family:&quot;Arial&quot;;font-size:3pt;v-text-kern:t;mso-text-shadow:auto" string="9"/>
            <w10:wrap type="none"/>
          </v:shape>
        </w:pict>
      </w:r>
      <w:r>
        <w:rPr/>
        <w:pict>
          <v:shape style="position:absolute;margin-left:438.780334pt;margin-top:311.483826pt;width:1.75pt;height:2.4pt;mso-position-horizontal-relative:page;mso-position-vertical-relative:page;z-index:16087040;rotation:345" type="#_x0000_t136" fillcolor="#000000" stroked="f">
            <o:extrusion v:ext="view" autorotationcenter="t"/>
            <v:textpath style="font-family:&quot;Arial&quot;;font-size:2pt;v-text-kern:t;mso-text-shadow:auto" string="H"/>
            <w10:wrap type="none"/>
          </v:shape>
        </w:pict>
      </w:r>
      <w:r>
        <w:rPr/>
        <w:pict>
          <v:shape style="position:absolute;margin-left:402.348511pt;margin-top:372.291107pt;width:9.9pt;height:3.25pt;mso-position-horizontal-relative:page;mso-position-vertical-relative:page;z-index:16087552;rotation:345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321.322266pt;margin-top:62.71833pt;width:17.850pt;height:3.25pt;mso-position-horizontal-relative:page;mso-position-vertical-relative:paragraph;z-index:16088064;rotation:346" type="#_x0000_t136" fillcolor="#000000" stroked="f">
            <o:extrusion v:ext="view" autorotationcenter="t"/>
            <v:textpath style="font-family:&quot;Arial&quot;;font-size:3pt;v-text-kern:t;mso-text-shadow:auto" string="17TH ST. N."/>
            <w10:wrap type="none"/>
          </v:shape>
        </w:pict>
      </w:r>
      <w:r>
        <w:rPr/>
        <w:pict>
          <v:shape style="position:absolute;margin-left:315.711060pt;margin-top:92.067696pt;width:17.9pt;height:3.25pt;mso-position-horizontal-relative:page;mso-position-vertical-relative:paragraph;z-index:16088576;rotation:346" type="#_x0000_t136" fillcolor="#000000" stroked="f">
            <o:extrusion v:ext="view" autorotationcenter="t"/>
            <v:textpath style="font-family:&quot;Arial&quot;;font-size:3pt;v-text-kern:t;mso-text-shadow:auto" string="16TH ST. N."/>
            <w10:wrap type="none"/>
          </v:shape>
        </w:pict>
      </w:r>
      <w:r>
        <w:rPr/>
        <w:pict>
          <v:shape style="position:absolute;margin-left:380.538025pt;margin-top:99.303886pt;width:17.850pt;height:3.25pt;mso-position-horizontal-relative:page;mso-position-vertical-relative:paragraph;z-index:16089088;rotation:346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255.30777pt;margin-top:267.592346pt;width:18.55pt;height:3.25pt;mso-position-horizontal-relative:page;mso-position-vertical-relative:page;z-index:16089600;rotation:346" type="#_x0000_t136" fillcolor="#000000" stroked="f">
            <o:extrusion v:ext="view" autorotationcenter="t"/>
            <v:textpath style="font-family:&quot;Arial&quot;;font-size:3pt;v-text-kern:t;mso-text-shadow:auto" string="11TH RD. N."/>
            <w10:wrap type="none"/>
          </v:shape>
        </w:pict>
      </w:r>
      <w:r>
        <w:rPr/>
        <w:pict>
          <v:shape style="position:absolute;margin-left:193.908218pt;margin-top:364.24234pt;width:7.65pt;height:3.25pt;mso-position-horizontal-relative:page;mso-position-vertical-relative:page;z-index:16090112;rotation:346" type="#_x0000_t136" fillcolor="#000000" stroked="f">
            <o:extrusion v:ext="view" autorotationcenter="t"/>
            <v:textpath style="font-family:&quot;Arial&quot;;font-size:3pt;v-text-kern:t;mso-text-shadow:auto" string="TH S"/>
            <w10:wrap type="none"/>
          </v:shape>
        </w:pict>
      </w:r>
      <w:r>
        <w:rPr/>
        <w:pict>
          <v:shape style="position:absolute;margin-left:106.101357pt;margin-top:411.171722pt;width:9.950pt;height:3.25pt;mso-position-horizontal-relative:page;mso-position-vertical-relative:page;z-index:16090624;rotation:346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119.511223pt;margin-top:422.075195pt;width:16pt;height:3.25pt;mso-position-horizontal-relative:page;mso-position-vertical-relative:page;z-index:16091136;rotation:346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110.711624pt;margin-top:470.13559pt;width:16pt;height:3.25pt;mso-position-horizontal-relative:page;mso-position-vertical-relative:page;z-index:16091648;rotation:346" type="#_x0000_t136" fillcolor="#000000" stroked="f">
            <o:extrusion v:ext="view" autorotationcenter="t"/>
            <v:textpath style="font-family:&quot;Arial&quot;;font-size:3pt;v-text-kern:t;mso-text-shadow:auto" string="6TH ST. N."/>
            <w10:wrap type="none"/>
          </v:shape>
        </w:pict>
      </w:r>
      <w:r>
        <w:rPr/>
        <w:pict>
          <v:shape style="position:absolute;margin-left:221.297104pt;margin-top:209.945145pt;width:2pt;height:3.25pt;mso-position-horizontal-relative:page;mso-position-vertical-relative:page;z-index:16092160;rotation:348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78.226135pt;margin-top:295.949249pt;width:1.75pt;height:2.4pt;mso-position-horizontal-relative:page;mso-position-vertical-relative:page;z-index:16092672;rotation:348" type="#_x0000_t136" fillcolor="#000000" stroked="f">
            <o:extrusion v:ext="view" autorotationcenter="t"/>
            <v:textpath style="font-family:&quot;Arial&quot;;font-size:2pt;v-text-kern:t;mso-text-shadow:auto" string="H"/>
            <w10:wrap type="none"/>
          </v:shape>
        </w:pict>
      </w:r>
      <w:r>
        <w:rPr/>
        <w:pict>
          <v:shape style="position:absolute;margin-left:219.483887pt;margin-top:210.326202pt;width:1.85pt;height:3.25pt;mso-position-horizontal-relative:page;mso-position-vertical-relative:page;z-index:16093184;rotation:350" type="#_x0000_t136" fillcolor="#000000" stroked="f">
            <o:extrusion v:ext="view" autorotationcenter="t"/>
            <v:textpath style="font-family:&quot;Arial&quot;;font-size:3pt;v-text-kern:t;mso-text-shadow:auto" string="5"/>
            <w10:wrap type="none"/>
          </v:shape>
        </w:pict>
      </w:r>
      <w:r>
        <w:rPr/>
        <w:pict>
          <v:shape style="position:absolute;margin-left:114.902794pt;margin-top:232.309952pt;width:2pt;height:3.25pt;mso-position-horizontal-relative:page;mso-position-vertical-relative:page;z-index:16093696;rotation:350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99.700775pt;margin-top:387.221039pt;width:11.8pt;height:3.25pt;mso-position-horizontal-relative:page;mso-position-vertical-relative:page;z-index:16094208;rotation:350" type="#_x0000_t136" fillcolor="#000000" stroked="f">
            <o:extrusion v:ext="view" autorotationcenter="t"/>
            <v:textpath style="font-family:&quot;Arial&quot;;font-size:3pt;v-text-kern:t;mso-text-shadow:auto" string="7TH ST."/>
            <w10:wrap type="none"/>
          </v:shape>
        </w:pict>
      </w:r>
      <w:r>
        <w:rPr/>
        <w:pict>
          <v:shape style="position:absolute;margin-left:404.684601pt;margin-top:390.887939pt;width:3.4pt;height:3.25pt;mso-position-horizontal-relative:page;mso-position-vertical-relative:page;z-index:16094720;rotation:350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76.578613pt;margin-top:296.175507pt;width:1.5pt;height:2.4pt;mso-position-horizontal-relative:page;mso-position-vertical-relative:page;z-index:16095232;rotation:351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137.045639pt;margin-top:497.564331pt;width:9.050pt;height:3.25pt;mso-position-horizontal-relative:page;mso-position-vertical-relative:page;z-index:16095744;rotation:351" type="#_x0000_t136" fillcolor="#000000" stroked="f">
            <o:extrusion v:ext="view" autorotationcenter="t"/>
            <v:textpath style="font-family:&quot;Arial&quot;;font-size:3pt;v-text-kern:t;mso-text-shadow:auto" string="PL. N."/>
            <w10:wrap type="none"/>
          </v:shape>
        </w:pict>
      </w:r>
      <w:r>
        <w:rPr/>
        <w:pict>
          <v:shape style="position:absolute;margin-left:441.414825pt;margin-top:311.067261pt;width:1.65pt;height:2.4pt;mso-position-horizontal-relative:page;mso-position-vertical-relative:page;z-index:16096256;rotation:352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194.624771pt;margin-top:349.583679pt;width:2.4pt;height:3.25pt;mso-position-horizontal-relative:page;mso-position-vertical-relative:page;z-index:16096768;rotation:352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217.70285pt;margin-top:210.535492pt;width:1.8pt;height:3.25pt;mso-position-horizontal-relative:page;mso-position-vertical-relative:page;z-index:16097280;rotation:353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111.075668pt;margin-top:232.801865pt;width:3.7pt;height:3.25pt;mso-position-horizontal-relative:page;mso-position-vertical-relative:page;z-index:16097792;rotation:353" type="#_x0000_t136" fillcolor="#000000" stroked="f">
            <o:extrusion v:ext="view" autorotationcenter="t"/>
            <v:textpath style="font-family:&quot;Arial&quot;;font-size:3pt;v-text-kern:t;mso-text-shadow:auto" string="16"/>
            <w10:wrap type="none"/>
          </v:shape>
        </w:pict>
      </w:r>
      <w:r>
        <w:rPr/>
        <w:pict>
          <v:shape style="position:absolute;margin-left:136.962234pt;margin-top:489.719604pt;width:6.1pt;height:3.25pt;mso-position-horizontal-relative:page;mso-position-vertical-relative:page;z-index:16098304;rotation:353" type="#_x0000_t136" fillcolor="#000000" stroked="f">
            <o:extrusion v:ext="view" autorotationcenter="t"/>
            <v:textpath style="font-family:&quot;Arial&quot;;font-size:3pt;v-text-kern:t;mso-text-shadow:auto" string="5TH"/>
            <w10:wrap type="none"/>
          </v:shape>
        </w:pict>
      </w:r>
      <w:r>
        <w:rPr/>
        <w:pict>
          <v:shape style="position:absolute;margin-left:197.077225pt;margin-top:239.148285pt;width:1.8pt;height:3.25pt;mso-position-horizontal-relative:page;mso-position-vertical-relative:page;z-index:16098816;rotation:354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176.911285pt;margin-top:326.227356pt;width:16.8pt;height:4.1pt;mso-position-horizontal-relative:page;mso-position-vertical-relative:page;z-index:16099328;rotation:354" type="#_x0000_t136" fillcolor="#000000" stroked="f">
            <o:extrusion v:ext="view" autorotationcenter="t"/>
            <v:textpath style="font-family:&quot;Arial&quot;;font-size:4pt;v-text-kern:t;mso-text-shadow:auto" string="FAIRFAX"/>
            <w10:wrap type="none"/>
          </v:shape>
        </w:pict>
      </w:r>
      <w:r>
        <w:rPr/>
        <w:pict>
          <v:shape style="position:absolute;margin-left:111.436508pt;margin-top:495.126495pt;width:6.1pt;height:3.25pt;mso-position-horizontal-relative:page;mso-position-vertical-relative:page;z-index:16099840;rotation:354" type="#_x0000_t136" fillcolor="#000000" stroked="f">
            <o:extrusion v:ext="view" autorotationcenter="t"/>
            <v:textpath style="font-family:&quot;Arial&quot;;font-size:3pt;v-text-kern:t;mso-text-shadow:auto" string="5TH"/>
            <w10:wrap type="none"/>
          </v:shape>
        </w:pict>
      </w:r>
      <w:r>
        <w:rPr/>
        <w:pict>
          <v:shape style="position:absolute;margin-left:110.421371pt;margin-top:498.85788pt;width:9.050pt;height:3.25pt;mso-position-horizontal-relative:page;mso-position-vertical-relative:page;z-index:16100352;rotation:354" type="#_x0000_t136" fillcolor="#000000" stroked="f">
            <o:extrusion v:ext="view" autorotationcenter="t"/>
            <v:textpath style="font-family:&quot;Arial&quot;;font-size:3pt;v-text-kern:t;mso-text-shadow:auto" string="PL. N."/>
            <w10:wrap type="none"/>
          </v:shape>
        </w:pict>
      </w:r>
      <w:r>
        <w:rPr/>
        <w:pict>
          <v:shape style="position:absolute;margin-left:451.671722pt;margin-top:113.296196pt;width:7.95pt;height:3.25pt;mso-position-horizontal-relative:page;mso-position-vertical-relative:paragraph;z-index:16100864;rotation:355" type="#_x0000_t136" fillcolor="#000000" stroked="f">
            <o:extrusion v:ext="view" autorotationcenter="t"/>
            <v:textpath style="font-family:&quot;Arial&quot;;font-size:3pt;v-text-kern:t;mso-text-shadow:auto" string="13TH"/>
            <w10:wrap type="none"/>
          </v:shape>
        </w:pict>
      </w:r>
      <w:r>
        <w:rPr/>
        <w:pict>
          <v:shape style="position:absolute;margin-left:210.925217pt;margin-top:229.654617pt;width:2.4pt;height:3.25pt;mso-position-horizontal-relative:page;mso-position-vertical-relative:page;z-index:16101376;rotation:355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58.144135pt;margin-top:256.820587pt;width:23.45pt;height:3.25pt;mso-position-horizontal-relative:page;mso-position-vertical-relative:page;z-index:16101888;rotation:355" type="#_x0000_t136" fillcolor="#000000" stroked="f">
            <o:extrusion v:ext="view" autorotationcenter="t"/>
            <v:textpath style="font-family:&quot;Arial&quot;;font-size:3pt;v-text-kern:t;mso-text-shadow:auto" string="11TH    ST. N."/>
            <w10:wrap type="none"/>
          </v:shape>
        </w:pict>
      </w:r>
      <w:r>
        <w:rPr/>
        <w:pict>
          <v:shape style="position:absolute;margin-left:230.045395pt;margin-top:323.021729pt;width:12.6pt;height:4.1pt;mso-position-horizontal-relative:page;mso-position-vertical-relative:page;z-index:16102400;rotation:355" type="#_x0000_t136" fillcolor="#000000" stroked="f">
            <o:extrusion v:ext="view" autorotationcenter="t"/>
            <v:textpath style="font-family:&quot;Arial&quot;;font-size:4pt;v-text-kern:t;mso-text-shadow:auto" string="DRIVE"/>
            <w10:wrap type="none"/>
          </v:shape>
        </w:pict>
      </w:r>
      <w:r>
        <w:rPr/>
        <w:pict>
          <v:shape style="position:absolute;margin-left:180.192459pt;margin-top:58.533367pt;width:2.35pt;height:3.25pt;mso-position-horizontal-relative:page;mso-position-vertical-relative:paragraph;z-index:16102912;rotation:356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465.913544pt;margin-top:112.106499pt;width:8.9pt;height:3.25pt;mso-position-horizontal-relative:page;mso-position-vertical-relative:paragraph;z-index:16103424;rotation:356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43.007599pt;margin-top:310.830811pt;width:1.9pt;height:2.4pt;mso-position-horizontal-relative:page;mso-position-vertical-relative:page;z-index:16103936;rotation:356" type="#_x0000_t136" fillcolor="#000000" stroked="f">
            <o:extrusion v:ext="view" autorotationcenter="t"/>
            <v:textpath style="font-family:&quot;Arial&quot;;font-size:2pt;v-text-kern:t;mso-text-shadow:auto" string="T."/>
            <w10:wrap type="none"/>
          </v:shape>
        </w:pict>
      </w:r>
      <w:r>
        <w:rPr/>
        <w:pict>
          <v:shape style="position:absolute;margin-left:165.049759pt;margin-top:554.506348pt;width:15.8pt;height:3.25pt;mso-position-horizontal-relative:page;mso-position-vertical-relative:page;z-index:16104448;rotation:356" type="#_x0000_t136" fillcolor="#000000" stroked="f">
            <o:extrusion v:ext="view" autorotationcenter="t"/>
            <v:textpath style="font-family:&quot;Arial&quot;;font-size:3pt;v-text-kern:t;mso-text-shadow:auto" string="1ST ST. N."/>
            <w10:wrap type="none"/>
          </v:shape>
        </w:pict>
      </w:r>
      <w:r>
        <w:rPr/>
        <w:pict>
          <v:shape style="position:absolute;margin-left:189.153549pt;margin-top:58.345436pt;width:3.35pt;height:3.25pt;mso-position-horizontal-relative:page;mso-position-vertical-relative:paragraph;z-index:16104960;rotation:35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28.053833pt;margin-top:223.925415pt;width:53.2pt;height:4.95pt;mso-position-horizontal-relative:page;mso-position-vertical-relative:page;z-index:16105472;rotation:357" type="#_x0000_t136" fillcolor="#000000" stroked="f">
            <o:extrusion v:ext="view" autorotationcenter="t"/>
            <v:textpath style="font-family:&quot;Arial&quot;;font-size:5pt;v-text-kern:t;mso-text-shadow:auto" string="WASHINGTON BLVD."/>
            <w10:wrap type="none"/>
          </v:shape>
        </w:pict>
      </w:r>
      <w:r>
        <w:rPr/>
        <w:pict>
          <v:shape style="position:absolute;margin-left:402.110779pt;margin-top:228.932495pt;width:18.150pt;height:4.1pt;mso-position-horizontal-relative:page;mso-position-vertical-relative:page;z-index:16105984;rotation:357" type="#_x0000_t136" fillcolor="#000000" stroked="f">
            <o:extrusion v:ext="view" autorotationcenter="t"/>
            <v:textpath style="font-family:&quot;Arial&quot;;font-size:4pt;v-text-kern:t;mso-text-shadow:auto" string="(VA. 237)"/>
            <w10:wrap type="none"/>
          </v:shape>
        </w:pict>
      </w:r>
      <w:r>
        <w:rPr/>
        <w:pict>
          <v:shape style="position:absolute;margin-left:459.648987pt;margin-top:286.772766pt;width:21.8pt;height:4.95pt;mso-position-horizontal-relative:page;mso-position-vertical-relative:page;z-index:16106496;rotation:357" type="#_x0000_t136" fillcolor="#000000" stroked="f">
            <o:extrusion v:ext="view" autorotationcenter="t"/>
            <v:textpath style="font-family:&quot;Arial&quot;;font-size:5pt;v-text-kern:t;mso-text-shadow:auto" string="(VA. 237)"/>
            <w10:wrap type="none"/>
          </v:shape>
        </w:pict>
      </w:r>
      <w:r>
        <w:rPr/>
        <w:pict>
          <v:shape style="position:absolute;margin-left:175.202469pt;margin-top:518.155029pt;width:16pt;height:3.25pt;mso-position-horizontal-relative:page;mso-position-vertical-relative:page;z-index:16107008;rotation:357" type="#_x0000_t136" fillcolor="#000000" stroked="f">
            <o:extrusion v:ext="view" autorotationcenter="t"/>
            <v:textpath style="font-family:&quot;Arial&quot;;font-size:3pt;v-text-kern:t;mso-text-shadow:auto" string="4TH ST. N."/>
            <w10:wrap type="none"/>
          </v:shape>
        </w:pict>
      </w:r>
      <w:r>
        <w:rPr/>
        <w:pict>
          <v:shape style="position:absolute;margin-left:413.786469pt;margin-top:567.9823pt;width:26.6pt;height:3.25pt;mso-position-horizontal-relative:page;mso-position-vertical-relative:page;z-index:16107520;rotation:357" type="#_x0000_t136" fillcolor="#000000" stroked="f">
            <o:extrusion v:ext="view" autorotationcenter="t"/>
            <v:textpath style="font-family:&quot;Arial&quot;;font-size:3pt;v-text-kern:t;mso-text-shadow:auto" string="SERVICE   ROAD"/>
            <w10:wrap type="none"/>
          </v:shape>
        </w:pict>
      </w:r>
      <w:r>
        <w:rPr/>
        <w:pict>
          <v:shape style="position:absolute;margin-left:286.987823pt;margin-top:585.650208pt;width:15.65pt;height:3.25pt;mso-position-horizontal-relative:page;mso-position-vertical-relative:page;z-index:16108032;rotation:357" type="#_x0000_t136" fillcolor="#000000" stroked="f">
            <o:extrusion v:ext="view" autorotationcenter="t"/>
            <v:textpath style="font-family:&quot;Arial&quot;;font-size:3pt;v-text-kern:t;mso-text-shadow:auto" string="1ST ST. S."/>
            <w10:wrap type="none"/>
          </v:shape>
        </w:pict>
      </w:r>
      <w:r>
        <w:rPr/>
        <w:pict>
          <v:shape style="position:absolute;margin-left:187.315765pt;margin-top:598.177612pt;width:16.1500pt;height:3.25pt;mso-position-horizontal-relative:page;mso-position-vertical-relative:page;z-index:16108544;rotation:357" type="#_x0000_t136" fillcolor="#000000" stroked="f">
            <o:extrusion v:ext="view" autorotationcenter="t"/>
            <v:textpath style="font-family:&quot;Arial&quot;;font-size:3pt;v-text-kern:t;mso-text-shadow:auto" string="2ND ST. S."/>
            <w10:wrap type="none"/>
          </v:shape>
        </w:pict>
      </w:r>
      <w:r>
        <w:rPr/>
        <w:pict>
          <v:shape style="position:absolute;margin-left:289.8508pt;margin-top:640.844116pt;width:15.85pt;height:3.25pt;mso-position-horizontal-relative:page;mso-position-vertical-relative:page;z-index:16109056;rotation:357" type="#_x0000_t136" fillcolor="#000000" stroked="f">
            <o:extrusion v:ext="view" autorotationcenter="t"/>
            <v:textpath style="font-family:&quot;Arial&quot;;font-size:3pt;v-text-kern:t;mso-text-shadow:auto" string="5TH ST. S."/>
            <w10:wrap type="none"/>
          </v:shape>
        </w:pict>
      </w:r>
      <w:r>
        <w:rPr/>
        <w:pict>
          <v:shape style="position:absolute;margin-left:420.988586pt;margin-top:36.038383pt;width:16.95pt;height:3.25pt;mso-position-horizontal-relative:page;mso-position-vertical-relative:paragraph;z-index:16109568;rotation:358" type="#_x0000_t136" fillcolor="#000000" stroked="f">
            <o:extrusion v:ext="view" autorotationcenter="t"/>
            <v:textpath style="font-family:&quot;Arial&quot;;font-size:3pt;v-text-kern:t;mso-text-shadow:auto" string="17TH ST. N"/>
            <w10:wrap type="none"/>
          </v:shape>
        </w:pict>
      </w:r>
      <w:r>
        <w:rPr/>
        <w:pict>
          <v:shape style="position:absolute;margin-left:408.775116pt;margin-top:288.897003pt;width:30.2pt;height:4.95pt;mso-position-horizontal-relative:page;mso-position-vertical-relative:page;z-index:16110080;rotation:358" type="#_x0000_t136" fillcolor="#000000" stroked="f">
            <o:extrusion v:ext="view" autorotationcenter="t"/>
            <v:textpath style="font-family:&quot;Arial&quot;;font-size:5pt;v-text-kern:t;mso-text-shadow:auto" string="FAIRFAX DR."/>
            <w10:wrap type="none"/>
          </v:shape>
        </w:pict>
      </w:r>
      <w:r>
        <w:rPr/>
        <w:pict>
          <v:shape style="position:absolute;margin-left:171.332382pt;margin-top:542.345764pt;width:16.3500pt;height:3.25pt;mso-position-horizontal-relative:page;mso-position-vertical-relative:page;z-index:16110592;rotation:358" type="#_x0000_t136" fillcolor="#000000" stroked="f">
            <o:extrusion v:ext="view" autorotationcenter="t"/>
            <v:textpath style="font-family:&quot;Arial&quot;;font-size:3pt;v-text-kern:t;mso-text-shadow:auto" string="2ND ST. N."/>
            <w10:wrap type="none"/>
          </v:shape>
        </w:pict>
      </w:r>
      <w:r>
        <w:rPr/>
        <w:pict>
          <v:shape style="position:absolute;margin-left:168.830978pt;margin-top:566.770813pt;width:7.15pt;height:3.25pt;mso-position-horizontal-relative:page;mso-position-vertical-relative:page;z-index:16111104;rotation:358" type="#_x0000_t136" fillcolor="#000000" stroked="f">
            <o:extrusion v:ext="view" autorotationcenter="t"/>
            <v:textpath style="font-family:&quot;Arial&quot;;font-size:3pt;v-text-kern:t;mso-text-shadow:auto" string="OAD"/>
            <w10:wrap type="none"/>
          </v:shape>
        </w:pict>
      </w:r>
      <w:r>
        <w:rPr/>
        <w:pict>
          <v:shape style="position:absolute;margin-left:299.683319pt;margin-top:574.274475pt;width:19.75pt;height:4.95pt;mso-position-horizontal-relative:page;mso-position-vertical-relative:page;z-index:16111616;rotation:358" type="#_x0000_t136" fillcolor="#000000" stroked="f">
            <o:extrusion v:ext="view" autorotationcenter="t"/>
            <v:textpath style="font-family:&quot;Arial&quot;;font-size:5pt;v-text-kern:t;mso-text-shadow:auto" string="(U.S. 50)"/>
            <w10:wrap type="none"/>
          </v:shape>
        </w:pict>
      </w:r>
      <w:r>
        <w:rPr/>
        <w:pict>
          <v:shape style="position:absolute;margin-left:217.588364pt;margin-top:578.634949pt;width:24.75pt;height:3.25pt;mso-position-horizontal-relative:page;mso-position-vertical-relative:page;z-index:16112128;rotation:358" type="#_x0000_t136" fillcolor="#000000" stroked="f">
            <o:extrusion v:ext="view" autorotationcenter="t"/>
            <v:textpath style="font-family:&quot;Arial&quot;;font-size:3pt;v-text-kern:t;mso-text-shadow:auto" string="SERVICE ROAD"/>
            <w10:wrap type="none"/>
          </v:shape>
        </w:pict>
      </w:r>
      <w:r>
        <w:rPr/>
        <w:pict>
          <v:shape style="position:absolute;margin-left:188.81395pt;margin-top:585.880737pt;width:15.7pt;height:3.25pt;mso-position-horizontal-relative:page;mso-position-vertical-relative:page;z-index:16112640;rotation:358" type="#_x0000_t136" fillcolor="#000000" stroked="f">
            <o:extrusion v:ext="view" autorotationcenter="t"/>
            <v:textpath style="font-family:&quot;Arial&quot;;font-size:3pt;v-text-kern:t;mso-text-shadow:auto" string="1ST ST. S."/>
            <w10:wrap type="none"/>
          </v:shape>
        </w:pict>
      </w:r>
      <w:r>
        <w:rPr/>
        <w:pict>
          <v:shape style="position:absolute;margin-left:287.489594pt;margin-top:599.565796pt;width:16.2pt;height:3.25pt;mso-position-horizontal-relative:page;mso-position-vertical-relative:page;z-index:16113152;rotation:358" type="#_x0000_t136" fillcolor="#000000" stroked="f">
            <o:extrusion v:ext="view" autorotationcenter="t"/>
            <v:textpath style="font-family:&quot;Arial&quot;;font-size:3pt;v-text-kern:t;mso-text-shadow:auto" string="2ND ST. S."/>
            <w10:wrap type="none"/>
          </v:shape>
        </w:pict>
      </w:r>
      <w:r>
        <w:rPr/>
        <w:pict>
          <v:shape style="position:absolute;margin-left:288.166473pt;margin-top:613.272156pt;width:16.2pt;height:3.25pt;mso-position-horizontal-relative:page;mso-position-vertical-relative:page;z-index:16113664;rotation:358" type="#_x0000_t136" fillcolor="#000000" stroked="f">
            <o:extrusion v:ext="view" autorotationcenter="t"/>
            <v:textpath style="font-family:&quot;Arial&quot;;font-size:3pt;v-text-kern:t;mso-text-shadow:auto" string="3RD ST. S."/>
            <w10:wrap type="none"/>
          </v:shape>
        </w:pict>
      </w:r>
      <w:r>
        <w:rPr/>
        <w:pict>
          <v:shape style="position:absolute;margin-left:243.491684pt;margin-top:623.257507pt;width:16.2pt;height:3.25pt;mso-position-horizontal-relative:page;mso-position-vertical-relative:page;z-index:16114176;rotation:358" type="#_x0000_t136" fillcolor="#000000" stroked="f">
            <o:extrusion v:ext="view" autorotationcenter="t"/>
            <v:textpath style="font-family:&quot;Arial&quot;;font-size:3pt;v-text-kern:t;mso-text-shadow:auto" string="3RD ST. S."/>
            <w10:wrap type="none"/>
          </v:shape>
        </w:pict>
      </w:r>
      <w:r>
        <w:rPr/>
        <w:pict>
          <v:shape style="position:absolute;margin-left:288.829376pt;margin-top:627.169983pt;width:15.85pt;height:3.25pt;mso-position-horizontal-relative:page;mso-position-vertical-relative:page;z-index:16114688;rotation:358" type="#_x0000_t136" fillcolor="#000000" stroked="f">
            <o:extrusion v:ext="view" autorotationcenter="t"/>
            <v:textpath style="font-family:&quot;Arial&quot;;font-size:3pt;v-text-kern:t;mso-text-shadow:auto" string="4TH ST. S."/>
            <w10:wrap type="none"/>
          </v:shape>
        </w:pict>
      </w:r>
      <w:r>
        <w:rPr/>
        <w:pict>
          <v:shape style="position:absolute;margin-left:247.053207pt;margin-top:632.558105pt;width:8.75pt;height:3.25pt;mso-position-horizontal-relative:page;mso-position-vertical-relative:page;z-index:16115200;rotation:358" type="#_x0000_t136" fillcolor="#000000" stroked="f">
            <o:extrusion v:ext="view" autorotationcenter="t"/>
            <v:textpath style="font-family:&quot;Arial&quot;;font-size:3pt;v-text-kern:t;mso-text-shadow:auto" string="ST. S."/>
            <w10:wrap type="none"/>
          </v:shape>
        </w:pict>
      </w:r>
      <w:r>
        <w:rPr/>
        <w:pict>
          <v:shape style="position:absolute;margin-left:432.521027pt;margin-top:81.691231pt;width:17.9pt;height:3.25pt;mso-position-horizontal-relative:page;mso-position-vertical-relative:paragraph;z-index:16115712;rotation:359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213.365479pt;margin-top:229.409851pt;width:1pt;height:3.25pt;mso-position-horizontal-relative:page;mso-position-vertical-relative:page;z-index:16116224;rotation:359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76.237808pt;margin-top:530.527222pt;width:16.3500pt;height:3.25pt;mso-position-horizontal-relative:page;mso-position-vertical-relative:page;z-index:16116736;rotation:359" type="#_x0000_t136" fillcolor="#000000" stroked="f">
            <o:extrusion v:ext="view" autorotationcenter="t"/>
            <v:textpath style="font-family:&quot;Arial&quot;;font-size:3pt;v-text-kern:t;mso-text-shadow:auto" string="3RD ST. N."/>
            <w10:wrap type="none"/>
          </v:shape>
        </w:pict>
      </w:r>
      <w:r>
        <w:rPr/>
        <w:pict>
          <v:shape style="position:absolute;margin-left:414.174561pt;margin-top:546.585999pt;width:15.85pt;height:3.25pt;mso-position-horizontal-relative:page;mso-position-vertical-relative:page;z-index:16117248;rotation:359" type="#_x0000_t136" fillcolor="#000000" stroked="f">
            <o:extrusion v:ext="view" autorotationcenter="t"/>
            <v:textpath style="font-family:&quot;Arial&quot;;font-size:3pt;v-text-kern:t;mso-text-shadow:auto" string="1ST ST. N."/>
            <w10:wrap type="none"/>
          </v:shape>
        </w:pict>
      </w:r>
      <w:r>
        <w:rPr/>
        <w:pict>
          <v:shape style="position:absolute;margin-left:389.788757pt;margin-top:555.626343pt;width:26.6pt;height:3.25pt;mso-position-horizontal-relative:page;mso-position-vertical-relative:page;z-index:16117760;rotation:359" type="#_x0000_t136" fillcolor="#000000" stroked="f">
            <o:extrusion v:ext="view" autorotationcenter="t"/>
            <v:textpath style="font-family:&quot;Arial&quot;;font-size:3pt;v-text-kern:t;mso-text-shadow:auto" string="SERVICE   ROAD"/>
            <w10:wrap type="none"/>
          </v:shape>
        </w:pict>
      </w:r>
      <w:r>
        <w:rPr/>
        <w:pict>
          <v:shape style="position:absolute;margin-left:283.577087pt;margin-top:559.025513pt;width:42.75pt;height:4.95pt;mso-position-horizontal-relative:page;mso-position-vertical-relative:page;z-index:16118272;rotation:359" type="#_x0000_t136" fillcolor="#000000" stroked="f">
            <o:extrusion v:ext="view" autorotationcenter="t"/>
            <v:textpath style="font-family:&quot;Arial&quot;;font-size:5pt;v-text-kern:t;mso-text-shadow:auto" string="ARLINGTON BLVD"/>
            <w10:wrap type="none"/>
          </v:shape>
        </w:pict>
      </w:r>
      <w:r>
        <w:rPr/>
        <w:pict>
          <v:shape style="position:absolute;margin-left:415.75824pt;margin-top:575.218994pt;width:15.7pt;height:3.25pt;mso-position-horizontal-relative:page;mso-position-vertical-relative:page;z-index:16118784;rotation:359" type="#_x0000_t136" fillcolor="#000000" stroked="f">
            <o:extrusion v:ext="view" autorotationcenter="t"/>
            <v:textpath style="font-family:&quot;Arial&quot;;font-size:3pt;v-text-kern:t;mso-text-shadow:auto" string="1ST ST. S."/>
            <w10:wrap type="none"/>
          </v:shape>
        </w:pict>
      </w:r>
      <w:bookmarkStart w:name="_TOC_250003" w:id="15"/>
      <w:r>
        <w:rPr>
          <w:color w:val="444444"/>
        </w:rPr>
        <w:t>A</w:t>
      </w:r>
      <w:r>
        <w:rPr/>
        <w:t>ppendix</w:t>
      </w:r>
      <w:r>
        <w:rPr>
          <w:spacing w:val="-2"/>
        </w:rPr>
        <w:t> </w:t>
      </w:r>
      <w:bookmarkEnd w:id="15"/>
      <w:r>
        <w:rPr/>
        <w:t>G – Bluemont Area Map</w:t>
      </w:r>
    </w:p>
    <w:p>
      <w:pPr>
        <w:spacing w:after="0"/>
        <w:sectPr>
          <w:pgSz w:w="12240" w:h="15840"/>
          <w:pgMar w:header="0" w:footer="985" w:top="1500" w:bottom="1260" w:left="1580" w:right="0"/>
        </w:sectPr>
      </w:pPr>
    </w:p>
    <w:p>
      <w:pPr>
        <w:pStyle w:val="Heading1"/>
        <w:spacing w:before="76"/>
        <w:ind w:left="1572"/>
      </w:pPr>
      <w:r>
        <w:rPr/>
        <w:pict>
          <v:shape style="position:absolute;margin-left:393.988556pt;margin-top:503.387299pt;width:110.6pt;height:135.75pt;mso-position-horizontal-relative:page;mso-position-vertical-relative:page;z-index:-25736192" type="#_x0000_t202" id="docshape242" filled="false" stroked="false">
            <v:textbox inset="0,0,0,0">
              <w:txbxContent>
                <w:p>
                  <w:pPr>
                    <w:tabs>
                      <w:tab w:pos="289" w:val="left" w:leader="none"/>
                    </w:tabs>
                    <w:spacing w:line="65" w:lineRule="exact" w:before="0"/>
                    <w:ind w:left="0" w:right="517" w:firstLine="0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S</w:t>
                    <w:tab/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E</w:t>
                  </w:r>
                </w:p>
                <w:p>
                  <w:pPr>
                    <w:tabs>
                      <w:tab w:pos="305" w:val="left" w:leader="none"/>
                    </w:tabs>
                    <w:spacing w:line="47" w:lineRule="exact" w:before="0"/>
                    <w:ind w:left="0" w:right="524" w:firstLine="0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N</w:t>
                    <w:tab/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K</w:t>
                  </w:r>
                </w:p>
                <w:p>
                  <w:pPr>
                    <w:tabs>
                      <w:tab w:pos="310" w:val="left" w:leader="none"/>
                    </w:tabs>
                    <w:spacing w:line="86" w:lineRule="auto" w:before="2"/>
                    <w:ind w:left="0" w:right="539" w:firstLine="0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-1"/>
                      <w:sz w:val="6"/>
                    </w:rPr>
                    <w:t>O</w:t>
                    <w:tab/>
                  </w:r>
                  <w:r>
                    <w:rPr>
                      <w:rFonts w:ascii="Arial"/>
                      <w:w w:val="105"/>
                      <w:sz w:val="6"/>
                    </w:rPr>
                    <w:t>A</w:t>
                  </w:r>
                </w:p>
                <w:p>
                  <w:pPr>
                    <w:tabs>
                      <w:tab w:pos="559" w:val="left" w:leader="none"/>
                      <w:tab w:pos="861" w:val="left" w:leader="none"/>
                    </w:tabs>
                    <w:spacing w:line="36" w:lineRule="exact" w:before="0"/>
                    <w:ind w:left="0" w:right="559" w:firstLine="0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2"/>
                      <w:sz w:val="6"/>
                    </w:rPr>
                    <w:t>.</w:t>
                    <w:tab/>
                  </w:r>
                  <w:r>
                    <w:rPr>
                      <w:rFonts w:ascii="Arial"/>
                      <w:w w:val="105"/>
                      <w:sz w:val="6"/>
                    </w:rPr>
                    <w:t>D</w:t>
                    <w:tab/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W</w:t>
                  </w:r>
                </w:p>
                <w:p>
                  <w:pPr>
                    <w:tabs>
                      <w:tab w:pos="626" w:val="left" w:leader="none"/>
                      <w:tab w:pos="935" w:val="left" w:leader="none"/>
                    </w:tabs>
                    <w:spacing w:line="64" w:lineRule="auto" w:before="0"/>
                    <w:ind w:left="36" w:right="0" w:firstLine="0"/>
                    <w:jc w:val="center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47"/>
                      <w:w w:val="107"/>
                      <w:position w:val="0"/>
                      <w:sz w:val="6"/>
                    </w:rPr>
                    <w:t>S</w:t>
                  </w:r>
                  <w:r>
                    <w:rPr>
                      <w:rFonts w:ascii="Arial"/>
                      <w:w w:val="107"/>
                      <w:position w:val="2"/>
                      <w:sz w:val="6"/>
                    </w:rPr>
                    <w:t>T</w:t>
                  </w:r>
                  <w:r>
                    <w:rPr>
                      <w:rFonts w:ascii="Arial"/>
                      <w:position w:val="2"/>
                      <w:sz w:val="6"/>
                    </w:rPr>
                    <w:tab/>
                  </w:r>
                  <w:r>
                    <w:rPr>
                      <w:rFonts w:ascii="Arial"/>
                      <w:w w:val="107"/>
                      <w:position w:val="-1"/>
                      <w:sz w:val="6"/>
                    </w:rPr>
                    <w:t>G</w:t>
                  </w:r>
                  <w:r>
                    <w:rPr>
                      <w:rFonts w:ascii="Arial"/>
                      <w:position w:val="-1"/>
                      <w:sz w:val="6"/>
                    </w:rPr>
                    <w:tab/>
                  </w:r>
                  <w:r>
                    <w:rPr>
                      <w:rFonts w:ascii="Arial"/>
                      <w:w w:val="107"/>
                      <w:sz w:val="6"/>
                    </w:rPr>
                    <w:t>.</w:t>
                  </w:r>
                </w:p>
                <w:p>
                  <w:pPr>
                    <w:tabs>
                      <w:tab w:pos="648" w:val="left" w:leader="none"/>
                      <w:tab w:pos="996" w:val="left" w:leader="none"/>
                    </w:tabs>
                    <w:spacing w:line="27" w:lineRule="exact" w:before="0"/>
                    <w:ind w:left="0" w:right="81" w:firstLine="0"/>
                    <w:jc w:val="center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47"/>
                      <w:w w:val="107"/>
                      <w:position w:val="-2"/>
                      <w:sz w:val="6"/>
                    </w:rPr>
                    <w:t>B</w:t>
                  </w:r>
                  <w:r>
                    <w:rPr>
                      <w:rFonts w:ascii="Arial"/>
                      <w:w w:val="107"/>
                      <w:sz w:val="6"/>
                    </w:rPr>
                    <w:t>US</w:t>
                  </w:r>
                  <w:r>
                    <w:rPr>
                      <w:rFonts w:ascii="Arial"/>
                      <w:sz w:val="6"/>
                    </w:rPr>
                    <w:tab/>
                  </w:r>
                  <w:r>
                    <w:rPr>
                      <w:rFonts w:ascii="Arial"/>
                      <w:spacing w:val="-60"/>
                      <w:w w:val="107"/>
                      <w:position w:val="-2"/>
                      <w:sz w:val="6"/>
                    </w:rPr>
                    <w:t>B</w:t>
                  </w:r>
                  <w:r>
                    <w:rPr>
                      <w:rFonts w:ascii="Arial"/>
                      <w:w w:val="107"/>
                      <w:sz w:val="6"/>
                    </w:rPr>
                    <w:t>I</w:t>
                  </w:r>
                  <w:r>
                    <w:rPr>
                      <w:rFonts w:ascii="Arial"/>
                      <w:sz w:val="6"/>
                    </w:rPr>
                    <w:tab/>
                  </w:r>
                  <w:r>
                    <w:rPr>
                      <w:rFonts w:ascii="Arial"/>
                      <w:w w:val="107"/>
                      <w:position w:val="4"/>
                      <w:sz w:val="6"/>
                    </w:rPr>
                    <w:t>N</w:t>
                  </w:r>
                </w:p>
                <w:p>
                  <w:pPr>
                    <w:spacing w:line="28" w:lineRule="exact" w:before="0"/>
                    <w:ind w:left="1205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N</w:t>
                  </w:r>
                </w:p>
                <w:p>
                  <w:pPr>
                    <w:tabs>
                      <w:tab w:pos="706" w:val="left" w:leader="none"/>
                    </w:tabs>
                    <w:spacing w:line="141" w:lineRule="auto" w:before="0"/>
                    <w:ind w:left="0" w:right="974" w:firstLine="0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45"/>
                      <w:w w:val="107"/>
                      <w:position w:val="-6"/>
                      <w:sz w:val="6"/>
                    </w:rPr>
                    <w:t>U</w:t>
                  </w:r>
                  <w:r>
                    <w:rPr>
                      <w:rFonts w:ascii="Arial"/>
                      <w:w w:val="107"/>
                      <w:position w:val="-3"/>
                      <w:sz w:val="6"/>
                    </w:rPr>
                    <w:t>M</w:t>
                  </w:r>
                  <w:r>
                    <w:rPr>
                      <w:rFonts w:ascii="Arial"/>
                      <w:position w:val="-3"/>
                      <w:sz w:val="6"/>
                    </w:rPr>
                    <w:t>           </w:t>
                  </w:r>
                  <w:r>
                    <w:rPr>
                      <w:rFonts w:ascii="Arial"/>
                      <w:spacing w:val="-1"/>
                      <w:position w:val="-3"/>
                      <w:sz w:val="6"/>
                    </w:rPr>
                    <w:t> </w:t>
                  </w:r>
                  <w:r>
                    <w:rPr>
                      <w:rFonts w:ascii="Arial"/>
                      <w:spacing w:val="-2"/>
                      <w:w w:val="107"/>
                      <w:sz w:val="6"/>
                    </w:rPr>
                    <w:t>1</w:t>
                  </w:r>
                  <w:r>
                    <w:rPr>
                      <w:rFonts w:ascii="Arial"/>
                      <w:spacing w:val="-51"/>
                      <w:w w:val="107"/>
                      <w:sz w:val="6"/>
                    </w:rPr>
                    <w:t>S</w:t>
                  </w:r>
                  <w:r>
                    <w:rPr>
                      <w:rFonts w:ascii="Arial"/>
                      <w:w w:val="107"/>
                      <w:position w:val="-5"/>
                      <w:sz w:val="6"/>
                    </w:rPr>
                    <w:t>T</w:t>
                  </w:r>
                  <w:r>
                    <w:rPr>
                      <w:rFonts w:ascii="Arial"/>
                      <w:position w:val="-5"/>
                      <w:sz w:val="6"/>
                    </w:rPr>
                    <w:tab/>
                  </w:r>
                  <w:r>
                    <w:rPr>
                      <w:rFonts w:ascii="Arial"/>
                      <w:w w:val="107"/>
                      <w:position w:val="-4"/>
                      <w:sz w:val="6"/>
                    </w:rPr>
                    <w:t>A</w:t>
                  </w:r>
                </w:p>
                <w:p>
                  <w:pPr>
                    <w:tabs>
                      <w:tab w:pos="795" w:val="left" w:leader="none"/>
                    </w:tabs>
                    <w:spacing w:line="-115" w:lineRule="auto" w:before="0"/>
                    <w:ind w:left="0" w:right="997" w:firstLine="0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position w:val="-6"/>
                      <w:sz w:val="6"/>
                    </w:rPr>
                    <w:t>C</w:t>
                  </w:r>
                  <w:r>
                    <w:rPr>
                      <w:rFonts w:ascii="Arial"/>
                      <w:spacing w:val="-45"/>
                      <w:w w:val="107"/>
                      <w:position w:val="-6"/>
                      <w:sz w:val="6"/>
                    </w:rPr>
                    <w:t>O</w:t>
                  </w:r>
                  <w:r>
                    <w:rPr>
                      <w:rFonts w:ascii="Arial"/>
                      <w:w w:val="107"/>
                      <w:sz w:val="6"/>
                    </w:rPr>
                    <w:t>L</w:t>
                  </w:r>
                  <w:r>
                    <w:rPr>
                      <w:rFonts w:ascii="Arial"/>
                      <w:sz w:val="6"/>
                    </w:rPr>
                    <w:t>        </w:t>
                  </w:r>
                  <w:r>
                    <w:rPr>
                      <w:rFonts w:ascii="Arial"/>
                      <w:spacing w:val="7"/>
                      <w:sz w:val="6"/>
                    </w:rPr>
                    <w:t> </w:t>
                  </w:r>
                  <w:r>
                    <w:rPr>
                      <w:rFonts w:ascii="Arial"/>
                      <w:w w:val="107"/>
                      <w:position w:val="2"/>
                      <w:sz w:val="6"/>
                    </w:rPr>
                    <w:t>RD.</w:t>
                  </w:r>
                  <w:r>
                    <w:rPr>
                      <w:rFonts w:ascii="Arial"/>
                      <w:position w:val="2"/>
                      <w:sz w:val="6"/>
                    </w:rPr>
                    <w:tab/>
                  </w:r>
                  <w:r>
                    <w:rPr>
                      <w:rFonts w:ascii="Arial"/>
                      <w:w w:val="107"/>
                      <w:position w:val="-2"/>
                      <w:sz w:val="6"/>
                    </w:rPr>
                    <w:t>N</w:t>
                  </w:r>
                </w:p>
                <w:p>
                  <w:pPr>
                    <w:spacing w:line="38" w:lineRule="exact" w:before="0"/>
                    <w:ind w:left="1141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.</w:t>
                  </w:r>
                </w:p>
                <w:p>
                  <w:pPr>
                    <w:tabs>
                      <w:tab w:pos="742" w:val="left" w:leader="none"/>
                      <w:tab w:pos="1539" w:val="left" w:leader="none"/>
                    </w:tabs>
                    <w:spacing w:line="92" w:lineRule="exact" w:before="0"/>
                    <w:ind w:left="283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N.</w:t>
                  </w:r>
                  <w:r>
                    <w:rPr>
                      <w:rFonts w:ascii="Arial"/>
                      <w:sz w:val="6"/>
                    </w:rPr>
                    <w:tab/>
                  </w:r>
                  <w:r>
                    <w:rPr>
                      <w:rFonts w:ascii="Arial"/>
                      <w:spacing w:val="-48"/>
                      <w:w w:val="107"/>
                      <w:position w:val="5"/>
                      <w:sz w:val="6"/>
                    </w:rPr>
                    <w:t>N</w:t>
                  </w:r>
                  <w:r>
                    <w:rPr>
                      <w:rFonts w:ascii="Arial"/>
                      <w:w w:val="107"/>
                      <w:position w:val="2"/>
                      <w:sz w:val="6"/>
                    </w:rPr>
                    <w:t>.</w:t>
                  </w:r>
                  <w:r>
                    <w:rPr>
                      <w:rFonts w:ascii="Arial"/>
                      <w:position w:val="2"/>
                      <w:sz w:val="6"/>
                    </w:rPr>
                    <w:tab/>
                  </w:r>
                  <w:r>
                    <w:rPr>
                      <w:rFonts w:ascii="Arial"/>
                      <w:spacing w:val="-21"/>
                      <w:w w:val="107"/>
                      <w:sz w:val="6"/>
                    </w:rPr>
                    <w:t>N</w:t>
                  </w:r>
                  <w:r>
                    <w:rPr>
                      <w:rFonts w:ascii="Arial"/>
                      <w:w w:val="107"/>
                      <w:position w:val="1"/>
                      <w:sz w:val="6"/>
                    </w:rPr>
                    <w:t>.</w:t>
                  </w:r>
                </w:p>
                <w:p>
                  <w:pPr>
                    <w:spacing w:line="102" w:lineRule="exact" w:before="0"/>
                    <w:ind w:left="1301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2"/>
                      <w:w w:val="107"/>
                      <w:sz w:val="6"/>
                    </w:rPr>
                    <w:t>1</w:t>
                  </w:r>
                  <w:r>
                    <w:rPr>
                      <w:rFonts w:ascii="Arial"/>
                      <w:spacing w:val="-21"/>
                      <w:w w:val="107"/>
                      <w:sz w:val="6"/>
                    </w:rPr>
                    <w:t>S</w:t>
                  </w:r>
                  <w:r>
                    <w:rPr>
                      <w:rFonts w:ascii="Arial"/>
                      <w:spacing w:val="-5"/>
                      <w:w w:val="107"/>
                      <w:position w:val="2"/>
                      <w:sz w:val="6"/>
                    </w:rPr>
                    <w:t>T</w:t>
                  </w:r>
                  <w:r>
                    <w:rPr>
                      <w:rFonts w:ascii="Arial"/>
                      <w:spacing w:val="-21"/>
                      <w:w w:val="107"/>
                      <w:position w:val="4"/>
                      <w:sz w:val="6"/>
                    </w:rPr>
                    <w:t>S</w:t>
                  </w:r>
                  <w:r>
                    <w:rPr>
                      <w:rFonts w:ascii="Arial"/>
                      <w:spacing w:val="-27"/>
                      <w:w w:val="107"/>
                      <w:position w:val="5"/>
                      <w:sz w:val="6"/>
                    </w:rPr>
                    <w:t>T</w:t>
                  </w:r>
                  <w:r>
                    <w:rPr>
                      <w:rFonts w:ascii="Arial"/>
                      <w:w w:val="107"/>
                      <w:position w:val="6"/>
                      <w:sz w:val="6"/>
                    </w:rPr>
                    <w:t>.</w:t>
                  </w:r>
                </w:p>
                <w:p>
                  <w:pPr>
                    <w:spacing w:before="0"/>
                    <w:ind w:left="403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1ST</w:t>
                  </w:r>
                  <w:r>
                    <w:rPr>
                      <w:rFonts w:ascii="Arial"/>
                      <w:spacing w:val="-4"/>
                      <w:w w:val="105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sz w:val="6"/>
                    </w:rPr>
                    <w:t>ST</w:t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.</w:t>
                  </w:r>
                  <w:r>
                    <w:rPr>
                      <w:rFonts w:ascii="Arial"/>
                      <w:spacing w:val="-4"/>
                      <w:w w:val="105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N.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8"/>
                    </w:rPr>
                  </w:pPr>
                </w:p>
                <w:p>
                  <w:pPr>
                    <w:tabs>
                      <w:tab w:pos="2138" w:val="left" w:leader="none"/>
                    </w:tabs>
                    <w:spacing w:before="0"/>
                    <w:ind w:left="0" w:right="1" w:firstLine="0"/>
                    <w:jc w:val="center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0"/>
                      <w:sz w:val="6"/>
                    </w:rPr>
                    <w:t>RVIC</w:t>
                  </w:r>
                  <w:r>
                    <w:rPr>
                      <w:rFonts w:ascii="Arial"/>
                      <w:w w:val="110"/>
                      <w:position w:val="1"/>
                      <w:sz w:val="6"/>
                    </w:rPr>
                    <w:t>E </w:t>
                  </w:r>
                  <w:r>
                    <w:rPr>
                      <w:rFonts w:ascii="Arial"/>
                      <w:spacing w:val="2"/>
                      <w:w w:val="110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w w:val="110"/>
                      <w:position w:val="1"/>
                      <w:sz w:val="6"/>
                    </w:rPr>
                    <w:t>ROAD</w:t>
                    <w:tab/>
                  </w:r>
                  <w:r>
                    <w:rPr>
                      <w:rFonts w:ascii="Arial"/>
                      <w:w w:val="110"/>
                      <w:position w:val="2"/>
                      <w:sz w:val="4"/>
                    </w:rPr>
                    <w:t>1S</w:t>
                  </w:r>
                </w:p>
                <w:p>
                  <w:pPr>
                    <w:pStyle w:val="BodyText"/>
                    <w:rPr>
                      <w:rFonts w:ascii="Arial"/>
                      <w:sz w:val="8"/>
                    </w:rPr>
                  </w:pPr>
                </w:p>
                <w:p>
                  <w:pPr>
                    <w:spacing w:before="68"/>
                    <w:ind w:left="394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SE</w:t>
                  </w:r>
                  <w:r>
                    <w:rPr>
                      <w:rFonts w:ascii="Arial"/>
                      <w:spacing w:val="-1"/>
                      <w:w w:val="105"/>
                      <w:position w:val="1"/>
                      <w:sz w:val="6"/>
                    </w:rPr>
                    <w:t>RVIC</w:t>
                  </w:r>
                  <w:r>
                    <w:rPr>
                      <w:rFonts w:ascii="Arial"/>
                      <w:spacing w:val="-1"/>
                      <w:w w:val="105"/>
                      <w:position w:val="2"/>
                      <w:sz w:val="6"/>
                    </w:rPr>
                    <w:t>E</w:t>
                  </w:r>
                  <w:r>
                    <w:rPr>
                      <w:rFonts w:ascii="Arial"/>
                      <w:spacing w:val="3"/>
                      <w:w w:val="105"/>
                      <w:position w:val="2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position w:val="2"/>
                      <w:sz w:val="6"/>
                    </w:rPr>
                    <w:t>R</w:t>
                  </w:r>
                  <w:r>
                    <w:rPr>
                      <w:rFonts w:ascii="Arial"/>
                      <w:w w:val="105"/>
                      <w:position w:val="3"/>
                      <w:sz w:val="6"/>
                    </w:rPr>
                    <w:t>OAD</w:t>
                  </w:r>
                </w:p>
                <w:p>
                  <w:pPr>
                    <w:spacing w:line="38" w:lineRule="auto" w:before="58"/>
                    <w:ind w:left="2036" w:right="1" w:firstLine="86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O</w:t>
                  </w:r>
                  <w:r>
                    <w:rPr>
                      <w:rFonts w:ascii="Arial"/>
                      <w:spacing w:val="1"/>
                      <w:w w:val="105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sz w:val="6"/>
                    </w:rPr>
                    <w:t>S.</w:t>
                  </w:r>
                  <w:r>
                    <w:rPr>
                      <w:rFonts w:ascii="Arial"/>
                      <w:w w:val="105"/>
                      <w:position w:val="-2"/>
                      <w:sz w:val="6"/>
                    </w:rPr>
                    <w:t>R</w:t>
                  </w:r>
                </w:p>
                <w:p>
                  <w:pPr>
                    <w:tabs>
                      <w:tab w:pos="434" w:val="left" w:leader="none"/>
                      <w:tab w:pos="1328" w:val="left" w:leader="none"/>
                      <w:tab w:pos="2083" w:val="left" w:leader="none"/>
                    </w:tabs>
                    <w:spacing w:line="43" w:lineRule="auto" w:before="0"/>
                    <w:ind w:left="132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3"/>
                      <w:w w:val="107"/>
                      <w:position w:val="2"/>
                      <w:sz w:val="6"/>
                    </w:rPr>
                    <w:t>S</w:t>
                  </w:r>
                  <w:r>
                    <w:rPr>
                      <w:rFonts w:ascii="Arial"/>
                      <w:w w:val="107"/>
                      <w:position w:val="2"/>
                      <w:sz w:val="6"/>
                    </w:rPr>
                    <w:t>.</w:t>
                  </w:r>
                  <w:r>
                    <w:rPr>
                      <w:rFonts w:ascii="Arial"/>
                      <w:position w:val="2"/>
                      <w:sz w:val="6"/>
                    </w:rPr>
                    <w:tab/>
                  </w:r>
                  <w:r>
                    <w:rPr>
                      <w:rFonts w:ascii="Arial"/>
                      <w:spacing w:val="-2"/>
                      <w:w w:val="107"/>
                      <w:sz w:val="6"/>
                    </w:rPr>
                    <w:t>1S</w:t>
                  </w:r>
                  <w:r>
                    <w:rPr>
                      <w:rFonts w:ascii="Arial"/>
                      <w:w w:val="107"/>
                      <w:sz w:val="6"/>
                    </w:rPr>
                    <w:t>T</w:t>
                  </w:r>
                  <w:r>
                    <w:rPr>
                      <w:rFonts w:ascii="Arial"/>
                      <w:spacing w:val="-1"/>
                      <w:sz w:val="6"/>
                    </w:rPr>
                    <w:t> </w:t>
                  </w:r>
                  <w:r>
                    <w:rPr>
                      <w:rFonts w:ascii="Arial"/>
                      <w:spacing w:val="-2"/>
                      <w:w w:val="107"/>
                      <w:sz w:val="6"/>
                    </w:rPr>
                    <w:t>S</w:t>
                  </w:r>
                  <w:r>
                    <w:rPr>
                      <w:rFonts w:ascii="Arial"/>
                      <w:spacing w:val="-8"/>
                      <w:w w:val="107"/>
                      <w:position w:val="1"/>
                      <w:sz w:val="6"/>
                    </w:rPr>
                    <w:t>T</w:t>
                  </w:r>
                  <w:r>
                    <w:rPr>
                      <w:rFonts w:ascii="Arial"/>
                      <w:w w:val="107"/>
                      <w:position w:val="1"/>
                      <w:sz w:val="6"/>
                    </w:rPr>
                    <w:t>.</w:t>
                  </w:r>
                  <w:r>
                    <w:rPr>
                      <w:rFonts w:ascii="Arial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spacing w:val="-2"/>
                      <w:w w:val="107"/>
                      <w:position w:val="1"/>
                      <w:sz w:val="6"/>
                    </w:rPr>
                    <w:t>S</w:t>
                  </w:r>
                  <w:r>
                    <w:rPr>
                      <w:rFonts w:ascii="Arial"/>
                      <w:w w:val="107"/>
                      <w:position w:val="1"/>
                      <w:sz w:val="6"/>
                    </w:rPr>
                    <w:t>.</w:t>
                  </w:r>
                  <w:r>
                    <w:rPr>
                      <w:rFonts w:ascii="Arial"/>
                      <w:position w:val="1"/>
                      <w:sz w:val="6"/>
                    </w:rPr>
                    <w:tab/>
                  </w:r>
                  <w:r>
                    <w:rPr>
                      <w:rFonts w:ascii="Arial"/>
                      <w:spacing w:val="-70"/>
                      <w:w w:val="107"/>
                      <w:position w:val="-5"/>
                      <w:sz w:val="6"/>
                    </w:rPr>
                    <w:t>T</w:t>
                  </w:r>
                  <w:r>
                    <w:rPr>
                      <w:rFonts w:ascii="Arial"/>
                      <w:w w:val="107"/>
                      <w:position w:val="-2"/>
                      <w:sz w:val="6"/>
                    </w:rPr>
                    <w:t>.</w:t>
                  </w:r>
                  <w:r>
                    <w:rPr>
                      <w:rFonts w:ascii="Arial"/>
                      <w:position w:val="-2"/>
                      <w:sz w:val="6"/>
                    </w:rPr>
                    <w:tab/>
                  </w:r>
                  <w:r>
                    <w:rPr>
                      <w:rFonts w:ascii="Arial"/>
                      <w:w w:val="107"/>
                      <w:position w:val="-2"/>
                      <w:sz w:val="6"/>
                    </w:rPr>
                    <w:t>D</w:t>
                  </w:r>
                </w:p>
                <w:p>
                  <w:pPr>
                    <w:tabs>
                      <w:tab w:pos="552" w:val="left" w:leader="none"/>
                      <w:tab w:pos="1250" w:val="left" w:leader="none"/>
                      <w:tab w:pos="1653" w:val="left" w:leader="none"/>
                      <w:tab w:pos="2000" w:val="left" w:leader="none"/>
                    </w:tabs>
                    <w:spacing w:line="68" w:lineRule="exact" w:before="0"/>
                    <w:ind w:left="109" w:right="0" w:firstLine="0"/>
                    <w:jc w:val="center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position w:val="7"/>
                      <w:sz w:val="6"/>
                    </w:rPr>
                    <w:t>C</w:t>
                  </w:r>
                  <w:r>
                    <w:rPr>
                      <w:rFonts w:ascii="Arial"/>
                      <w:position w:val="7"/>
                      <w:sz w:val="6"/>
                    </w:rPr>
                    <w:tab/>
                  </w:r>
                  <w:r>
                    <w:rPr>
                      <w:rFonts w:ascii="Arial"/>
                      <w:w w:val="107"/>
                      <w:sz w:val="6"/>
                    </w:rPr>
                    <w:t>N</w:t>
                  </w:r>
                  <w:r>
                    <w:rPr>
                      <w:rFonts w:ascii="Arial"/>
                      <w:sz w:val="6"/>
                    </w:rPr>
                    <w:tab/>
                  </w:r>
                  <w:r>
                    <w:rPr>
                      <w:rFonts w:ascii="Arial"/>
                      <w:w w:val="107"/>
                      <w:position w:val="2"/>
                      <w:sz w:val="6"/>
                    </w:rPr>
                    <w:t>S</w:t>
                  </w:r>
                  <w:r>
                    <w:rPr>
                      <w:rFonts w:ascii="Arial"/>
                      <w:position w:val="2"/>
                      <w:sz w:val="6"/>
                    </w:rPr>
                    <w:tab/>
                  </w:r>
                  <w:r>
                    <w:rPr>
                      <w:rFonts w:ascii="Arial"/>
                      <w:spacing w:val="-71"/>
                      <w:w w:val="107"/>
                      <w:sz w:val="6"/>
                    </w:rPr>
                    <w:t>T</w:t>
                  </w:r>
                  <w:r>
                    <w:rPr>
                      <w:rFonts w:ascii="Arial"/>
                      <w:w w:val="107"/>
                      <w:position w:val="3"/>
                      <w:sz w:val="6"/>
                    </w:rPr>
                    <w:t>.</w:t>
                  </w:r>
                  <w:r>
                    <w:rPr>
                      <w:rFonts w:ascii="Arial"/>
                      <w:position w:val="3"/>
                      <w:sz w:val="6"/>
                    </w:rPr>
                    <w:tab/>
                  </w:r>
                  <w:r>
                    <w:rPr>
                      <w:rFonts w:ascii="Arial"/>
                      <w:w w:val="107"/>
                      <w:position w:val="3"/>
                      <w:sz w:val="6"/>
                    </w:rPr>
                    <w:t>O</w:t>
                  </w:r>
                </w:p>
                <w:p>
                  <w:pPr>
                    <w:tabs>
                      <w:tab w:pos="518" w:val="left" w:leader="none"/>
                      <w:tab w:pos="1207" w:val="left" w:leader="none"/>
                      <w:tab w:pos="1616" w:val="left" w:leader="none"/>
                      <w:tab w:pos="1934" w:val="left" w:leader="none"/>
                    </w:tabs>
                    <w:spacing w:line="55" w:lineRule="exact" w:before="0"/>
                    <w:ind w:left="113" w:right="0" w:firstLine="0"/>
                    <w:jc w:val="center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9"/>
                      <w:sz w:val="6"/>
                    </w:rPr>
                    <w:t>O</w:t>
                    <w:tab/>
                  </w:r>
                  <w:r>
                    <w:rPr>
                      <w:rFonts w:ascii="Arial"/>
                      <w:w w:val="105"/>
                      <w:position w:val="3"/>
                      <w:sz w:val="6"/>
                    </w:rPr>
                    <w:t>A</w:t>
                    <w:tab/>
                  </w:r>
                  <w:r>
                    <w:rPr>
                      <w:rFonts w:ascii="Arial"/>
                      <w:w w:val="105"/>
                      <w:position w:val="2"/>
                      <w:sz w:val="6"/>
                    </w:rPr>
                    <w:t>N</w:t>
                    <w:tab/>
                  </w:r>
                  <w:r>
                    <w:rPr>
                      <w:rFonts w:ascii="Arial"/>
                      <w:w w:val="105"/>
                      <w:position w:val="3"/>
                      <w:sz w:val="6"/>
                    </w:rPr>
                    <w:t>S</w:t>
                    <w:tab/>
                  </w:r>
                  <w:r>
                    <w:rPr>
                      <w:rFonts w:ascii="Arial"/>
                      <w:w w:val="105"/>
                      <w:sz w:val="6"/>
                    </w:rPr>
                    <w:t>WO</w:t>
                  </w:r>
                </w:p>
                <w:p>
                  <w:pPr>
                    <w:tabs>
                      <w:tab w:pos="587" w:val="left" w:leader="none"/>
                      <w:tab w:pos="1275" w:val="left" w:leader="none"/>
                    </w:tabs>
                    <w:spacing w:line="47" w:lineRule="exact" w:before="0"/>
                    <w:ind w:left="223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63"/>
                      <w:w w:val="107"/>
                      <w:position w:val="7"/>
                      <w:sz w:val="6"/>
                    </w:rPr>
                    <w:t>L</w:t>
                  </w:r>
                  <w:r>
                    <w:rPr>
                      <w:rFonts w:ascii="Arial"/>
                      <w:w w:val="107"/>
                      <w:position w:val="4"/>
                      <w:sz w:val="6"/>
                    </w:rPr>
                    <w:t>U</w:t>
                  </w:r>
                  <w:r>
                    <w:rPr>
                      <w:rFonts w:ascii="Arial"/>
                      <w:position w:val="4"/>
                      <w:sz w:val="6"/>
                    </w:rPr>
                    <w:tab/>
                  </w:r>
                  <w:r>
                    <w:rPr>
                      <w:rFonts w:ascii="Arial"/>
                      <w:w w:val="107"/>
                      <w:sz w:val="6"/>
                    </w:rPr>
                    <w:t>N</w:t>
                  </w:r>
                  <w:r>
                    <w:rPr>
                      <w:rFonts w:ascii="Arial"/>
                      <w:sz w:val="6"/>
                    </w:rPr>
                    <w:tab/>
                  </w:r>
                  <w:r>
                    <w:rPr>
                      <w:rFonts w:ascii="Arial"/>
                      <w:w w:val="107"/>
                      <w:sz w:val="6"/>
                    </w:rPr>
                    <w:t>E</w:t>
                  </w:r>
                </w:p>
                <w:p>
                  <w:pPr>
                    <w:tabs>
                      <w:tab w:pos="574" w:val="left" w:leader="none"/>
                      <w:tab w:pos="973" w:val="left" w:leader="none"/>
                      <w:tab w:pos="1260" w:val="left" w:leader="none"/>
                      <w:tab w:pos="1674" w:val="left" w:leader="none"/>
                    </w:tabs>
                    <w:spacing w:line="52" w:lineRule="auto" w:before="0"/>
                    <w:ind w:left="264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M</w:t>
                    <w:tab/>
                  </w:r>
                  <w:r>
                    <w:rPr>
                      <w:rFonts w:ascii="Arial"/>
                      <w:w w:val="105"/>
                      <w:position w:val="-2"/>
                      <w:sz w:val="6"/>
                    </w:rPr>
                    <w:t>A</w:t>
                    <w:tab/>
                  </w:r>
                  <w:r>
                    <w:rPr>
                      <w:rFonts w:ascii="Arial"/>
                      <w:w w:val="105"/>
                      <w:sz w:val="6"/>
                    </w:rPr>
                    <w:t>.</w:t>
                    <w:tab/>
                  </w:r>
                  <w:r>
                    <w:rPr>
                      <w:rFonts w:ascii="Arial"/>
                      <w:w w:val="105"/>
                      <w:position w:val="-2"/>
                      <w:sz w:val="6"/>
                    </w:rPr>
                    <w:t>E</w:t>
                    <w:tab/>
                  </w:r>
                  <w:r>
                    <w:rPr>
                      <w:rFonts w:ascii="Arial"/>
                      <w:w w:val="105"/>
                      <w:sz w:val="6"/>
                    </w:rPr>
                    <w:t>N</w:t>
                  </w:r>
                </w:p>
                <w:p>
                  <w:pPr>
                    <w:tabs>
                      <w:tab w:pos="1244" w:val="left" w:leader="none"/>
                      <w:tab w:pos="1655" w:val="left" w:leader="none"/>
                    </w:tabs>
                    <w:spacing w:line="-16" w:lineRule="auto" w:before="0"/>
                    <w:ind w:left="294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B     </w:t>
                  </w:r>
                  <w:r>
                    <w:rPr>
                      <w:rFonts w:ascii="Arial"/>
                      <w:spacing w:val="11"/>
                      <w:w w:val="105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position w:val="2"/>
                      <w:sz w:val="6"/>
                    </w:rPr>
                    <w:t>S.</w:t>
                  </w:r>
                  <w:r>
                    <w:rPr>
                      <w:rFonts w:ascii="Arial"/>
                      <w:spacing w:val="20"/>
                      <w:w w:val="105"/>
                      <w:position w:val="2"/>
                      <w:sz w:val="6"/>
                    </w:rPr>
                    <w:t>  </w:t>
                  </w:r>
                  <w:r>
                    <w:rPr>
                      <w:rFonts w:ascii="Arial"/>
                      <w:spacing w:val="21"/>
                      <w:w w:val="105"/>
                      <w:position w:val="2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sz w:val="6"/>
                    </w:rPr>
                    <w:t>.         </w:t>
                  </w:r>
                  <w:r>
                    <w:rPr>
                      <w:rFonts w:ascii="Arial"/>
                      <w:spacing w:val="14"/>
                      <w:w w:val="105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R</w:t>
                    <w:tab/>
                  </w:r>
                  <w:r>
                    <w:rPr>
                      <w:rFonts w:ascii="Arial"/>
                      <w:w w:val="105"/>
                      <w:position w:val="-1"/>
                      <w:sz w:val="6"/>
                    </w:rPr>
                    <w:t>D</w:t>
                    <w:tab/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O</w:t>
                  </w:r>
                </w:p>
                <w:p>
                  <w:pPr>
                    <w:tabs>
                      <w:tab w:pos="943" w:val="left" w:leader="none"/>
                      <w:tab w:pos="1228" w:val="left" w:leader="none"/>
                      <w:tab w:pos="1638" w:val="left" w:leader="none"/>
                    </w:tabs>
                    <w:spacing w:line="36" w:lineRule="auto" w:before="0"/>
                    <w:ind w:left="316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U        </w:t>
                  </w:r>
                  <w:r>
                    <w:rPr>
                      <w:rFonts w:ascii="Arial"/>
                      <w:spacing w:val="1"/>
                      <w:w w:val="105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position w:val="2"/>
                      <w:sz w:val="6"/>
                    </w:rPr>
                    <w:t>H</w:t>
                    <w:tab/>
                  </w:r>
                  <w:r>
                    <w:rPr>
                      <w:rFonts w:ascii="Arial"/>
                      <w:w w:val="105"/>
                      <w:sz w:val="6"/>
                    </w:rPr>
                    <w:t>D</w:t>
                    <w:tab/>
                  </w:r>
                  <w:r>
                    <w:rPr>
                      <w:rFonts w:ascii="Arial"/>
                      <w:w w:val="105"/>
                      <w:position w:val="-2"/>
                      <w:sz w:val="6"/>
                    </w:rPr>
                    <w:t>R</w:t>
                    <w:tab/>
                  </w:r>
                  <w:r>
                    <w:rPr>
                      <w:rFonts w:ascii="Arial"/>
                      <w:w w:val="105"/>
                      <w:sz w:val="6"/>
                    </w:rPr>
                    <w:t>D</w:t>
                  </w:r>
                </w:p>
                <w:p>
                  <w:pPr>
                    <w:tabs>
                      <w:tab w:pos="872" w:val="left" w:leader="none"/>
                      <w:tab w:pos="1279" w:val="left" w:leader="none"/>
                    </w:tabs>
                    <w:spacing w:line="24" w:lineRule="auto" w:before="0"/>
                    <w:ind w:left="0" w:right="164" w:firstLine="0"/>
                    <w:jc w:val="center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2"/>
                      <w:sz w:val="6"/>
                    </w:rPr>
                    <w:t>S       C  ST        </w:t>
                  </w:r>
                  <w:r>
                    <w:rPr>
                      <w:rFonts w:ascii="Arial"/>
                      <w:spacing w:val="2"/>
                      <w:w w:val="105"/>
                      <w:position w:val="2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position w:val="0"/>
                      <w:sz w:val="6"/>
                    </w:rPr>
                    <w:t>K</w:t>
                    <w:tab/>
                  </w:r>
                  <w:r>
                    <w:rPr>
                      <w:rFonts w:ascii="Arial"/>
                      <w:w w:val="105"/>
                      <w:position w:val="-1"/>
                      <w:sz w:val="6"/>
                    </w:rPr>
                    <w:t>E</w:t>
                    <w:tab/>
                  </w:r>
                  <w:r>
                    <w:rPr>
                      <w:rFonts w:ascii="Arial"/>
                      <w:w w:val="105"/>
                      <w:sz w:val="6"/>
                    </w:rPr>
                    <w:t>G</w:t>
                  </w:r>
                </w:p>
                <w:p>
                  <w:pPr>
                    <w:tabs>
                      <w:tab w:pos="511" w:val="left" w:leader="none"/>
                      <w:tab w:pos="826" w:val="left" w:leader="none"/>
                      <w:tab w:pos="1207" w:val="left" w:leader="none"/>
                    </w:tabs>
                    <w:spacing w:line="17" w:lineRule="exact" w:before="0"/>
                    <w:ind w:left="0" w:right="170" w:firstLine="0"/>
                    <w:jc w:val="center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62"/>
                      <w:w w:val="107"/>
                      <w:position w:val="4"/>
                      <w:sz w:val="6"/>
                    </w:rPr>
                    <w:t>S</w:t>
                  </w:r>
                  <w:r>
                    <w:rPr>
                      <w:rFonts w:ascii="Arial"/>
                      <w:w w:val="107"/>
                      <w:sz w:val="6"/>
                    </w:rPr>
                    <w:t>T</w:t>
                  </w:r>
                  <w:r>
                    <w:rPr>
                      <w:rFonts w:ascii="Arial"/>
                      <w:sz w:val="6"/>
                    </w:rPr>
                    <w:t>  </w:t>
                  </w:r>
                  <w:r>
                    <w:rPr>
                      <w:rFonts w:ascii="Arial"/>
                      <w:spacing w:val="-7"/>
                      <w:sz w:val="6"/>
                    </w:rPr>
                    <w:t> </w:t>
                  </w:r>
                  <w:r>
                    <w:rPr>
                      <w:rFonts w:ascii="Arial"/>
                      <w:spacing w:val="-3"/>
                      <w:w w:val="107"/>
                      <w:sz w:val="6"/>
                    </w:rPr>
                    <w:t>B</w:t>
                  </w:r>
                  <w:r>
                    <w:rPr>
                      <w:rFonts w:ascii="Arial"/>
                      <w:w w:val="107"/>
                      <w:sz w:val="6"/>
                    </w:rPr>
                    <w:t>U</w:t>
                  </w:r>
                  <w:r>
                    <w:rPr>
                      <w:rFonts w:ascii="Arial"/>
                      <w:sz w:val="6"/>
                    </w:rPr>
                    <w:tab/>
                  </w:r>
                  <w:r>
                    <w:rPr>
                      <w:rFonts w:ascii="Arial"/>
                      <w:spacing w:val="-3"/>
                      <w:w w:val="107"/>
                      <w:position w:val="-5"/>
                      <w:sz w:val="6"/>
                    </w:rPr>
                    <w:t>P</w:t>
                  </w:r>
                  <w:r>
                    <w:rPr>
                      <w:rFonts w:ascii="Arial"/>
                      <w:w w:val="107"/>
                      <w:position w:val="-5"/>
                      <w:sz w:val="6"/>
                    </w:rPr>
                    <w:t>A</w:t>
                  </w:r>
                  <w:r>
                    <w:rPr>
                      <w:rFonts w:ascii="Arial"/>
                      <w:position w:val="-5"/>
                      <w:sz w:val="6"/>
                    </w:rPr>
                    <w:tab/>
                  </w:r>
                  <w:r>
                    <w:rPr>
                      <w:rFonts w:ascii="Arial"/>
                      <w:w w:val="107"/>
                      <w:position w:val="1"/>
                      <w:sz w:val="6"/>
                    </w:rPr>
                    <w:t>B</w:t>
                  </w:r>
                  <w:r>
                    <w:rPr>
                      <w:rFonts w:ascii="Arial"/>
                      <w:position w:val="1"/>
                      <w:sz w:val="6"/>
                    </w:rPr>
                    <w:tab/>
                  </w:r>
                  <w:r>
                    <w:rPr>
                      <w:rFonts w:ascii="Arial"/>
                      <w:spacing w:val="-67"/>
                      <w:w w:val="107"/>
                      <w:position w:val="-2"/>
                      <w:sz w:val="6"/>
                    </w:rPr>
                    <w:t>B</w:t>
                  </w:r>
                  <w:r>
                    <w:rPr>
                      <w:rFonts w:ascii="Arial"/>
                      <w:w w:val="107"/>
                      <w:position w:val="1"/>
                      <w:sz w:val="6"/>
                    </w:rPr>
                    <w:t>I</w:t>
                  </w:r>
                </w:p>
                <w:p>
                  <w:pPr>
                    <w:tabs>
                      <w:tab w:pos="1602" w:val="left" w:leader="none"/>
                    </w:tabs>
                    <w:spacing w:line="35" w:lineRule="exact" w:before="0"/>
                    <w:ind w:left="91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R</w:t>
                    <w:tab/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N</w:t>
                  </w:r>
                </w:p>
                <w:p>
                  <w:pPr>
                    <w:tabs>
                      <w:tab w:pos="772" w:val="left" w:leader="none"/>
                      <w:tab w:pos="1151" w:val="left" w:leader="none"/>
                    </w:tabs>
                    <w:spacing w:line="148" w:lineRule="auto" w:before="0"/>
                    <w:ind w:left="0" w:right="564" w:firstLine="0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.</w:t>
                    <w:tab/>
                    <w:t>A</w:t>
                    <w:tab/>
                  </w:r>
                  <w:r>
                    <w:rPr>
                      <w:rFonts w:ascii="Arial"/>
                      <w:w w:val="105"/>
                      <w:position w:val="-3"/>
                      <w:sz w:val="6"/>
                    </w:rPr>
                    <w:t>A</w:t>
                  </w:r>
                </w:p>
                <w:p>
                  <w:pPr>
                    <w:tabs>
                      <w:tab w:pos="298" w:val="left" w:leader="none"/>
                      <w:tab w:pos="676" w:val="left" w:leader="none"/>
                    </w:tabs>
                    <w:spacing w:line="71" w:lineRule="exact" w:before="0"/>
                    <w:ind w:left="0" w:right="587" w:firstLine="0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S.</w:t>
                    <w:tab/>
                  </w:r>
                  <w:r>
                    <w:rPr>
                      <w:rFonts w:ascii="Arial"/>
                      <w:w w:val="105"/>
                      <w:position w:val="4"/>
                      <w:sz w:val="6"/>
                    </w:rPr>
                    <w:t>S.</w:t>
                    <w:tab/>
                  </w:r>
                  <w:r>
                    <w:rPr>
                      <w:rFonts w:ascii="Arial"/>
                      <w:w w:val="105"/>
                      <w:sz w:val="6"/>
                    </w:rPr>
                    <w:t>S.</w:t>
                  </w:r>
                </w:p>
                <w:p>
                  <w:pPr>
                    <w:spacing w:line="160" w:lineRule="auto" w:before="0"/>
                    <w:ind w:left="1969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2"/>
                      <w:w w:val="107"/>
                      <w:sz w:val="6"/>
                    </w:rPr>
                    <w:t>4</w:t>
                  </w:r>
                  <w:r>
                    <w:rPr>
                      <w:rFonts w:ascii="Arial"/>
                      <w:spacing w:val="-30"/>
                      <w:w w:val="107"/>
                      <w:sz w:val="6"/>
                    </w:rPr>
                    <w:t>T</w:t>
                  </w:r>
                  <w:r>
                    <w:rPr>
                      <w:rFonts w:ascii="Arial"/>
                      <w:spacing w:val="-12"/>
                      <w:w w:val="107"/>
                      <w:position w:val="-2"/>
                      <w:sz w:val="6"/>
                    </w:rPr>
                    <w:t>H</w:t>
                  </w:r>
                  <w:r>
                    <w:rPr>
                      <w:rFonts w:ascii="Arial"/>
                      <w:spacing w:val="-30"/>
                      <w:w w:val="107"/>
                      <w:position w:val="-5"/>
                      <w:sz w:val="6"/>
                    </w:rPr>
                    <w:t>S</w:t>
                  </w:r>
                  <w:r>
                    <w:rPr>
                      <w:rFonts w:ascii="Arial"/>
                      <w:spacing w:val="-39"/>
                      <w:w w:val="107"/>
                      <w:position w:val="-7"/>
                      <w:sz w:val="6"/>
                    </w:rPr>
                    <w:t>T</w:t>
                  </w:r>
                  <w:r>
                    <w:rPr>
                      <w:rFonts w:ascii="Arial"/>
                      <w:w w:val="107"/>
                      <w:position w:val="-8"/>
                      <w:sz w:val="6"/>
                    </w:rPr>
                    <w:t>.</w:t>
                  </w:r>
                </w:p>
                <w:p>
                  <w:pPr>
                    <w:spacing w:line="182" w:lineRule="auto" w:before="0"/>
                    <w:ind w:left="1496" w:right="0" w:firstLine="0"/>
                    <w:jc w:val="center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2"/>
                      <w:w w:val="107"/>
                      <w:sz w:val="6"/>
                    </w:rPr>
                    <w:t>5</w:t>
                  </w:r>
                  <w:r>
                    <w:rPr>
                      <w:rFonts w:ascii="Arial"/>
                      <w:spacing w:val="-31"/>
                      <w:w w:val="107"/>
                      <w:sz w:val="6"/>
                    </w:rPr>
                    <w:t>T</w:t>
                  </w:r>
                  <w:r>
                    <w:rPr>
                      <w:rFonts w:ascii="Arial"/>
                      <w:spacing w:val="-13"/>
                      <w:w w:val="107"/>
                      <w:position w:val="-2"/>
                      <w:sz w:val="6"/>
                    </w:rPr>
                    <w:t>H</w:t>
                  </w:r>
                  <w:r>
                    <w:rPr>
                      <w:rFonts w:ascii="Arial"/>
                      <w:spacing w:val="-31"/>
                      <w:w w:val="107"/>
                      <w:position w:val="-5"/>
                      <w:sz w:val="6"/>
                    </w:rPr>
                    <w:t>S</w:t>
                  </w:r>
                  <w:r>
                    <w:rPr>
                      <w:rFonts w:ascii="Arial"/>
                      <w:spacing w:val="-40"/>
                      <w:w w:val="107"/>
                      <w:position w:val="-7"/>
                      <w:sz w:val="6"/>
                    </w:rPr>
                    <w:t>T</w:t>
                  </w:r>
                  <w:r>
                    <w:rPr>
                      <w:rFonts w:ascii="Arial"/>
                      <w:w w:val="107"/>
                      <w:position w:val="-8"/>
                      <w:sz w:val="6"/>
                    </w:rPr>
                    <w:t>.</w:t>
                  </w:r>
                </w:p>
                <w:p>
                  <w:pPr>
                    <w:spacing w:line="65" w:lineRule="exact" w:before="0"/>
                    <w:ind w:left="1961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31"/>
                      <w:w w:val="107"/>
                      <w:position w:val="2"/>
                      <w:sz w:val="6"/>
                    </w:rPr>
                    <w:t>S</w:t>
                  </w:r>
                  <w:r>
                    <w:rPr>
                      <w:rFonts w:ascii="Arial"/>
                      <w:w w:val="107"/>
                      <w:sz w:val="6"/>
                    </w:rPr>
                    <w:t>.</w:t>
                  </w:r>
                </w:p>
                <w:p>
                  <w:pPr>
                    <w:spacing w:line="165" w:lineRule="auto" w:before="0"/>
                    <w:ind w:left="0" w:right="371" w:firstLine="0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2"/>
                      <w:w w:val="107"/>
                      <w:sz w:val="6"/>
                    </w:rPr>
                    <w:t>6</w:t>
                  </w:r>
                  <w:r>
                    <w:rPr>
                      <w:rFonts w:ascii="Arial"/>
                      <w:spacing w:val="-32"/>
                      <w:w w:val="107"/>
                      <w:sz w:val="6"/>
                    </w:rPr>
                    <w:t>T</w:t>
                  </w:r>
                  <w:r>
                    <w:rPr>
                      <w:rFonts w:ascii="Arial"/>
                      <w:spacing w:val="-13"/>
                      <w:w w:val="107"/>
                      <w:position w:val="-2"/>
                      <w:sz w:val="6"/>
                    </w:rPr>
                    <w:t>H</w:t>
                  </w:r>
                  <w:r>
                    <w:rPr>
                      <w:rFonts w:ascii="Arial"/>
                      <w:spacing w:val="-32"/>
                      <w:w w:val="107"/>
                      <w:position w:val="-5"/>
                      <w:sz w:val="6"/>
                    </w:rPr>
                    <w:t>S</w:t>
                  </w:r>
                  <w:r>
                    <w:rPr>
                      <w:rFonts w:ascii="Arial"/>
                      <w:w w:val="107"/>
                      <w:position w:val="-7"/>
                      <w:sz w:val="6"/>
                    </w:rPr>
                    <w:t>T</w:t>
                  </w:r>
                </w:p>
                <w:p>
                  <w:pPr>
                    <w:spacing w:line="81" w:lineRule="exact" w:before="0"/>
                    <w:ind w:left="1506" w:right="0" w:firstLine="0"/>
                    <w:jc w:val="center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15"/>
                      <w:w w:val="107"/>
                      <w:position w:val="4"/>
                      <w:sz w:val="6"/>
                    </w:rPr>
                    <w:t>.</w:t>
                  </w:r>
                  <w:r>
                    <w:rPr>
                      <w:rFonts w:ascii="Arial"/>
                      <w:spacing w:val="-32"/>
                      <w:w w:val="107"/>
                      <w:position w:val="2"/>
                      <w:sz w:val="6"/>
                    </w:rPr>
                    <w:t>S</w:t>
                  </w:r>
                  <w:r>
                    <w:rPr>
                      <w:rFonts w:ascii="Arial"/>
                      <w:w w:val="107"/>
                      <w:sz w:val="6"/>
                    </w:rPr>
                    <w:t>.</w:t>
                  </w:r>
                </w:p>
                <w:p>
                  <w:pPr>
                    <w:spacing w:line="220" w:lineRule="auto" w:before="55"/>
                    <w:ind w:left="1591" w:right="0" w:firstLine="0"/>
                    <w:jc w:val="center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65"/>
                      <w:w w:val="107"/>
                      <w:position w:val="-3"/>
                      <w:sz w:val="6"/>
                    </w:rPr>
                    <w:t>D</w:t>
                  </w:r>
                  <w:r>
                    <w:rPr>
                      <w:rFonts w:ascii="Arial"/>
                      <w:w w:val="107"/>
                      <w:sz w:val="6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7.253433pt;margin-top:590.151855pt;width:88.85pt;height:50pt;mso-position-horizontal-relative:page;mso-position-vertical-relative:page;z-index:-25735680" type="#_x0000_t202" id="docshape243" filled="false" stroked="false">
            <v:textbox inset="0,0,0,0">
              <w:txbxContent>
                <w:p>
                  <w:pPr>
                    <w:spacing w:before="7"/>
                    <w:ind w:left="197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w w:val="98"/>
                      <w:sz w:val="10"/>
                    </w:rPr>
                    <w:t>S</w:t>
                  </w:r>
                </w:p>
                <w:p>
                  <w:pPr>
                    <w:spacing w:line="141" w:lineRule="auto" w:before="62"/>
                    <w:ind w:left="100" w:right="1537" w:firstLine="27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R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E</w:t>
                  </w:r>
                  <w:r>
                    <w:rPr>
                      <w:rFonts w:ascii="Arial"/>
                      <w:spacing w:val="5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T</w:t>
                  </w:r>
                  <w:r>
                    <w:rPr>
                      <w:rFonts w:ascii="Arial"/>
                      <w:spacing w:val="5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S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E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H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C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N</w:t>
                  </w:r>
                </w:p>
                <w:p>
                  <w:pPr>
                    <w:tabs>
                      <w:tab w:pos="1652" w:val="left" w:leader="none"/>
                    </w:tabs>
                    <w:spacing w:line="72" w:lineRule="exact" w:before="0"/>
                    <w:ind w:left="85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-2"/>
                      <w:sz w:val="10"/>
                    </w:rPr>
                    <w:t>A</w:t>
                    <w:tab/>
                  </w: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4TH</w:t>
                  </w:r>
                </w:p>
                <w:p>
                  <w:pPr>
                    <w:spacing w:line="68" w:lineRule="exact" w:before="0"/>
                    <w:ind w:left="56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w w:val="98"/>
                      <w:sz w:val="10"/>
                    </w:rPr>
                    <w:t>M</w:t>
                  </w:r>
                </w:p>
                <w:p>
                  <w:pPr>
                    <w:tabs>
                      <w:tab w:pos="1717" w:val="left" w:leader="none"/>
                    </w:tabs>
                    <w:spacing w:line="5" w:lineRule="exact" w:before="0"/>
                    <w:ind w:left="0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spacing w:val="-94"/>
                      <w:w w:val="98"/>
                      <w:sz w:val="10"/>
                    </w:rPr>
                    <w:t>S</w:t>
                  </w:r>
                  <w:r>
                    <w:rPr>
                      <w:rFonts w:ascii="Arial"/>
                      <w:w w:val="98"/>
                      <w:position w:val="6"/>
                      <w:sz w:val="10"/>
                    </w:rPr>
                    <w:t>.</w:t>
                  </w:r>
                  <w:r>
                    <w:rPr>
                      <w:rFonts w:ascii="Arial"/>
                      <w:position w:val="6"/>
                      <w:sz w:val="10"/>
                    </w:rPr>
                    <w:tab/>
                  </w:r>
                  <w:r>
                    <w:rPr>
                      <w:rFonts w:ascii="Arial"/>
                      <w:w w:val="118"/>
                      <w:position w:val="1"/>
                      <w:sz w:val="4"/>
                    </w:rPr>
                    <w:t>R</w:t>
                  </w:r>
                </w:p>
                <w:p>
                  <w:pPr>
                    <w:spacing w:line="69" w:lineRule="auto" w:before="8"/>
                    <w:ind w:left="1720" w:right="7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- </w:t>
                  </w:r>
                  <w:r>
                    <w:rPr>
                      <w:rFonts w:ascii="Arial"/>
                      <w:spacing w:val="1"/>
                      <w:w w:val="120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I</w:t>
                  </w:r>
                </w:p>
                <w:p>
                  <w:pPr>
                    <w:spacing w:line="40" w:lineRule="exact" w:before="0"/>
                    <w:ind w:left="1719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8.846039pt;margin-top:45.894043pt;width:114.9pt;height:25.6pt;mso-position-horizontal-relative:page;mso-position-vertical-relative:paragraph;z-index:-25735168" type="#_x0000_t202" id="docshape244" filled="false" stroked="false">
            <v:textbox inset="0,0,0,0">
              <w:txbxContent>
                <w:p>
                  <w:pPr>
                    <w:tabs>
                      <w:tab w:pos="2219" w:val="left" w:leader="none"/>
                    </w:tabs>
                    <w:spacing w:line="14" w:lineRule="auto" w:before="0"/>
                    <w:ind w:left="57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15"/>
                      <w:position w:val="-2"/>
                      <w:sz w:val="4"/>
                    </w:rPr>
                    <w:t>N.</w:t>
                    <w:tab/>
                  </w:r>
                  <w:r>
                    <w:rPr>
                      <w:rFonts w:ascii="Arial"/>
                      <w:spacing w:val="-9"/>
                      <w:w w:val="115"/>
                      <w:sz w:val="6"/>
                    </w:rPr>
                    <w:t>ST</w:t>
                  </w:r>
                </w:p>
                <w:p>
                  <w:pPr>
                    <w:tabs>
                      <w:tab w:pos="586" w:val="left" w:leader="none"/>
                      <w:tab w:pos="2224" w:val="left" w:leader="none"/>
                    </w:tabs>
                    <w:spacing w:line="136" w:lineRule="auto" w:before="1"/>
                    <w:ind w:left="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10"/>
                      <w:position w:val="-3"/>
                      <w:sz w:val="6"/>
                    </w:rPr>
                    <w:t>.</w:t>
                    <w:tab/>
                  </w:r>
                  <w:r>
                    <w:rPr>
                      <w:rFonts w:ascii="Arial"/>
                      <w:w w:val="110"/>
                      <w:sz w:val="4"/>
                    </w:rPr>
                    <w:t>W</w:t>
                    <w:tab/>
                  </w:r>
                  <w:r>
                    <w:rPr>
                      <w:rFonts w:ascii="Arial"/>
                      <w:w w:val="110"/>
                      <w:position w:val="1"/>
                      <w:sz w:val="6"/>
                    </w:rPr>
                    <w:t>.</w:t>
                  </w:r>
                </w:p>
                <w:p>
                  <w:pPr>
                    <w:spacing w:line="8" w:lineRule="exact" w:before="0"/>
                    <w:ind w:left="598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O</w:t>
                  </w:r>
                </w:p>
                <w:p>
                  <w:pPr>
                    <w:tabs>
                      <w:tab w:pos="1476" w:val="left" w:leader="none"/>
                    </w:tabs>
                    <w:spacing w:line="90" w:lineRule="exact" w:before="0"/>
                    <w:ind w:left="608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6"/>
                      <w:sz w:val="4"/>
                    </w:rPr>
                    <w:t>O               </w:t>
                  </w:r>
                  <w:r>
                    <w:rPr>
                      <w:rFonts w:ascii="Arial"/>
                      <w:spacing w:val="9"/>
                      <w:w w:val="105"/>
                      <w:position w:val="6"/>
                      <w:sz w:val="4"/>
                    </w:rPr>
                    <w:t> </w:t>
                  </w:r>
                  <w:r>
                    <w:rPr>
                      <w:rFonts w:ascii="Arial"/>
                      <w:w w:val="105"/>
                      <w:position w:val="6"/>
                      <w:sz w:val="10"/>
                    </w:rPr>
                    <w:t>N.</w:t>
                    <w:tab/>
                  </w: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16TH </w:t>
                  </w:r>
                  <w:r>
                    <w:rPr>
                      <w:rFonts w:ascii="Arial"/>
                      <w:spacing w:val="-1"/>
                      <w:w w:val="105"/>
                      <w:position w:val="1"/>
                      <w:sz w:val="6"/>
                    </w:rPr>
                    <w:t>ST.</w:t>
                  </w:r>
                  <w:r>
                    <w:rPr>
                      <w:rFonts w:ascii="Arial"/>
                      <w:spacing w:val="-3"/>
                      <w:w w:val="105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position w:val="1"/>
                      <w:sz w:val="6"/>
                    </w:rPr>
                    <w:t>N.</w:t>
                  </w:r>
                </w:p>
                <w:p>
                  <w:pPr>
                    <w:spacing w:line="8" w:lineRule="exact" w:before="0"/>
                    <w:ind w:left="619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DS</w:t>
                  </w:r>
                </w:p>
                <w:p>
                  <w:pPr>
                    <w:tabs>
                      <w:tab w:pos="637" w:val="left" w:leader="none"/>
                    </w:tabs>
                    <w:spacing w:line="47" w:lineRule="exact" w:before="2"/>
                    <w:ind w:left="264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N.</w:t>
                    <w:tab/>
                  </w:r>
                  <w:r>
                    <w:rPr>
                      <w:rFonts w:ascii="Arial"/>
                      <w:w w:val="120"/>
                      <w:sz w:val="4"/>
                    </w:rPr>
                    <w:t>T</w:t>
                  </w:r>
                </w:p>
                <w:p>
                  <w:pPr>
                    <w:tabs>
                      <w:tab w:pos="645" w:val="left" w:leader="none"/>
                      <w:tab w:pos="1373" w:val="left" w:leader="none"/>
                    </w:tabs>
                    <w:spacing w:line="45" w:lineRule="exact" w:before="0"/>
                    <w:ind w:left="28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15"/>
                      <w:sz w:val="4"/>
                    </w:rPr>
                    <w:t>A</w:t>
                    <w:tab/>
                  </w:r>
                  <w:r>
                    <w:rPr>
                      <w:rFonts w:ascii="Arial"/>
                      <w:w w:val="115"/>
                      <w:position w:val="2"/>
                      <w:sz w:val="4"/>
                    </w:rPr>
                    <w:t>O</w:t>
                    <w:tab/>
                  </w:r>
                  <w:r>
                    <w:rPr>
                      <w:rFonts w:ascii="Arial"/>
                      <w:w w:val="115"/>
                      <w:sz w:val="6"/>
                    </w:rPr>
                    <w:t>N.</w:t>
                  </w:r>
                </w:p>
                <w:p>
                  <w:pPr>
                    <w:tabs>
                      <w:tab w:pos="654" w:val="left" w:leader="none"/>
                    </w:tabs>
                    <w:spacing w:line="28" w:lineRule="exact" w:before="0"/>
                    <w:ind w:left="290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B</w:t>
                    <w:tab/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C</w:t>
                  </w:r>
                </w:p>
                <w:p>
                  <w:pPr>
                    <w:tabs>
                      <w:tab w:pos="664" w:val="left" w:leader="none"/>
                    </w:tabs>
                    <w:spacing w:line="23" w:lineRule="exact" w:before="0"/>
                    <w:ind w:left="300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I</w:t>
                    <w:tab/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K</w:t>
                  </w:r>
                </w:p>
                <w:p>
                  <w:pPr>
                    <w:tabs>
                      <w:tab w:pos="676" w:val="left" w:leader="none"/>
                      <w:tab w:pos="1379" w:val="left" w:leader="none"/>
                    </w:tabs>
                    <w:spacing w:line="108" w:lineRule="auto" w:before="1"/>
                    <w:ind w:left="304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15"/>
                      <w:sz w:val="4"/>
                    </w:rPr>
                    <w:t>NG</w:t>
                    <w:tab/>
                  </w:r>
                  <w:r>
                    <w:rPr>
                      <w:rFonts w:ascii="Arial"/>
                      <w:w w:val="115"/>
                      <w:position w:val="-1"/>
                      <w:sz w:val="4"/>
                    </w:rPr>
                    <w:t>S</w:t>
                    <w:tab/>
                  </w:r>
                  <w:r>
                    <w:rPr>
                      <w:rFonts w:ascii="Arial"/>
                      <w:w w:val="115"/>
                      <w:position w:val="0"/>
                      <w:sz w:val="6"/>
                    </w:rPr>
                    <w:t>W</w:t>
                  </w:r>
                </w:p>
                <w:p>
                  <w:pPr>
                    <w:tabs>
                      <w:tab w:pos="684" w:val="left" w:leader="none"/>
                      <w:tab w:pos="1383" w:val="left" w:leader="none"/>
                    </w:tabs>
                    <w:spacing w:line="73" w:lineRule="exact" w:before="0"/>
                    <w:ind w:left="326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18"/>
                      <w:position w:val="1"/>
                      <w:sz w:val="4"/>
                    </w:rPr>
                    <w:t>-</w:t>
                  </w:r>
                  <w:r>
                    <w:rPr>
                      <w:rFonts w:ascii="Arial"/>
                      <w:position w:val="1"/>
                      <w:sz w:val="4"/>
                    </w:rPr>
                    <w:tab/>
                  </w:r>
                  <w:r>
                    <w:rPr>
                      <w:rFonts w:ascii="Arial"/>
                      <w:spacing w:val="-53"/>
                      <w:w w:val="118"/>
                      <w:position w:val="2"/>
                      <w:sz w:val="4"/>
                    </w:rPr>
                    <w:t>T</w:t>
                  </w:r>
                  <w:r>
                    <w:rPr>
                      <w:rFonts w:ascii="Arial"/>
                      <w:w w:val="118"/>
                      <w:sz w:val="4"/>
                    </w:rPr>
                    <w:t>.</w:t>
                  </w:r>
                  <w:r>
                    <w:rPr>
                      <w:rFonts w:ascii="Arial"/>
                      <w:sz w:val="4"/>
                    </w:rPr>
                    <w:tab/>
                  </w:r>
                  <w:r>
                    <w:rPr>
                      <w:rFonts w:ascii="Arial"/>
                      <w:w w:val="107"/>
                      <w:position w:val="1"/>
                      <w:sz w:val="6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03.646202pt;margin-top:33.864784pt;width:404.5pt;height:539.9pt;mso-position-horizontal-relative:page;mso-position-vertical-relative:paragraph;z-index:-25734656" id="docshapegroup245" coordorigin="2073,677" coordsize="8090,10798">
            <v:shape style="position:absolute;left:2072;top:731;width:7823;height:748" type="#_x0000_t75" id="docshape246" stroked="false">
              <v:imagedata r:id="rId246" o:title=""/>
            </v:shape>
            <v:shape style="position:absolute;left:2109;top:1476;width:8035;height:9995" type="#_x0000_t75" id="docshape247" stroked="false">
              <v:imagedata r:id="rId247" o:title=""/>
            </v:shape>
            <v:shape style="position:absolute;left:2090;top:728;width:8072;height:10746" type="#_x0000_t75" id="docshape248" stroked="false">
              <v:imagedata r:id="rId248" o:title=""/>
            </v:shape>
            <v:rect style="position:absolute;left:2109;top:731;width:8035;height:10736" id="docshape249" filled="false" stroked="true" strokeweight=".676913pt" strokecolor="#000000">
              <v:stroke dashstyle="solid"/>
            </v:rect>
            <v:rect style="position:absolute;left:7825;top:8715;width:2278;height:2695" id="docshape250" filled="true" fillcolor="#ffffff" stroked="false">
              <v:fill type="solid"/>
            </v:rect>
            <v:rect style="position:absolute;left:7825;top:8715;width:2278;height:2695" id="docshape251" filled="false" stroked="true" strokeweight=".676915pt" strokecolor="#6e6e6e">
              <v:stroke dashstyle="solid"/>
            </v:rect>
            <v:rect style="position:absolute;left:7893;top:8979;width:258;height:129" id="docshape252" filled="false" stroked="true" strokeweight="2.876974pt" strokecolor="#ff0000">
              <v:stroke dashstyle="solid"/>
            </v:rect>
            <v:rect style="position:absolute;left:7893;top:10543;width:258;height:126" id="docshape253" filled="true" fillcolor="#e6f7ff" stroked="false">
              <v:fill type="solid"/>
            </v:rect>
            <v:rect style="position:absolute;left:7893;top:10716;width:258;height:126" id="docshape254" filled="true" fillcolor="#80d9ff" stroked="false">
              <v:fill type="solid"/>
            </v:rect>
            <v:rect style="position:absolute;left:7893;top:10888;width:258;height:126" id="docshape255" filled="true" fillcolor="#d18cff" stroked="false">
              <v:fill type="solid"/>
            </v:rect>
            <v:rect style="position:absolute;left:7893;top:11061;width:258;height:126" id="docshape256" filled="true" fillcolor="#a300e8" stroked="false">
              <v:fill type="solid"/>
            </v:rect>
            <v:shape style="position:absolute;left:7893;top:11233;width:258;height:126" type="#_x0000_t75" id="docshape257" stroked="false">
              <v:imagedata r:id="rId249" o:title=""/>
            </v:shape>
            <v:rect style="position:absolute;left:2136;top:10472;width:2813;height:941" id="docshape258" filled="true" fillcolor="#ffffff" stroked="false">
              <v:fill type="solid"/>
            </v:rect>
            <v:rect style="position:absolute;left:2136;top:10472;width:2813;height:941" id="docshape259" filled="false" stroked="true" strokeweight=".67694pt" strokecolor="#6e6e6e">
              <v:stroke dashstyle="solid"/>
            </v:rect>
            <v:shape style="position:absolute;left:4410;top:11149;width:522;height:248" type="#_x0000_t75" id="docshape260" stroked="false">
              <v:imagedata r:id="rId245" o:title=""/>
            </v:shape>
            <v:rect style="position:absolute;left:2210;top:10675;width:559;height:58" id="docshape261" filled="true" fillcolor="#000000" stroked="false">
              <v:fill type="solid"/>
            </v:rect>
            <v:rect style="position:absolute;left:2769;top:10675;width:556;height:58" id="docshape262" filled="false" stroked="true" strokeweight=".676945pt" strokecolor="#000000">
              <v:stroke dashstyle="solid"/>
            </v:rect>
            <v:shape style="position:absolute;left:2180;top:10526;width:81;height:121" type="#_x0000_t202" id="docshape263" filled="false" stroked="false">
              <v:textbox inset="0,0,0,0">
                <w:txbxContent>
                  <w:p>
                    <w:pPr>
                      <w:spacing w:line="121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w w:val="98"/>
                        <w:sz w:val="11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187;top:10526;width:408;height:230" type="#_x0000_t202" id="docshape264" filled="false" stroked="false">
              <v:textbox inset="0,0,0,0">
                <w:txbxContent>
                  <w:p>
                    <w:pPr>
                      <w:spacing w:line="112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1,125</w:t>
                    </w:r>
                  </w:p>
                  <w:p>
                    <w:pPr>
                      <w:spacing w:line="117" w:lineRule="exact" w:before="0"/>
                      <w:ind w:left="167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Feet</w:t>
                    </w:r>
                  </w:p>
                </w:txbxContent>
              </v:textbox>
              <w10:wrap type="none"/>
            </v:shape>
            <v:shape style="position:absolute;left:4525;top:10477;width:270;height:317" type="#_x0000_t202" id="docshape265" filled="false" stroked="false">
              <v:textbox inset="0,0,0,0">
                <w:txbxContent>
                  <w:p>
                    <w:pPr>
                      <w:spacing w:line="317" w:lineRule="exact" w:before="0"/>
                      <w:ind w:left="0" w:right="0" w:firstLine="0"/>
                      <w:jc w:val="left"/>
                      <w:rPr>
                        <w:rFonts w:ascii="Lucida Sans Unicode"/>
                        <w:sz w:val="31"/>
                      </w:rPr>
                    </w:pPr>
                    <w:r>
                      <w:rPr>
                        <w:rFonts w:ascii="Lucida Sans Unicode"/>
                        <w:w w:val="153"/>
                        <w:sz w:val="31"/>
                      </w:rPr>
                      <w:t>/</w:t>
                    </w:r>
                  </w:p>
                </w:txbxContent>
              </v:textbox>
              <w10:wrap type="none"/>
            </v:shape>
            <v:shape style="position:absolute;left:2177;top:10819;width:2694;height:563" type="#_x0000_t202" id="docshape266" filled="false" stroked="false">
              <v:textbox inset="0,0,0,0">
                <w:txbxContent>
                  <w:p>
                    <w:pPr>
                      <w:spacing w:line="283" w:lineRule="auto" w:before="5"/>
                      <w:ind w:left="0" w:right="18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15"/>
                        <w:sz w:val="6"/>
                      </w:rPr>
                      <w:t>Pursuant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to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Section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54.1-402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the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Code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-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Virginia,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any determination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topography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5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contours,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any</w:t>
                    </w:r>
                    <w:r>
                      <w:rPr>
                        <w:rFonts w:ascii="Arial"/>
                        <w:spacing w:val="5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depiction</w:t>
                    </w:r>
                    <w:r>
                      <w:rPr>
                        <w:rFonts w:ascii="Arial"/>
                        <w:spacing w:val="8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7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physical</w:t>
                    </w:r>
                    <w:r>
                      <w:rPr>
                        <w:rFonts w:ascii="Arial"/>
                        <w:spacing w:val="6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improvements,</w:t>
                    </w:r>
                    <w:r>
                      <w:rPr>
                        <w:rFonts w:ascii="Arial"/>
                        <w:spacing w:val="7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property</w:t>
                    </w:r>
                    <w:r>
                      <w:rPr>
                        <w:rFonts w:ascii="Arial"/>
                        <w:spacing w:val="5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lines</w:t>
                    </w:r>
                    <w:r>
                      <w:rPr>
                        <w:rFonts w:ascii="Arial"/>
                        <w:spacing w:val="9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6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boundaries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is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for</w:t>
                    </w:r>
                    <w:r>
                      <w:rPr>
                        <w:rFonts w:ascii="Arial"/>
                        <w:spacing w:val="-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general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information only and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shall</w:t>
                    </w:r>
                    <w:r>
                      <w:rPr>
                        <w:rFonts w:ascii="Arial"/>
                        <w:spacing w:val="-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not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be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used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for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the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design,</w:t>
                    </w:r>
                    <w:r>
                      <w:rPr>
                        <w:rFonts w:ascii="Arial"/>
                        <w:spacing w:val="-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modification,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construction of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improvements to real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property</w:t>
                    </w:r>
                    <w:r>
                      <w:rPr>
                        <w:rFonts w:ascii="Arial"/>
                        <w:spacing w:val="4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for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flood plain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determination.</w:t>
                    </w:r>
                  </w:p>
                  <w:p>
                    <w:pPr>
                      <w:spacing w:line="68" w:lineRule="exact" w:before="0"/>
                      <w:ind w:left="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15"/>
                        <w:sz w:val="6"/>
                      </w:rPr>
                      <w:t>Aerial</w:t>
                    </w:r>
                    <w:r>
                      <w:rPr>
                        <w:rFonts w:ascii="Arial"/>
                        <w:spacing w:val="-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Photography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flown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February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2011</w:t>
                    </w:r>
                  </w:p>
                  <w:p>
                    <w:pPr>
                      <w:spacing w:line="283" w:lineRule="auto" w:before="7"/>
                      <w:ind w:left="0" w:right="717" w:firstLine="0"/>
                      <w:jc w:val="left"/>
                      <w:rPr>
                        <w:rFonts w:ascii="Arial" w:hAnsi="Arial"/>
                        <w:sz w:val="6"/>
                      </w:rPr>
                    </w:pPr>
                    <w:r>
                      <w:rPr>
                        <w:rFonts w:ascii="Arial" w:hAnsi="Arial"/>
                        <w:w w:val="115"/>
                        <w:sz w:val="6"/>
                      </w:rPr>
                      <w:t>Map</w:t>
                    </w:r>
                    <w:r>
                      <w:rPr>
                        <w:rFonts w:ascii="Arial" w:hAns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prepared</w:t>
                    </w:r>
                    <w:r>
                      <w:rPr>
                        <w:rFonts w:ascii="Arial" w:hAns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by</w:t>
                    </w:r>
                    <w:r>
                      <w:rPr>
                        <w:rFonts w:ascii="Arial" w:hAnsi="Arial"/>
                        <w:spacing w:val="-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Arlington County GIS</w:t>
                    </w:r>
                    <w:r>
                      <w:rPr>
                        <w:rFonts w:ascii="Arial" w:hAns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Mapping Center</w:t>
                    </w:r>
                    <w:r>
                      <w:rPr>
                        <w:rFonts w:ascii="Arial" w:hAns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Produced and</w:t>
                    </w:r>
                    <w:r>
                      <w:rPr>
                        <w:rFonts w:ascii="Arial" w:hAns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©</w:t>
                    </w:r>
                    <w:r>
                      <w:rPr>
                        <w:rFonts w:ascii="Arial" w:hAns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October</w:t>
                    </w:r>
                    <w:r>
                      <w:rPr>
                        <w:rFonts w:ascii="Arial" w:hAns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2013</w:t>
                    </w:r>
                  </w:p>
                </w:txbxContent>
              </v:textbox>
              <w10:wrap type="none"/>
            </v:shape>
            <v:shape style="position:absolute;left:3672;top:1154;width:113;height:73" type="#_x0000_t202" id="docshape267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5"/>
                        <w:sz w:val="6"/>
                      </w:rPr>
                      <w:t>S</w:t>
                    </w:r>
                    <w:r>
                      <w:rPr>
                        <w:rFonts w:ascii="Arial"/>
                        <w:spacing w:val="13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6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3479;top:4411;width:71;height:54" type="#_x0000_t202" id="docshape268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rFonts w:ascii="Arial"/>
                        <w:sz w:val="4"/>
                      </w:rPr>
                    </w:pPr>
                    <w:r>
                      <w:rPr>
                        <w:rFonts w:ascii="Arial"/>
                        <w:w w:val="120"/>
                        <w:sz w:val="4"/>
                      </w:rPr>
                      <w:t>11</w:t>
                    </w:r>
                  </w:p>
                </w:txbxContent>
              </v:textbox>
              <w10:wrap type="none"/>
            </v:shape>
            <v:shape style="position:absolute;left:3454;top:4774;width:398;height:76" type="#_x0000_t202" id="docshape269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5"/>
                        <w:sz w:val="6"/>
                      </w:rPr>
                      <w:t>10TH</w:t>
                    </w:r>
                    <w:r>
                      <w:rPr>
                        <w:rFonts w:ascii="Arial"/>
                        <w:spacing w:val="4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6"/>
                      </w:rPr>
                      <w:t>RD. N.</w:t>
                    </w:r>
                  </w:p>
                </w:txbxContent>
              </v:textbox>
              <w10:wrap type="none"/>
            </v:shape>
            <v:shape style="position:absolute;left:7893;top:8627;width:2241;height:2724" type="#_x0000_t202" id="docshape270" filled="false" stroked="false">
              <v:textbox inset="0,0,0,0">
                <w:txbxContent>
                  <w:p>
                    <w:pPr>
                      <w:spacing w:before="2"/>
                      <w:ind w:left="0" w:right="18" w:firstLine="0"/>
                      <w:jc w:val="righ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5"/>
                        <w:sz w:val="6"/>
                      </w:rPr>
                      <w:t>2ND</w:t>
                    </w:r>
                  </w:p>
                  <w:p>
                    <w:pPr>
                      <w:spacing w:line="240" w:lineRule="auto" w:before="2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12"/>
                      </w:rPr>
                      <w:t>Legend</w:t>
                    </w:r>
                  </w:p>
                  <w:p>
                    <w:pPr>
                      <w:spacing w:before="96"/>
                      <w:ind w:left="301" w:right="0" w:firstLine="0"/>
                      <w:jc w:val="lef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110"/>
                        <w:sz w:val="8"/>
                      </w:rPr>
                      <w:t>Civic</w:t>
                    </w:r>
                    <w:r>
                      <w:rPr>
                        <w:rFonts w:ascii="Arial"/>
                        <w:spacing w:val="-3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Association</w:t>
                    </w:r>
                  </w:p>
                  <w:p>
                    <w:pPr>
                      <w:spacing w:before="56"/>
                      <w:ind w:left="0" w:right="0" w:firstLine="0"/>
                      <w:jc w:val="left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General</w:t>
                    </w:r>
                    <w:r>
                      <w:rPr>
                        <w:rFonts w:ascii="Arial"/>
                        <w:b/>
                        <w:spacing w:val="-7"/>
                        <w:sz w:val="12"/>
                      </w:rPr>
                      <w:t> </w:t>
                    </w:r>
                    <w:r>
                      <w:rPr>
                        <w:rFonts w:ascii="Arial"/>
                        <w:b/>
                        <w:sz w:val="12"/>
                      </w:rPr>
                      <w:t>Land</w:t>
                    </w:r>
                    <w:r>
                      <w:rPr>
                        <w:rFonts w:ascii="Arial"/>
                        <w:b/>
                        <w:spacing w:val="-5"/>
                        <w:sz w:val="12"/>
                      </w:rPr>
                      <w:t> </w:t>
                    </w:r>
                    <w:r>
                      <w:rPr>
                        <w:rFonts w:ascii="Arial"/>
                        <w:b/>
                        <w:sz w:val="12"/>
                      </w:rPr>
                      <w:t>Use</w:t>
                    </w:r>
                    <w:r>
                      <w:rPr>
                        <w:rFonts w:ascii="Arial"/>
                        <w:b/>
                        <w:spacing w:val="-3"/>
                        <w:sz w:val="12"/>
                      </w:rPr>
                      <w:t> </w:t>
                    </w:r>
                    <w:r>
                      <w:rPr>
                        <w:rFonts w:ascii="Arial"/>
                        <w:b/>
                        <w:sz w:val="12"/>
                      </w:rPr>
                      <w:t>Plan</w:t>
                    </w:r>
                  </w:p>
                  <w:p>
                    <w:pPr>
                      <w:spacing w:line="451" w:lineRule="auto" w:before="66"/>
                      <w:ind w:left="301" w:right="622" w:firstLine="0"/>
                      <w:jc w:val="lef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110"/>
                        <w:sz w:val="8"/>
                      </w:rPr>
                      <w:t>Low</w:t>
                    </w:r>
                    <w:r>
                      <w:rPr>
                        <w:rFonts w:ascii="Arial"/>
                        <w:spacing w:val="4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Residential</w:t>
                    </w:r>
                    <w:r>
                      <w:rPr>
                        <w:rFonts w:ascii="Arial"/>
                        <w:spacing w:val="5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(1-10</w:t>
                    </w:r>
                    <w:r>
                      <w:rPr>
                        <w:rFonts w:ascii="Arial"/>
                        <w:spacing w:val="2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units/acre)</w:t>
                    </w:r>
                    <w:r>
                      <w:rPr>
                        <w:rFonts w:ascii="Arial"/>
                        <w:spacing w:val="-21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Low-Medium   Residential</w:t>
                    </w:r>
                    <w:r>
                      <w:rPr>
                        <w:rFonts w:ascii="Arial"/>
                        <w:spacing w:val="1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Medium</w:t>
                    </w:r>
                    <w:r>
                      <w:rPr>
                        <w:rFonts w:ascii="Arial"/>
                        <w:spacing w:val="3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Residential</w:t>
                    </w:r>
                  </w:p>
                  <w:p>
                    <w:pPr>
                      <w:spacing w:line="451" w:lineRule="auto" w:before="0"/>
                      <w:ind w:left="301" w:right="1124" w:firstLine="0"/>
                      <w:jc w:val="lef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110"/>
                        <w:sz w:val="8"/>
                      </w:rPr>
                      <w:t>Service</w:t>
                    </w:r>
                    <w:r>
                      <w:rPr>
                        <w:rFonts w:ascii="Arial"/>
                        <w:spacing w:val="8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Commercial</w:t>
                    </w:r>
                    <w:r>
                      <w:rPr>
                        <w:rFonts w:ascii="Arial"/>
                        <w:spacing w:val="-22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Public</w:t>
                    </w:r>
                  </w:p>
                  <w:p>
                    <w:pPr>
                      <w:spacing w:line="91" w:lineRule="exact" w:before="0"/>
                      <w:ind w:left="301" w:right="0" w:firstLine="0"/>
                      <w:jc w:val="lef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110"/>
                        <w:sz w:val="8"/>
                      </w:rPr>
                      <w:t>Semi-Public</w:t>
                    </w:r>
                  </w:p>
                  <w:p>
                    <w:pPr>
                      <w:spacing w:line="451" w:lineRule="auto" w:before="79"/>
                      <w:ind w:left="301" w:right="241" w:firstLine="0"/>
                      <w:jc w:val="lef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110"/>
                        <w:sz w:val="8"/>
                      </w:rPr>
                      <w:t>Gorvernment</w:t>
                    </w:r>
                    <w:r>
                      <w:rPr>
                        <w:rFonts w:ascii="Arial"/>
                        <w:spacing w:val="4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and</w:t>
                    </w:r>
                    <w:r>
                      <w:rPr>
                        <w:rFonts w:ascii="Arial"/>
                        <w:spacing w:val="3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Community</w:t>
                    </w:r>
                    <w:r>
                      <w:rPr>
                        <w:rFonts w:ascii="Arial"/>
                        <w:spacing w:val="5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Facitlities</w:t>
                    </w:r>
                    <w:r>
                      <w:rPr>
                        <w:rFonts w:ascii="Arial"/>
                        <w:spacing w:val="-22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Low</w:t>
                    </w:r>
                    <w:r>
                      <w:rPr>
                        <w:rFonts w:ascii="Arial"/>
                        <w:spacing w:val="3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Office-Apartment-Hotel</w:t>
                    </w:r>
                  </w:p>
                  <w:p>
                    <w:pPr>
                      <w:spacing w:line="458" w:lineRule="auto" w:before="0"/>
                      <w:ind w:left="301" w:right="480" w:firstLine="0"/>
                      <w:jc w:val="lef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110"/>
                        <w:sz w:val="8"/>
                      </w:rPr>
                      <w:t>Medium</w:t>
                    </w:r>
                    <w:r>
                      <w:rPr>
                        <w:rFonts w:ascii="Arial"/>
                        <w:spacing w:val="4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Office-Apartment-Hotel</w:t>
                    </w:r>
                    <w:r>
                      <w:rPr>
                        <w:rFonts w:ascii="Arial"/>
                        <w:spacing w:val="1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High-Medium</w:t>
                    </w:r>
                    <w:r>
                      <w:rPr>
                        <w:rFonts w:ascii="Arial"/>
                        <w:spacing w:val="3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Residential</w:t>
                    </w:r>
                    <w:r>
                      <w:rPr>
                        <w:rFonts w:ascii="Arial"/>
                        <w:spacing w:val="4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Mixed-Use</w:t>
                    </w:r>
                  </w:p>
                  <w:p>
                    <w:pPr>
                      <w:spacing w:line="89" w:lineRule="exact" w:before="0"/>
                      <w:ind w:left="301" w:right="0" w:firstLine="0"/>
                      <w:jc w:val="lef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110"/>
                        <w:sz w:val="8"/>
                      </w:rPr>
                      <w:t>Coordinated</w:t>
                    </w:r>
                    <w:r>
                      <w:rPr>
                        <w:rFonts w:ascii="Arial"/>
                        <w:spacing w:val="5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Mixed-Use</w:t>
                    </w:r>
                    <w:r>
                      <w:rPr>
                        <w:rFonts w:ascii="Arial"/>
                        <w:spacing w:val="6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Development</w:t>
                    </w:r>
                    <w:r>
                      <w:rPr>
                        <w:rFonts w:ascii="Arial"/>
                        <w:spacing w:val="1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District</w:t>
                    </w:r>
                  </w:p>
                  <w:p>
                    <w:pPr>
                      <w:spacing w:before="80"/>
                      <w:ind w:left="301" w:right="0" w:firstLine="0"/>
                      <w:jc w:val="lef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110"/>
                        <w:sz w:val="8"/>
                      </w:rPr>
                      <w:t>High-Medium Resid.</w:t>
                    </w:r>
                    <w:r>
                      <w:rPr>
                        <w:rFonts w:ascii="Arial"/>
                        <w:spacing w:val="3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1/3</w:t>
                    </w:r>
                    <w:r>
                      <w:rPr>
                        <w:rFonts w:ascii="Arial"/>
                        <w:spacing w:val="2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and</w:t>
                    </w:r>
                    <w:r>
                      <w:rPr>
                        <w:rFonts w:ascii="Arial"/>
                        <w:spacing w:val="2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Medium</w:t>
                    </w:r>
                    <w:r>
                      <w:rPr>
                        <w:rFonts w:ascii="Arial"/>
                        <w:spacing w:val="6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OAH</w:t>
                    </w:r>
                    <w:r>
                      <w:rPr>
                        <w:rFonts w:ascii="Arial"/>
                        <w:spacing w:val="4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2/3</w:t>
                    </w:r>
                  </w:p>
                </w:txbxContent>
              </v:textbox>
              <w10:wrap type="none"/>
            </v:shape>
            <v:shape style="position:absolute;left:6961;top:799;width:2892;height:610" type="#_x0000_t202" id="docshape271" filled="true" fillcolor="#ffffff" stroked="true" strokeweight=".688195pt" strokecolor="#6e6e6e">
              <v:textbox inset="0,0,0,0">
                <w:txbxContent>
                  <w:p>
                    <w:pPr>
                      <w:spacing w:before="16"/>
                      <w:ind w:left="35" w:right="32" w:firstLine="0"/>
                      <w:jc w:val="center"/>
                      <w:rPr>
                        <w:rFonts w:ascii="Arial"/>
                        <w:color w:val="000000"/>
                        <w:sz w:val="23"/>
                      </w:rPr>
                    </w:pPr>
                    <w:r>
                      <w:rPr>
                        <w:rFonts w:ascii="Arial"/>
                        <w:color w:val="000000"/>
                        <w:sz w:val="23"/>
                      </w:rPr>
                      <w:t>Bluemont</w:t>
                    </w:r>
                    <w:r>
                      <w:rPr>
                        <w:rFonts w:ascii="Arial"/>
                        <w:color w:val="000000"/>
                        <w:spacing w:val="-2"/>
                        <w:sz w:val="23"/>
                      </w:rPr>
                      <w:t> </w:t>
                    </w:r>
                    <w:r>
                      <w:rPr>
                        <w:rFonts w:ascii="Arial"/>
                        <w:color w:val="000000"/>
                        <w:sz w:val="23"/>
                      </w:rPr>
                      <w:t>Civic</w:t>
                    </w:r>
                    <w:r>
                      <w:rPr>
                        <w:rFonts w:ascii="Arial"/>
                        <w:color w:val="000000"/>
                        <w:spacing w:val="-1"/>
                        <w:sz w:val="23"/>
                      </w:rPr>
                      <w:t> </w:t>
                    </w:r>
                    <w:r>
                      <w:rPr>
                        <w:rFonts w:ascii="Arial"/>
                        <w:color w:val="000000"/>
                        <w:sz w:val="23"/>
                      </w:rPr>
                      <w:t>Association</w:t>
                    </w:r>
                  </w:p>
                  <w:p>
                    <w:pPr>
                      <w:spacing w:before="27"/>
                      <w:ind w:left="91" w:right="32" w:firstLine="0"/>
                      <w:jc w:val="center"/>
                      <w:rPr>
                        <w:rFonts w:ascii="Arial"/>
                        <w:color w:val="000000"/>
                        <w:sz w:val="18"/>
                      </w:rPr>
                    </w:pPr>
                    <w:r>
                      <w:rPr>
                        <w:rFonts w:ascii="Arial"/>
                        <w:color w:val="000000"/>
                        <w:sz w:val="18"/>
                      </w:rPr>
                      <w:t>GLUP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3524;top:677;width:85;height:113" type="#_x0000_t202" id="docshape272" filled="false" stroked="false">
              <v:textbox inset="0,0,0,0">
                <w:txbxContent>
                  <w:p>
                    <w:pPr>
                      <w:spacing w:before="22"/>
                      <w:ind w:left="2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7"/>
                        <w:sz w:val="6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85.856125pt;margin-top:58.035931pt;width:2.050pt;height:3.25pt;mso-position-horizontal-relative:page;mso-position-vertical-relative:paragraph;z-index:16121344;rotation: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67.587585pt;margin-top:192.565521pt;width:17.850pt;height:3.25pt;mso-position-horizontal-relative:page;mso-position-vertical-relative:page;z-index:16121856;rotation:1" type="#_x0000_t136" fillcolor="#000000" stroked="f">
            <o:extrusion v:ext="view" autorotationcenter="t"/>
            <v:textpath style="font-family:&quot;Arial&quot;;font-size:3pt;v-text-kern:t;mso-text-shadow:auto" string="16TH ST. N."/>
            <w10:wrap type="none"/>
          </v:shape>
        </w:pict>
      </w:r>
      <w:r>
        <w:rPr/>
        <w:pict>
          <v:shape style="position:absolute;margin-left:308.396759pt;margin-top:49.763424pt;width:3.85pt;height:3.25pt;mso-position-horizontal-relative:page;mso-position-vertical-relative:paragraph;z-index:16122368;rotation:2" type="#_x0000_t136" fillcolor="#000000" stroked="f">
            <o:extrusion v:ext="view" autorotationcenter="t"/>
            <v:textpath style="font-family:&quot;Arial&quot;;font-size:3pt;v-text-kern:t;mso-text-shadow:auto" string="8T"/>
            <w10:wrap type="none"/>
          </v:shape>
        </w:pict>
      </w:r>
      <w:r>
        <w:rPr/>
        <w:pict>
          <v:shape style="position:absolute;margin-left:486.865723pt;margin-top:414.081512pt;width:20.1pt;height:4.1pt;mso-position-horizontal-relative:page;mso-position-vertical-relative:page;z-index:16122880;rotation:3" type="#_x0000_t136" fillcolor="#000000" stroked="f">
            <o:extrusion v:ext="view" autorotationcenter="t"/>
            <v:textpath style="font-family:&quot;Arial&quot;;font-size:4pt;v-text-kern:t;mso-text-shadow:auto" string="4TH RD. N"/>
            <w10:wrap type="none"/>
          </v:shape>
        </w:pict>
      </w:r>
      <w:r>
        <w:rPr/>
        <w:pict>
          <v:shape style="position:absolute;margin-left:445.829926pt;margin-top:303.521332pt;width:2.4pt;height:2.4pt;mso-position-horizontal-relative:page;mso-position-vertical-relative:page;z-index:16123392;rotation:5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174.263992pt;margin-top:295.335571pt;width:17.75pt;height:3.25pt;mso-position-horizontal-relative:page;mso-position-vertical-relative:page;z-index:16123904;rotation:6" type="#_x0000_t136" fillcolor="#000000" stroked="f">
            <o:extrusion v:ext="view" autorotationcenter="t"/>
            <v:textpath style="font-family:&quot;Arial&quot;;font-size:3pt;v-text-kern:t;mso-text-shadow:auto" string="11TH ST. N."/>
            <w10:wrap type="none"/>
          </v:shape>
        </w:pict>
      </w:r>
      <w:r>
        <w:rPr/>
        <w:pict>
          <v:shape style="position:absolute;margin-left:191.032196pt;margin-top:341.965424pt;width:2.4pt;height:3.25pt;mso-position-horizontal-relative:page;mso-position-vertical-relative:page;z-index:16124416;rotation:7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158.229187pt;margin-top:463.350647pt;width:17.05pt;height:3.25pt;mso-position-horizontal-relative:page;mso-position-vertical-relative:page;z-index:16124928;rotation:8" type="#_x0000_t136" fillcolor="#000000" stroked="f">
            <o:extrusion v:ext="view" autorotationcenter="t"/>
            <v:textpath style="font-family:&quot;Arial&quot;;font-size:3pt;v-text-kern:t;mso-text-shadow:auto" string="5TH RD. N."/>
            <w10:wrap type="none"/>
          </v:shape>
        </w:pict>
      </w:r>
      <w:r>
        <w:rPr/>
        <w:pict>
          <v:shape style="position:absolute;margin-left:355.415192pt;margin-top:570.782043pt;width:22.25pt;height:3.25pt;mso-position-horizontal-relative:page;mso-position-vertical-relative:page;z-index:16125440;rotation:10" type="#_x0000_t136" fillcolor="#000000" stroked="f">
            <o:extrusion v:ext="view" autorotationcenter="t"/>
            <v:textpath style="font-family:&quot;Arial&quot;;font-size:3pt;v-text-kern:t;mso-text-shadow:auto" string="S. EDISON ST."/>
            <w10:wrap type="none"/>
          </v:shape>
        </w:pict>
      </w:r>
      <w:r>
        <w:rPr/>
        <w:pict>
          <v:shape style="position:absolute;margin-left:397.531067pt;margin-top:322.745789pt;width:9.550pt;height:2.4pt;mso-position-horizontal-relative:page;mso-position-vertical-relative:page;z-index:16125952;rotation:13" type="#_x0000_t136" fillcolor="#000000" stroked="f">
            <o:extrusion v:ext="view" autorotationcenter="t"/>
            <v:textpath style="font-family:&quot;Arial&quot;;font-size:2pt;v-text-kern:t;mso-text-shadow:auto" string="8TH RD."/>
            <w10:wrap type="none"/>
          </v:shape>
        </w:pict>
      </w:r>
      <w:r>
        <w:rPr/>
        <w:pict>
          <v:shape style="position:absolute;margin-left:400.414063pt;margin-top:325.421021pt;width:2.4pt;height:2.4pt;mso-position-horizontal-relative:page;mso-position-vertical-relative:page;z-index:16126464;rotation:13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452.168121pt;margin-top:453.540192pt;width:16.3500pt;height:3.25pt;mso-position-horizontal-relative:page;mso-position-vertical-relative:page;z-index:16126976;rotation:13" type="#_x0000_t136" fillcolor="#000000" stroked="f">
            <o:extrusion v:ext="view" autorotationcenter="t"/>
            <v:textpath style="font-family:&quot;Arial&quot;;font-size:3pt;v-text-kern:t;mso-text-shadow:auto" string="3RD ST. N."/>
            <w10:wrap type="none"/>
          </v:shape>
        </w:pict>
      </w:r>
      <w:r>
        <w:rPr/>
        <w:pict>
          <v:shape style="position:absolute;margin-left:503.928711pt;margin-top:549.227478pt;width:3.8pt;height:2.4pt;mso-position-horizontal-relative:page;mso-position-vertical-relative:page;z-index:16127488;rotation:13" type="#_x0000_t136" fillcolor="#000000" stroked="f">
            <o:extrusion v:ext="view" autorotationcenter="t"/>
            <v:textpath style="font-family:&quot;Arial&quot;;font-size:2pt;v-text-kern:t;mso-text-shadow:auto" string="T S"/>
            <w10:wrap type="none"/>
          </v:shape>
        </w:pict>
      </w:r>
      <w:r>
        <w:rPr/>
        <w:pict>
          <v:shape style="position:absolute;margin-left:471.57547pt;margin-top:464.520508pt;width:17.350pt;height:3.25pt;mso-position-horizontal-relative:page;mso-position-vertical-relative:page;z-index:16128000;rotation:14" type="#_x0000_t136" fillcolor="#000000" stroked="f">
            <o:extrusion v:ext="view" autorotationcenter="t"/>
            <v:textpath style="font-family:&quot;Arial&quot;;font-size:3pt;v-text-kern:t;mso-text-shadow:auto" string="2ND RD. N."/>
            <w10:wrap type="none"/>
          </v:shape>
        </w:pict>
      </w:r>
      <w:r>
        <w:rPr/>
        <w:pict>
          <v:shape style="position:absolute;margin-left:306.412933pt;margin-top:49.312328pt;width:1.8pt;height:3.25pt;mso-position-horizontal-relative:page;mso-position-vertical-relative:paragraph;z-index:16128512;rotation:16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338.699097pt;margin-top:515.628601pt;width:8.9pt;height:3.25pt;mso-position-horizontal-relative:page;mso-position-vertical-relative:page;z-index:16129024;rotation:17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355.328888pt;margin-top:527.577637pt;width:1.8pt;height:3.25pt;mso-position-horizontal-relative:page;mso-position-vertical-relative:page;z-index:16129536;rotation:17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411.344849pt;margin-top:399.947632pt;width:1.45pt;height:4.95pt;mso-position-horizontal-relative:page;mso-position-vertical-relative:page;z-index:16130048;rotation:18" type="#_x0000_t136" fillcolor="#000000" stroked="f">
            <o:extrusion v:ext="view" autorotationcenter="t"/>
            <v:textpath style="font-family:&quot;Arial&quot;;font-size:5pt;v-text-kern:t;mso-text-shadow:auto" string="."/>
            <w10:wrap type="none"/>
          </v:shape>
        </w:pict>
      </w:r>
      <w:r>
        <w:rPr/>
        <w:pict>
          <v:shape style="position:absolute;margin-left:415.550385pt;margin-top:454.570251pt;width:16pt;height:3.25pt;mso-position-horizontal-relative:page;mso-position-vertical-relative:page;z-index:16130560;rotation:19" type="#_x0000_t136" fillcolor="#000000" stroked="f">
            <o:extrusion v:ext="view" autorotationcenter="t"/>
            <v:textpath style="font-family:&quot;Arial&quot;;font-size:3pt;v-text-kern:t;mso-text-shadow:auto" string="4TH ST. N."/>
            <w10:wrap type="none"/>
          </v:shape>
        </w:pict>
      </w:r>
      <w:r>
        <w:rPr/>
        <w:pict>
          <v:shape style="position:absolute;margin-left:366.240112pt;margin-top:483.169067pt;width:6.45pt;height:3.25pt;mso-position-horizontal-relative:page;mso-position-vertical-relative:page;z-index:16131072;rotation:20" type="#_x0000_t136" fillcolor="#000000" stroked="f">
            <o:extrusion v:ext="view" autorotationcenter="t"/>
            <v:textpath style="font-family:&quot;Arial&quot;;font-size:3pt;v-text-kern:t;mso-text-shadow:auto" string="3RD"/>
            <w10:wrap type="none"/>
          </v:shape>
        </w:pict>
      </w:r>
      <w:r>
        <w:rPr/>
        <w:pict>
          <v:shape style="position:absolute;margin-left:362.095215pt;margin-top:490.609711pt;width:8.9pt;height:3.25pt;mso-position-horizontal-relative:page;mso-position-vertical-relative:page;z-index:16131584;rotation:20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07.940094pt;margin-top:399.072693pt;width:3.65pt;height:4.95pt;mso-position-horizontal-relative:page;mso-position-vertical-relative:page;z-index:16132096;rotation:21" type="#_x0000_t136" fillcolor="#000000" stroked="f">
            <o:extrusion v:ext="view" autorotationcenter="t"/>
            <v:textpath style="font-family:&quot;Arial&quot;;font-size:5pt;v-text-kern:t;mso-text-shadow:auto" string="R"/>
            <w10:wrap type="none"/>
          </v:shape>
        </w:pict>
      </w:r>
      <w:r>
        <w:rPr/>
        <w:pict>
          <v:shape style="position:absolute;margin-left:187.163422pt;margin-top:340.536499pt;width:1.85pt;height:3.25pt;mso-position-horizontal-relative:page;mso-position-vertical-relative:page;z-index:16132608;rotation:22" type="#_x0000_t136" fillcolor="#000000" stroked="f">
            <o:extrusion v:ext="view" autorotationcenter="t"/>
            <v:textpath style="font-family:&quot;Arial&quot;;font-size:3pt;v-text-kern:t;mso-text-shadow:auto" string="9"/>
            <w10:wrap type="none"/>
          </v:shape>
        </w:pict>
      </w:r>
      <w:r>
        <w:rPr/>
        <w:pict>
          <v:shape style="position:absolute;margin-left:404.616669pt;margin-top:397.63446pt;width:3.6pt;height:4.95pt;mso-position-horizontal-relative:page;mso-position-vertical-relative:page;z-index:16133120;rotation:24" type="#_x0000_t136" fillcolor="#000000" stroked="f">
            <o:extrusion v:ext="view" autorotationcenter="t"/>
            <v:textpath style="font-family:&quot;Arial&quot;;font-size:5pt;v-text-kern:t;mso-text-shadow:auto" string="D"/>
            <w10:wrap type="none"/>
          </v:shape>
        </w:pict>
      </w:r>
      <w:r>
        <w:rPr/>
        <w:pict>
          <v:shape style="position:absolute;margin-left:188.719269pt;margin-top:341.435181pt;width:2pt;height:3.25pt;mso-position-horizontal-relative:page;mso-position-vertical-relative:page;z-index:16133632;rotation:24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26.531738pt;margin-top:510.451813pt;width:6.45pt;height:3.25pt;mso-position-horizontal-relative:page;mso-position-vertical-relative:page;z-index:16134144;rotation:24" type="#_x0000_t136" fillcolor="#000000" stroked="f">
            <o:extrusion v:ext="view" autorotationcenter="t"/>
            <v:textpath style="font-family:&quot;Arial&quot;;font-size:3pt;v-text-kern:t;mso-text-shadow:auto" string="2ND"/>
            <w10:wrap type="none"/>
          </v:shape>
        </w:pict>
      </w:r>
      <w:r>
        <w:rPr/>
        <w:pict>
          <v:shape style="position:absolute;margin-left:113.470688pt;margin-top:352.573822pt;width:.95pt;height:3.25pt;mso-position-horizontal-relative:page;mso-position-vertical-relative:page;z-index:16134656;rotation:25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501.841339pt;margin-top:585.335449pt;width:6.45pt;height:3.25pt;mso-position-horizontal-relative:page;mso-position-vertical-relative:page;z-index:16135168;rotation:25" type="#_x0000_t136" fillcolor="#000000" stroked="f">
            <o:extrusion v:ext="view" autorotationcenter="t"/>
            <v:textpath style="font-family:&quot;Arial&quot;;font-size:3pt;v-text-kern:t;mso-text-shadow:auto" string="3RD"/>
            <w10:wrap type="none"/>
          </v:shape>
        </w:pict>
      </w:r>
      <w:r>
        <w:rPr/>
        <w:pict>
          <v:shape style="position:absolute;margin-left:504.495667pt;margin-top:604.163147pt;width:3.15pt;height:3.25pt;mso-position-horizontal-relative:page;mso-position-vertical-relative:page;z-index:16135680;rotation:25" type="#_x0000_t136" fillcolor="#000000" stroked="f">
            <o:extrusion v:ext="view" autorotationcenter="t"/>
            <v:textpath style="font-family:&quot;Arial&quot;;font-size:3pt;v-text-kern:t;mso-text-shadow:auto" string="S."/>
            <w10:wrap type="none"/>
          </v:shape>
        </w:pict>
      </w:r>
      <w:r>
        <w:rPr/>
        <w:pict>
          <v:shape style="position:absolute;margin-left:105.447906pt;margin-top:348.684967pt;width:2.4pt;height:3.25pt;mso-position-horizontal-relative:page;mso-position-vertical-relative:page;z-index:16136192;rotation:26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107.646034pt;margin-top:349.737183pt;width:2.4pt;height:3.25pt;mso-position-horizontal-relative:page;mso-position-vertical-relative:page;z-index:16136704;rotation:27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24.044739pt;margin-top:210.313416pt;width:4.8pt;height:3.25pt;mso-position-horizontal-relative:page;mso-position-vertical-relative:page;z-index:16137216;rotation:28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09.592545pt;margin-top:351.360291pt;width:4.25pt;height:3.25pt;mso-position-horizontal-relative:page;mso-position-vertical-relative:page;z-index:16137728;rotation:28" type="#_x0000_t136" fillcolor="#000000" stroked="f">
            <o:extrusion v:ext="view" autorotationcenter="t"/>
            <v:textpath style="font-family:&quot;Arial&quot;;font-size:3pt;v-text-kern:t;mso-text-shadow:auto" string=". N"/>
            <w10:wrap type="none"/>
          </v:shape>
        </w:pict>
      </w:r>
      <w:r>
        <w:rPr/>
        <w:pict>
          <v:shape style="position:absolute;margin-left:162.503082pt;margin-top:51.075294pt;width:2.35pt;height:3.25pt;mso-position-horizontal-relative:page;mso-position-vertical-relative:paragraph;z-index:16138240;rotation:2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64.640594pt;margin-top:51.92218pt;width:.9pt;height:3.25pt;mso-position-horizontal-relative:page;mso-position-vertical-relative:paragraph;z-index:16138752;rotation:30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57.235565pt;margin-top:433.179871pt;width:17pt;height:3.25pt;mso-position-horizontal-relative:page;mso-position-vertical-relative:page;z-index:16139264;rotation:30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213.076172pt;margin-top:354.092712pt;width:6.8pt;height:3.25pt;mso-position-horizontal-relative:page;mso-position-vertical-relative:page;z-index:16139776;rotation:31" type="#_x0000_t136" fillcolor="#000000" stroked="f">
            <o:extrusion v:ext="view" autorotationcenter="t"/>
            <v:textpath style="font-family:&quot;Arial&quot;;font-size:3pt;v-text-kern:t;mso-text-shadow:auto" string="KEN"/>
            <w10:wrap type="none"/>
          </v:shape>
        </w:pict>
      </w:r>
      <w:r>
        <w:rPr/>
        <w:pict>
          <v:shape style="position:absolute;margin-left:325.331268pt;margin-top:428.101715pt;width:10.95pt;height:2.4pt;mso-position-horizontal-relative:page;mso-position-vertical-relative:page;z-index:16140288;rotation:32" type="#_x0000_t136" fillcolor="#000000" stroked="f">
            <o:extrusion v:ext="view" autorotationcenter="t"/>
            <v:textpath style="font-family:&quot;Arial&quot;;font-size:2pt;v-text-kern:t;mso-text-shadow:auto" string="N. HARR-"/>
            <w10:wrap type="none"/>
          </v:shape>
        </w:pict>
      </w:r>
      <w:r>
        <w:rPr/>
        <w:pict>
          <v:shape style="position:absolute;margin-left:324.156982pt;margin-top:430.437469pt;width:10.15pt;height:2.4pt;mso-position-horizontal-relative:page;mso-position-vertical-relative:page;z-index:16140800;rotation:32" type="#_x0000_t136" fillcolor="#000000" stroked="f">
            <o:extrusion v:ext="view" autorotationcenter="t"/>
            <v:textpath style="font-family:&quot;Arial&quot;;font-size:2pt;v-text-kern:t;mso-text-shadow:auto" string="ISON ST."/>
            <w10:wrap type="none"/>
          </v:shape>
        </w:pict>
      </w:r>
      <w:r>
        <w:rPr/>
        <w:pict>
          <v:shape style="position:absolute;margin-left:357.309998pt;margin-top:528.561401pt;width:2.2pt;height:3.25pt;mso-position-horizontal-relative:page;mso-position-vertical-relative:page;z-index:16141312;rotation:34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331.993713pt;margin-top:236.355438pt;width:4.650pt;height:3.25pt;mso-position-horizontal-relative:page;mso-position-vertical-relative:page;z-index:16141824;rotation:36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04.784752pt;margin-top:242.903412pt;width:4.1pt;height:4.1pt;mso-position-horizontal-relative:page;mso-position-vertical-relative:page;z-index:16142336;rotation:36" type="#_x0000_t136" fillcolor="#000000" stroked="f">
            <o:extrusion v:ext="view" autorotationcenter="t"/>
            <v:textpath style="font-family:&quot;Arial&quot;;font-size:4pt;v-text-kern:t;mso-text-shadow:auto" string="D."/>
            <w10:wrap type="none"/>
          </v:shape>
        </w:pict>
      </w:r>
      <w:r>
        <w:rPr/>
        <w:pict>
          <v:shape style="position:absolute;margin-left:219.23468pt;margin-top:356.505585pt;width:2.2pt;height:3.25pt;mso-position-horizontal-relative:page;mso-position-vertical-relative:page;z-index:16142848;rotation:36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19.885712pt;margin-top:206.650085pt;width:2.35pt;height:3.25pt;mso-position-horizontal-relative:page;mso-position-vertical-relative:page;z-index:16143360;rotation:37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07.84552pt;margin-top:240.987396pt;width:17pt;height:4.1pt;mso-position-horizontal-relative:page;mso-position-vertical-relative:page;z-index:16143872;rotation:37" type="#_x0000_t136" fillcolor="#000000" stroked="f">
            <o:extrusion v:ext="view" autorotationcenter="t"/>
            <v:textpath style="font-family:&quot;Arial&quot;;font-size:4pt;v-text-kern:t;mso-text-shadow:auto" string="(VA. 237)"/>
            <w10:wrap type="none"/>
          </v:shape>
        </w:pict>
      </w:r>
      <w:r>
        <w:rPr/>
        <w:pict>
          <v:shape style="position:absolute;margin-left:220.812439pt;margin-top:358.235229pt;width:3.25pt;height:3.25pt;mso-position-horizontal-relative:page;mso-position-vertical-relative:page;z-index:16144384;rotation:38" type="#_x0000_t136" fillcolor="#000000" stroked="f">
            <o:extrusion v:ext="view" autorotationcenter="t"/>
            <v:textpath style="font-family:&quot;Arial&quot;;font-size:3pt;v-text-kern:t;mso-text-shadow:auto" string="IN"/>
            <w10:wrap type="none"/>
          </v:shape>
        </w:pict>
      </w:r>
      <w:r>
        <w:rPr/>
        <w:pict>
          <v:shape style="position:absolute;margin-left:155.803757pt;margin-top:373.019714pt;width:3.35pt;height:3.25pt;mso-position-horizontal-relative:page;mso-position-vertical-relative:page;z-index:16144896;rotation:38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30.213364pt;margin-top:531.927246pt;width:2.35pt;height:3.25pt;mso-position-horizontal-relative:page;mso-position-vertical-relative:page;z-index:16145408;rotation:3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50.391434pt;margin-top:44.271259pt;width:3.4pt;height:4.1pt;mso-position-horizontal-relative:page;mso-position-vertical-relative:paragraph;z-index:16145920;rotation:39" type="#_x0000_t136" fillcolor="#000000" stroked="f">
            <o:extrusion v:ext="view" autorotationcenter="t"/>
            <v:textpath style="font-family:&quot;Arial&quot;;font-size:4pt;v-text-kern:t;mso-text-shadow:auto" string="T."/>
            <w10:wrap type="none"/>
          </v:shape>
        </w:pict>
      </w:r>
      <w:r>
        <w:rPr/>
        <w:pict>
          <v:shape style="position:absolute;margin-left:284.016327pt;margin-top:249.998825pt;width:47.9pt;height:4.1pt;mso-position-horizontal-relative:page;mso-position-vertical-relative:page;z-index:16146432;rotation:39" type="#_x0000_t136" fillcolor="#000000" stroked="f">
            <o:extrusion v:ext="view" autorotationcenter="t"/>
            <v:textpath style="font-family:&quot;Arial&quot;;font-size:4pt;v-text-kern:t;mso-text-shadow:auto" string="N. GEORGE MASON DR."/>
            <w10:wrap type="none"/>
          </v:shape>
        </w:pict>
      </w:r>
      <w:r>
        <w:rPr/>
        <w:pict>
          <v:shape style="position:absolute;margin-left:479.465027pt;margin-top:350.89682pt;width:14.5pt;height:3.25pt;mso-position-horizontal-relative:page;mso-position-vertical-relative:page;z-index:16146944;rotation:40" type="#_x0000_t136" fillcolor="#000000" stroked="f">
            <o:extrusion v:ext="view" autorotationcenter="t"/>
            <v:textpath style="font-family:&quot;Arial&quot;;font-size:3pt;v-text-kern:t;mso-text-shadow:auto" string="WELL ST."/>
            <w10:wrap type="none"/>
          </v:shape>
        </w:pict>
      </w:r>
      <w:r>
        <w:rPr/>
        <w:pict>
          <v:shape style="position:absolute;margin-left:495.430084pt;margin-top:380.725555pt;width:13.7pt;height:3.25pt;mso-position-horizontal-relative:page;mso-position-vertical-relative:page;z-index:16147456;rotation:40" type="#_x0000_t136" fillcolor="#000000" stroked="f">
            <o:extrusion v:ext="view" autorotationcenter="t"/>
            <v:textpath style="font-family:&quot;Arial&quot;;font-size:3pt;v-text-kern:t;mso-text-shadow:auto" string="N. THOM"/>
            <w10:wrap type="none"/>
          </v:shape>
        </w:pict>
      </w:r>
      <w:r>
        <w:rPr/>
        <w:pict>
          <v:shape style="position:absolute;margin-left:303.415466pt;margin-top:238.668091pt;width:30.55pt;height:3.25pt;mso-position-horizontal-relative:page;mso-position-vertical-relative:page;z-index:16147968;rotation:40" type="#_x0000_t136" fillcolor="#000000" stroked="f">
            <o:extrusion v:ext="view" autorotationcenter="t"/>
            <v:textpath style="font-family:&quot;Arial&quot;;font-size:3pt;v-text-kern:t;mso-text-shadow:auto" string="N. EVERGREEN ST."/>
            <w10:wrap type="none"/>
          </v:shape>
        </w:pict>
      </w:r>
      <w:r>
        <w:rPr/>
        <w:pict>
          <v:shape style="position:absolute;margin-left:463.250946pt;margin-top:336.300903pt;width:13.35pt;height:3.25pt;mso-position-horizontal-relative:page;mso-position-vertical-relative:page;z-index:16148480;rotation:41" type="#_x0000_t136" fillcolor="#000000" stroked="f">
            <o:extrusion v:ext="view" autorotationcenter="t"/>
            <v:textpath style="font-family:&quot;Arial&quot;;font-size:3pt;v-text-kern:t;mso-text-shadow:auto" string="N. TAZE-"/>
            <w10:wrap type="none"/>
          </v:shape>
        </w:pict>
      </w:r>
      <w:r>
        <w:rPr/>
        <w:pict>
          <v:shape style="position:absolute;margin-left:325.105164pt;margin-top:233.228928pt;width:21.65pt;height:3.25pt;mso-position-horizontal-relative:page;mso-position-vertical-relative:page;z-index:16148992;rotation:41" type="#_x0000_t136" fillcolor="#000000" stroked="f">
            <o:extrusion v:ext="view" autorotationcenter="t"/>
            <v:textpath style="font-family:&quot;Arial&quot;;font-size:3pt;v-text-kern:t;mso-text-shadow:auto" string="N. DINWIDDIE"/>
            <w10:wrap type="none"/>
          </v:shape>
        </w:pict>
      </w:r>
      <w:r>
        <w:rPr/>
        <w:pict>
          <v:shape style="position:absolute;margin-left:359.045715pt;margin-top:529.86261pt;width:2pt;height:3.25pt;mso-position-horizontal-relative:page;mso-position-vertical-relative:page;z-index:16149504;rotation:4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97.10321pt;margin-top:391.934021pt;width:3.6pt;height:4.95pt;mso-position-horizontal-relative:page;mso-position-vertical-relative:page;z-index:16150016;rotation:42" type="#_x0000_t136" fillcolor="#000000" stroked="f">
            <o:extrusion v:ext="view" autorotationcenter="t"/>
            <v:textpath style="font-family:&quot;Arial&quot;;font-size:5pt;v-text-kern:t;mso-text-shadow:auto" string="N"/>
            <w10:wrap type="none"/>
          </v:shape>
        </w:pict>
      </w:r>
      <w:r>
        <w:rPr/>
        <w:pict>
          <v:shape style="position:absolute;margin-left:504.56308pt;margin-top:41.909550pt;width:2.2pt;height:3.25pt;mso-position-horizontal-relative:page;mso-position-vertical-relative:paragraph;z-index:16150528;rotation:43" type="#_x0000_t136" fillcolor="#000000" stroked="f">
            <o:extrusion v:ext="view" autorotationcenter="t"/>
            <v:textpath style="font-family:&quot;Arial&quot;;font-size:3pt;v-text-kern:t;mso-text-shadow:auto" string="P"/>
            <w10:wrap type="none"/>
          </v:shape>
        </w:pict>
      </w:r>
      <w:r>
        <w:rPr/>
        <w:pict>
          <v:shape style="position:absolute;margin-left:158.80632pt;margin-top:376.151276pt;width:4.55pt;height:3.25pt;mso-position-horizontal-relative:page;mso-position-vertical-relative:page;z-index:16151040;rotation:43" type="#_x0000_t136" fillcolor="#000000" stroked="f">
            <o:extrusion v:ext="view" autorotationcenter="t"/>
            <v:textpath style="font-family:&quot;Arial&quot;;font-size:3pt;v-text-kern:t;mso-text-shadow:auto" string="AR"/>
            <w10:wrap type="none"/>
          </v:shape>
        </w:pict>
      </w:r>
      <w:r>
        <w:rPr/>
        <w:pict>
          <v:shape style="position:absolute;margin-left:105.613571pt;margin-top:532.838684pt;width:2.5pt;height:3.25pt;mso-position-horizontal-relative:page;mso-position-vertical-relative:page;z-index:16151552;rotation:43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168.014236pt;margin-top:473.604187pt;width:3.35pt;height:3.25pt;mso-position-horizontal-relative:page;mso-position-vertical-relative:page;z-index:16152064;rotation:4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52.530899pt;margin-top:478.162476pt;width:21.75pt;height:3.25pt;mso-position-horizontal-relative:page;mso-position-vertical-relative:page;z-index:16152576;rotation:44" type="#_x0000_t136" fillcolor="#000000" stroked="f">
            <o:extrusion v:ext="view" autorotationcenter="t"/>
            <v:textpath style="font-family:&quot;Arial&quot;;font-size:3pt;v-text-kern:t;mso-text-shadow:auto" string="MONTANA ST."/>
            <w10:wrap type="none"/>
          </v:shape>
        </w:pict>
      </w:r>
      <w:r>
        <w:rPr/>
        <w:pict>
          <v:shape style="position:absolute;margin-left:132.037384pt;margin-top:533.685791pt;width:2.550pt;height:3.25pt;mso-position-horizontal-relative:page;mso-position-vertical-relative:page;z-index:16153088;rotation:44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166.465842pt;margin-top:53.197454pt;width:.95pt;height:3.25pt;mso-position-horizontal-relative:page;mso-position-vertical-relative:paragraph;z-index:16153600;rotation:45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116.014804pt;margin-top:204.250241pt;width:4.6pt;height:3.25pt;mso-position-horizontal-relative:page;mso-position-vertical-relative:page;z-index:16154112;rotation:45" type="#_x0000_t136" fillcolor="#000000" stroked="f">
            <o:extrusion v:ext="view" autorotationcenter="t"/>
            <v:textpath style="font-family:&quot;Arial&quot;;font-size:3pt;v-text-kern:t;mso-text-shadow:auto" string="TO"/>
            <w10:wrap type="none"/>
          </v:shape>
        </w:pict>
      </w:r>
      <w:r>
        <w:rPr/>
        <w:pict>
          <v:shape style="position:absolute;margin-left:223.395557pt;margin-top:360.274365pt;width:2.6pt;height:3.25pt;mso-position-horizontal-relative:page;mso-position-vertical-relative:page;z-index:16154624;rotation:45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295.025360pt;margin-top:514.731934pt;width:16pt;height:3.25pt;mso-position-horizontal-relative:page;mso-position-vertical-relative:page;z-index:16155136;rotation:45" type="#_x0000_t136" fillcolor="#000000" stroked="f">
            <o:extrusion v:ext="view" autorotationcenter="t"/>
            <v:textpath style="font-family:&quot;Arial&quot;;font-size:3pt;v-text-kern:t;mso-text-shadow:auto" string="1ST PL. N."/>
            <w10:wrap type="none"/>
          </v:shape>
        </w:pict>
      </w:r>
      <w:r>
        <w:rPr/>
        <w:pict>
          <v:shape style="position:absolute;margin-left:162.43439pt;margin-top:378.27522pt;width:1.85pt;height:3.25pt;mso-position-horizontal-relative:page;mso-position-vertical-relative:page;z-index:16155648;rotation:45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506.057391pt;margin-top:462.627301pt;width:1.75pt;height:2.4pt;mso-position-horizontal-relative:page;mso-position-vertical-relative:page;z-index:16156160;rotation:46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333.488599pt;margin-top:416.975482pt;width:1.8pt;height:2.4pt;mso-position-horizontal-relative:page;mso-position-vertical-relative:page;z-index:16156672;rotation:46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148.254935pt;margin-top:41.976221pt;width:2.8pt;height:4.1pt;mso-position-horizontal-relative:page;mso-position-vertical-relative:paragraph;z-index:16157184;rotation:47" type="#_x0000_t136" fillcolor="#000000" stroked="f">
            <o:extrusion v:ext="view" autorotationcenter="t"/>
            <v:textpath style="font-family:&quot;Arial&quot;;font-size:4pt;v-text-kern:t;mso-text-shadow:auto" string="S"/>
            <w10:wrap type="none"/>
          </v:shape>
        </w:pict>
      </w:r>
      <w:r>
        <w:rPr/>
        <w:pict>
          <v:shape style="position:absolute;margin-left:304.332532pt;margin-top:450.688434pt;width:9.8pt;height:2.4pt;mso-position-horizontal-relative:page;mso-position-vertical-relative:page;z-index:16157696;rotation:47" type="#_x0000_t136" fillcolor="#000000" stroked="f">
            <o:extrusion v:ext="view" autorotationcenter="t"/>
            <v:textpath style="font-family:&quot;Arial&quot;;font-size:2pt;v-text-kern:t;mso-text-shadow:auto" string="N. ILLIN-"/>
            <w10:wrap type="none"/>
          </v:shape>
        </w:pict>
      </w:r>
      <w:r>
        <w:rPr/>
        <w:pict>
          <v:shape style="position:absolute;margin-left:302.974719pt;margin-top:452.566876pt;width:8.5pt;height:2.4pt;mso-position-horizontal-relative:page;mso-position-vertical-relative:page;z-index:16158208;rotation:47" type="#_x0000_t136" fillcolor="#000000" stroked="f">
            <o:extrusion v:ext="view" autorotationcenter="t"/>
            <v:textpath style="font-family:&quot;Arial&quot;;font-size:2pt;v-text-kern:t;mso-text-shadow:auto" string="OIS ST."/>
            <w10:wrap type="none"/>
          </v:shape>
        </w:pict>
      </w:r>
      <w:r>
        <w:rPr/>
        <w:pict>
          <v:shape style="position:absolute;margin-left:234.660275pt;margin-top:496.870197pt;width:1.8pt;height:2.4pt;mso-position-horizontal-relative:page;mso-position-vertical-relative:page;z-index:16158720;rotation:47" type="#_x0000_t136" fillcolor="#000000" stroked="f">
            <o:extrusion v:ext="view" autorotationcenter="t"/>
            <v:textpath style="font-family:&quot;Arial&quot;;font-size:2pt;v-text-kern:t;mso-text-shadow:auto" string="U"/>
            <w10:wrap type="none"/>
          </v:shape>
        </w:pict>
      </w:r>
      <w:r>
        <w:rPr/>
        <w:pict>
          <v:shape style="position:absolute;margin-left:133.993439pt;margin-top:535.416992pt;width:2pt;height:3.25pt;mso-position-horizontal-relative:page;mso-position-vertical-relative:page;z-index:16159232;rotation:47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94.151923pt;margin-top:389.075311pt;width:3.9pt;height:4.95pt;mso-position-horizontal-relative:page;mso-position-vertical-relative:page;z-index:16159744;rotation:48" type="#_x0000_t136" fillcolor="#000000" stroked="f">
            <o:extrusion v:ext="view" autorotationcenter="t"/>
            <v:textpath style="font-family:&quot;Arial&quot;;font-size:5pt;v-text-kern:t;mso-text-shadow:auto" string="O"/>
            <w10:wrap type="none"/>
          </v:shape>
        </w:pict>
      </w:r>
      <w:r>
        <w:rPr/>
        <w:pict>
          <v:shape style="position:absolute;margin-left:372.542438pt;margin-top:518.817273pt;width:2.35pt;height:3.25pt;mso-position-horizontal-relative:page;mso-position-vertical-relative:page;z-index:16160256;rotation:4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235.023953pt;margin-top:500.107104pt;width:6.8pt;height:2.4pt;mso-position-horizontal-relative:page;mso-position-vertical-relative:page;z-index:16160768;rotation:48" type="#_x0000_t136" fillcolor="#000000" stroked="f">
            <o:extrusion v:ext="view" autorotationcenter="t"/>
            <v:textpath style="font-family:&quot;Arial&quot;;font-size:2pt;v-text-kern:t;mso-text-shadow:auto" string="N DR."/>
            <w10:wrap type="none"/>
          </v:shape>
        </w:pict>
      </w:r>
      <w:r>
        <w:rPr/>
        <w:pict>
          <v:shape style="position:absolute;margin-left:153.502808pt;margin-top:508.58313pt;width:1.4pt;height:2.4pt;mso-position-horizontal-relative:page;mso-position-vertical-relative:page;z-index:16161280;rotation:48" type="#_x0000_t136" fillcolor="#000000" stroked="f">
            <o:extrusion v:ext="view" autorotationcenter="t"/>
            <v:textpath style="font-family:&quot;Arial&quot;;font-size:2pt;v-text-kern:t;mso-text-shadow:auto" string="2"/>
            <w10:wrap type="none"/>
          </v:shape>
        </w:pict>
      </w:r>
      <w:r>
        <w:rPr/>
        <w:pict>
          <v:shape style="position:absolute;margin-left:336.545563pt;margin-top:408.909576pt;width:24pt;height:3.25pt;mso-position-horizontal-relative:page;mso-position-vertical-relative:page;z-index:16161792;rotation:49" type="#_x0000_t136" fillcolor="#000000" stroked="f">
            <o:extrusion v:ext="view" autorotationcenter="t"/>
            <v:textpath style="font-family:&quot;Arial&quot;;font-size:3pt;v-text-kern:t;mso-text-shadow:auto" string="N. FLORIDA ST."/>
            <w10:wrap type="none"/>
          </v:shape>
        </w:pict>
      </w:r>
      <w:r>
        <w:rPr/>
        <w:pict>
          <v:shape style="position:absolute;margin-left:333.760431pt;margin-top:420.296088pt;width:6.7pt;height:2.4pt;mso-position-horizontal-relative:page;mso-position-vertical-relative:page;z-index:16162304;rotation:49" type="#_x0000_t136" fillcolor="#000000" stroked="f">
            <o:extrusion v:ext="view" autorotationcenter="t"/>
            <v:textpath style="font-family:&quot;Arial&quot;;font-size:2pt;v-text-kern:t;mso-text-shadow:auto" string=". GRE"/>
            <w10:wrap type="none"/>
          </v:shape>
        </w:pict>
      </w:r>
      <w:r>
        <w:rPr/>
        <w:pict>
          <v:shape style="position:absolute;margin-left:224.865692pt;margin-top:363.011353pt;width:4.5pt;height:3.25pt;mso-position-horizontal-relative:page;mso-position-vertical-relative:page;z-index:16162816;rotation:49" type="#_x0000_t136" fillcolor="#000000" stroked="f">
            <o:extrusion v:ext="view" autorotationcenter="t"/>
            <v:textpath style="font-family:&quot;Arial&quot;;font-size:3pt;v-text-kern:t;mso-text-shadow:auto" string="TO"/>
            <w10:wrap type="none"/>
          </v:shape>
        </w:pict>
      </w:r>
      <w:r>
        <w:rPr/>
        <w:pict>
          <v:shape style="position:absolute;margin-left:154.274197pt;margin-top:509.770618pt;width:1.8pt;height:2.4pt;mso-position-horizontal-relative:page;mso-position-vertical-relative:page;z-index:16163328;rotation:49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392.036694pt;margin-top:386.238544pt;width:3.35pt;height:4.95pt;mso-position-horizontal-relative:page;mso-position-vertical-relative:page;z-index:16163840;rotation:50" type="#_x0000_t136" fillcolor="#000000" stroked="f">
            <o:extrusion v:ext="view" autorotationcenter="t"/>
            <v:textpath style="font-family:&quot;Arial&quot;;font-size:5pt;v-text-kern:t;mso-text-shadow:auto" string="S"/>
            <w10:wrap type="none"/>
          </v:shape>
        </w:pict>
      </w:r>
      <w:r>
        <w:rPr/>
        <w:pict>
          <v:shape style="position:absolute;margin-left:166.928577pt;margin-top:54.505273pt;width:2.35pt;height:3.25pt;mso-position-horizontal-relative:page;mso-position-vertical-relative:paragraph;z-index:16164352;rotation:50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62.639807pt;margin-top:382.128992pt;width:7.95pt;height:3.25pt;mso-position-horizontal-relative:page;mso-position-vertical-relative:page;z-index:16164864;rotation:50" type="#_x0000_t136" fillcolor="#000000" stroked="f">
            <o:extrusion v:ext="view" autorotationcenter="t"/>
            <v:textpath style="font-family:&quot;Arial&quot;;font-size:3pt;v-text-kern:t;mso-text-shadow:auto" string="INGT"/>
            <w10:wrap type="none"/>
          </v:shape>
        </w:pict>
      </w:r>
      <w:r>
        <w:rPr/>
        <w:pict>
          <v:shape style="position:absolute;margin-left:339.09668pt;margin-top:423.442169pt;width:1.65pt;height:2.4pt;mso-position-horizontal-relative:page;mso-position-vertical-relative:page;z-index:16165376;rotation:51" type="#_x0000_t136" fillcolor="#000000" stroked="f">
            <o:extrusion v:ext="view" autorotationcenter="t"/>
            <v:textpath style="font-family:&quot;Arial&quot;;font-size:2pt;v-text-kern:t;mso-text-shadow:auto" string="E"/>
            <w10:wrap type="none"/>
          </v:shape>
        </w:pict>
      </w:r>
      <w:r>
        <w:rPr/>
        <w:pict>
          <v:shape style="position:absolute;margin-left:374.475531pt;margin-top:520.044275pt;width:.95pt;height:3.25pt;mso-position-horizontal-relative:page;mso-position-vertical-relative:page;z-index:16165888;rotation:51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13.581331pt;margin-top:108.208853pt;width:8.950pt;height:2.4pt;mso-position-horizontal-relative:page;mso-position-vertical-relative:paragraph;z-index:16166400;rotation:52" type="#_x0000_t136" fillcolor="#000000" stroked="f">
            <o:extrusion v:ext="view" autorotationcenter="t"/>
            <v:textpath style="font-family:&quot;Arial&quot;;font-size:2pt;v-text-kern:t;mso-text-shadow:auto" string="N. KEN-"/>
            <w10:wrap type="none"/>
          </v:shape>
        </w:pict>
      </w:r>
      <w:r>
        <w:rPr/>
        <w:pict>
          <v:shape style="position:absolute;margin-left:109.589841pt;margin-top:109.924167pt;width:12.55pt;height:2.4pt;mso-position-horizontal-relative:page;mso-position-vertical-relative:paragraph;z-index:16166912;rotation:52" type="#_x0000_t136" fillcolor="#000000" stroked="f">
            <o:extrusion v:ext="view" autorotationcenter="t"/>
            <v:textpath style="font-family:&quot;Arial&quot;;font-size:2pt;v-text-kern:t;mso-text-shadow:auto" string="TUCKY ST."/>
            <w10:wrap type="none"/>
          </v:shape>
        </w:pict>
      </w:r>
      <w:r>
        <w:rPr/>
        <w:pict>
          <v:shape style="position:absolute;margin-left:379.896429pt;margin-top:539.351404pt;width:.95pt;height:3.25pt;mso-position-horizontal-relative:page;mso-position-vertical-relative:page;z-index:16167424;rotation:52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65.745093pt;margin-top:365.174249pt;width:24.9pt;height:4.95pt;mso-position-horizontal-relative:page;mso-position-vertical-relative:page;z-index:16167936;rotation:53" type="#_x0000_t136" fillcolor="#000000" stroked="f">
            <o:extrusion v:ext="view" autorotationcenter="t"/>
            <v:textpath style="font-family:&quot;Arial&quot;;font-size:5pt;v-text-kern:t;mso-text-shadow:auto" string="N. GEORG"/>
            <w10:wrap type="none"/>
          </v:shape>
        </w:pict>
      </w:r>
      <w:r>
        <w:rPr/>
        <w:pict>
          <v:shape style="position:absolute;margin-left:200.89137pt;margin-top:191.862674pt;width:2.4pt;height:3.25pt;mso-position-horizontal-relative:page;mso-position-vertical-relative:page;z-index:16168448;rotation:53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04.133441pt;margin-top:285.902081pt;width:13pt;height:2.4pt;mso-position-horizontal-relative:page;mso-position-vertical-relative:page;z-index:16168960;rotation:53" type="#_x0000_t136" fillcolor="#000000" stroked="f">
            <o:extrusion v:ext="view" autorotationcenter="t"/>
            <v:textpath style="font-family:&quot;Arial&quot;;font-size:2pt;v-text-kern:t;mso-text-shadow:auto" string="N. LEXING-"/>
            <w10:wrap type="none"/>
          </v:shape>
        </w:pict>
      </w:r>
      <w:r>
        <w:rPr/>
        <w:pict>
          <v:shape style="position:absolute;margin-left:103.798062pt;margin-top:287.5992pt;width:9.3pt;height:2.4pt;mso-position-horizontal-relative:page;mso-position-vertical-relative:page;z-index:16169472;rotation:53" type="#_x0000_t136" fillcolor="#000000" stroked="f">
            <o:extrusion v:ext="view" autorotationcenter="t"/>
            <v:textpath style="font-family:&quot;Arial&quot;;font-size:2pt;v-text-kern:t;mso-text-shadow:auto" string="TON ST."/>
            <w10:wrap type="none"/>
          </v:shape>
        </w:pict>
      </w:r>
      <w:r>
        <w:rPr/>
        <w:pict>
          <v:shape style="position:absolute;margin-left:383.055737pt;margin-top:379.981464pt;width:12.1pt;height:4.95pt;mso-position-horizontal-relative:page;mso-position-vertical-relative:page;z-index:16169984;rotation:54" type="#_x0000_t136" fillcolor="#000000" stroked="f">
            <o:extrusion v:ext="view" autorotationcenter="t"/>
            <v:textpath style="font-family:&quot;Arial&quot;;font-size:5pt;v-text-kern:t;mso-text-shadow:auto" string="E MA"/>
            <w10:wrap type="none"/>
          </v:shape>
        </w:pict>
      </w:r>
      <w:r>
        <w:rPr/>
        <w:pict>
          <v:shape style="position:absolute;margin-left:339.253107pt;margin-top:426.371161pt;width:5.2pt;height:2.4pt;mso-position-horizontal-relative:page;mso-position-vertical-relative:page;z-index:16170496;rotation:54" type="#_x0000_t136" fillcolor="#000000" stroked="f">
            <o:extrusion v:ext="view" autorotationcenter="t"/>
            <v:textpath style="font-family:&quot;Arial&quot;;font-size:2pt;v-text-kern:t;mso-text-shadow:auto" string="NBR"/>
            <w10:wrap type="none"/>
          </v:shape>
        </w:pict>
      </w:r>
      <w:r>
        <w:rPr/>
        <w:pict>
          <v:shape style="position:absolute;margin-left:212.009949pt;margin-top:371.080109pt;width:4.5pt;height:3.25pt;mso-position-horizontal-relative:page;mso-position-vertical-relative:page;z-index:16171008;rotation:54" type="#_x0000_t136" fillcolor="#000000" stroked="f">
            <o:extrusion v:ext="view" autorotationcenter="t"/>
            <v:textpath style="font-family:&quot;Arial&quot;;font-size:3pt;v-text-kern:t;mso-text-shadow:auto" string="EN"/>
            <w10:wrap type="none"/>
          </v:shape>
        </w:pict>
      </w:r>
      <w:r>
        <w:rPr/>
        <w:pict>
          <v:shape style="position:absolute;margin-left:349.905884pt;margin-top:386.632324pt;width:26.5pt;height:3.25pt;mso-position-horizontal-relative:page;mso-position-vertical-relative:page;z-index:16171520;rotation:55" type="#_x0000_t136" fillcolor="#000000" stroked="f">
            <o:extrusion v:ext="view" autorotationcenter="t"/>
            <v:textpath style="font-family:&quot;Arial&quot;;font-size:3pt;v-text-kern:t;mso-text-shadow:auto" string="N. EMERSON ST."/>
            <w10:wrap type="none"/>
          </v:shape>
        </w:pict>
      </w:r>
      <w:r>
        <w:rPr/>
        <w:pict>
          <v:shape style="position:absolute;margin-left:211.259375pt;margin-top:368.332422pt;width:2.2pt;height:3.25pt;mso-position-horizontal-relative:page;mso-position-vertical-relative:page;z-index:16172032;rotation:55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228.408725pt;margin-top:492.809888pt;width:8.25pt;height:2.4pt;mso-position-horizontal-relative:page;mso-position-vertical-relative:page;z-index:16172544;rotation:55" type="#_x0000_t136" fillcolor="#000000" stroked="f">
            <o:extrusion v:ext="view" autorotationcenter="t"/>
            <v:textpath style="font-family:&quot;Arial&quot;;font-size:2pt;v-text-kern:t;mso-text-shadow:auto" string="MILE R"/>
            <w10:wrap type="none"/>
          </v:shape>
        </w:pict>
      </w:r>
      <w:r>
        <w:rPr/>
        <w:pict>
          <v:shape style="position:absolute;margin-left:344.540515pt;margin-top:398.125195pt;width:28.85pt;height:3.25pt;mso-position-horizontal-relative:page;mso-position-vertical-relative:page;z-index:16173056;rotation:56" type="#_x0000_t136" fillcolor="#000000" stroked="f">
            <o:extrusion v:ext="view" autorotationcenter="t"/>
            <v:textpath style="font-family:&quot;Arial&quot;;font-size:3pt;v-text-kern:t;mso-text-shadow:auto" string="N. FREDERICK ST."/>
            <w10:wrap type="none"/>
          </v:shape>
        </w:pict>
      </w:r>
      <w:r>
        <w:rPr/>
        <w:pict>
          <v:shape style="position:absolute;margin-left:343.362726pt;margin-top:428.721686pt;width:.7pt;height:2.4pt;mso-position-horizontal-relative:page;mso-position-vertical-relative:page;z-index:16173568;rotation:56" type="#_x0000_t136" fillcolor="#000000" stroked="f">
            <o:extrusion v:ext="view" autorotationcenter="t"/>
            <v:textpath style="font-family:&quot;Arial&quot;;font-size:2pt;v-text-kern:t;mso-text-shadow:auto" string="I"/>
            <w10:wrap type="none"/>
          </v:shape>
        </w:pict>
      </w:r>
      <w:r>
        <w:rPr/>
        <w:pict>
          <v:shape style="position:absolute;margin-left:208.55079pt;margin-top:365.321967pt;width:3.3pt;height:3.25pt;mso-position-horizontal-relative:page;mso-position-vertical-relative:page;z-index:16174080;rotation:56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68.499683pt;margin-top:386.298657pt;width:2.6pt;height:3.25pt;mso-position-horizontal-relative:page;mso-position-vertical-relative:page;z-index:16174592;rotation:56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171.519794pt;margin-top:398.09126pt;width:10.1pt;height:3.25pt;mso-position-horizontal-relative:page;mso-position-vertical-relative:page;z-index:16175104;rotation:56" type="#_x0000_t136" fillcolor="#000000" stroked="f">
            <o:extrusion v:ext="view" autorotationcenter="t"/>
            <v:textpath style="font-family:&quot;Arial&quot;;font-size:3pt;v-text-kern:t;mso-text-shadow:auto" string="LL DR."/>
            <w10:wrap type="none"/>
          </v:shape>
        </w:pict>
      </w:r>
      <w:r>
        <w:rPr/>
        <w:pict>
          <v:shape style="position:absolute;margin-left:502.081464pt;margin-top:39.316215pt;width:2.4pt;height:3.25pt;mso-position-horizontal-relative:page;mso-position-vertical-relative:paragraph;z-index:16175616;rotation:57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311.068225pt;margin-top:36.672482pt;width:4.6pt;height:3.25pt;mso-position-horizontal-relative:page;mso-position-vertical-relative:paragraph;z-index:16176128;rotation:57" type="#_x0000_t136" fillcolor="#000000" stroked="f">
            <o:extrusion v:ext="view" autorotationcenter="t"/>
            <v:textpath style="font-family:&quot;Arial&quot;;font-size:3pt;v-text-kern:t;mso-text-shadow:auto" string="US"/>
            <w10:wrap type="none"/>
          </v:shape>
        </w:pict>
      </w:r>
      <w:r>
        <w:rPr/>
        <w:pict>
          <v:shape style="position:absolute;margin-left:185.866074pt;margin-top:69.515732pt;width:10.65pt;height:2.4pt;mso-position-horizontal-relative:page;mso-position-vertical-relative:paragraph;z-index:16176640;rotation:57" type="#_x0000_t136" fillcolor="#000000" stroked="f">
            <o:extrusion v:ext="view" autorotationcenter="t"/>
            <v:textpath style="font-family:&quot;Arial&quot;;font-size:2pt;v-text-kern:t;mso-text-shadow:auto" string="N. HUNT-"/>
            <w10:wrap type="none"/>
          </v:shape>
        </w:pict>
      </w:r>
      <w:r>
        <w:rPr/>
        <w:pict>
          <v:shape style="position:absolute;margin-left:226.878494pt;margin-top:368.262482pt;width:8pt;height:3.25pt;mso-position-horizontal-relative:page;mso-position-vertical-relative:page;z-index:16177152;rotation:57" type="#_x0000_t136" fillcolor="#000000" stroked="f">
            <o:extrusion v:ext="view" autorotationcenter="t"/>
            <v:textpath style="font-family:&quot;Arial&quot;;font-size:3pt;v-text-kern:t;mso-text-shadow:auto" string="N ST."/>
            <w10:wrap type="none"/>
          </v:shape>
        </w:pict>
      </w:r>
      <w:r>
        <w:rPr/>
        <w:pict>
          <v:shape style="position:absolute;margin-left:214.647659pt;margin-top:81.275162pt;width:39.6pt;height:4.1pt;mso-position-horizontal-relative:page;mso-position-vertical-relative:paragraph;z-index:16177664;rotation:58" type="#_x0000_t136" fillcolor="#000000" stroked="f">
            <o:extrusion v:ext="view" autorotationcenter="t"/>
            <v:textpath style="font-family:&quot;Arial&quot;;font-size:4pt;v-text-kern:t;mso-text-shadow:auto" string="N. GREENBRIER ST."/>
            <w10:wrap type="none"/>
          </v:shape>
        </w:pict>
      </w:r>
      <w:r>
        <w:rPr/>
        <w:pict>
          <v:shape style="position:absolute;margin-left:375.214087pt;margin-top:522.234827pt;width:2.2pt;height:3.25pt;mso-position-horizontal-relative:page;mso-position-vertical-relative:page;z-index:16178176;rotation:58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378.829559pt;margin-top:538.563416pt;width:2pt;height:3.25pt;mso-position-horizontal-relative:page;mso-position-vertical-relative:page;z-index:16178688;rotation:58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75.077448pt;margin-top:487.190771pt;width:3.3pt;height:3.25pt;mso-position-horizontal-relative:page;mso-position-vertical-relative:page;z-index:16179200;rotation:58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85.963309pt;margin-top:57.198122pt;width:28.2pt;height:3.25pt;mso-position-horizontal-relative:page;mso-position-vertical-relative:paragraph;z-index:16179712;rotation:59" type="#_x0000_t136" fillcolor="#000000" stroked="f">
            <o:extrusion v:ext="view" autorotationcenter="t"/>
            <v:textpath style="font-family:&quot;Arial&quot;;font-size:3pt;v-text-kern:t;mso-text-shadow:auto" string="N. HOLLISTER ST."/>
            <w10:wrap type="none"/>
          </v:shape>
        </w:pict>
      </w:r>
      <w:r>
        <w:rPr/>
        <w:pict>
          <v:shape style="position:absolute;margin-left:179.769397pt;margin-top:72.101079pt;width:13.75pt;height:2.4pt;mso-position-horizontal-relative:page;mso-position-vertical-relative:paragraph;z-index:16180224;rotation:59" type="#_x0000_t136" fillcolor="#000000" stroked="f">
            <o:extrusion v:ext="view" autorotationcenter="t"/>
            <v:textpath style="font-family:&quot;Arial&quot;;font-size:2pt;v-text-kern:t;mso-text-shadow:auto" string="INGTON ST."/>
            <w10:wrap type="none"/>
          </v:shape>
        </w:pict>
      </w:r>
      <w:r>
        <w:rPr/>
        <w:pict>
          <v:shape style="position:absolute;margin-left:170.159985pt;margin-top:73.160442pt;width:16.1500pt;height:3.25pt;mso-position-horizontal-relative:page;mso-position-vertical-relative:paragraph;z-index:16180736;rotation:59" type="#_x0000_t136" fillcolor="#000000" stroked="f">
            <o:extrusion v:ext="view" autorotationcenter="t"/>
            <v:textpath style="font-family:&quot;Arial&quot;;font-size:3pt;v-text-kern:t;mso-text-shadow:auto" string="WOOD ST."/>
            <w10:wrap type="none"/>
          </v:shape>
        </w:pict>
      </w:r>
      <w:r>
        <w:rPr/>
        <w:pict>
          <v:shape style="position:absolute;margin-left:189.6599pt;margin-top:96.772603pt;width:3.35pt;height:3.25pt;mso-position-horizontal-relative:page;mso-position-vertical-relative:paragraph;z-index:16181248;rotation:59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42.413348pt;margin-top:431.641187pt;width:5.75pt;height:2.4pt;mso-position-horizontal-relative:page;mso-position-vertical-relative:page;z-index:16181760;rotation:59" type="#_x0000_t136" fillcolor="#000000" stroked="f">
            <o:extrusion v:ext="view" autorotationcenter="t"/>
            <v:textpath style="font-family:&quot;Arial&quot;;font-size:2pt;v-text-kern:t;mso-text-shadow:auto" string="ER S"/>
            <w10:wrap type="none"/>
          </v:shape>
        </w:pict>
      </w:r>
      <w:r>
        <w:rPr/>
        <w:pict>
          <v:shape style="position:absolute;margin-left:361.160193pt;margin-top:532.413293pt;width:2.2pt;height:3.25pt;mso-position-horizontal-relative:page;mso-position-vertical-relative:page;z-index:16182272;rotation:59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218.916159pt;margin-top:365.514032pt;width:34.450pt;height:3.25pt;mso-position-horizontal-relative:page;mso-position-vertical-relative:page;z-index:16182784;rotation:59" type="#_x0000_t136" fillcolor="#000000" stroked="f">
            <o:extrusion v:ext="view" autorotationcenter="t"/>
            <v:textpath style="font-family:&quot;Arial&quot;;font-size:3pt;v-text-kern:t;mso-text-shadow:auto" string="N. JACKSONVILLE ST."/>
            <w10:wrap type="none"/>
          </v:shape>
        </w:pict>
      </w:r>
      <w:r>
        <w:rPr/>
        <w:pict>
          <v:shape style="position:absolute;margin-left:114.687318pt;margin-top:201.21868pt;width:2.550pt;height:3.25pt;mso-position-horizontal-relative:page;mso-position-vertical-relative:page;z-index:16183296;rotation:59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228.547687pt;margin-top:487.937909pt;width:1.75pt;height:2.4pt;mso-position-horizontal-relative:page;mso-position-vertical-relative:page;z-index:16183808;rotation:59" type="#_x0000_t136" fillcolor="#000000" stroked="f">
            <o:extrusion v:ext="view" autorotationcenter="t"/>
            <v:textpath style="font-family:&quot;Arial&quot;;font-size:2pt;v-text-kern:t;mso-text-shadow:auto" string="R"/>
            <w10:wrap type="none"/>
          </v:shape>
        </w:pict>
      </w:r>
      <w:r>
        <w:rPr/>
        <w:pict>
          <v:shape style="position:absolute;margin-left:125.356883pt;margin-top:525.265698pt;width:3.35pt;height:3.25pt;mso-position-horizontal-relative:page;mso-position-vertical-relative:page;z-index:16184320;rotation:59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95.005646pt;margin-top:115.797394pt;width:5.25pt;height:3.25pt;mso-position-horizontal-relative:page;mso-position-vertical-relative:paragraph;z-index:16184832;rotation:60" type="#_x0000_t136" fillcolor="#000000" stroked="f">
            <o:extrusion v:ext="view" autorotationcenter="t"/>
            <v:textpath style="font-family:&quot;Arial&quot;;font-size:3pt;v-text-kern:t;mso-text-shadow:auto" string="EW"/>
            <w10:wrap type="none"/>
          </v:shape>
        </w:pict>
      </w:r>
      <w:r>
        <w:rPr/>
        <w:pict>
          <v:shape style="position:absolute;margin-left:215.175156pt;margin-top:373.95343pt;width:2pt;height:3.25pt;mso-position-horizontal-relative:page;mso-position-vertical-relative:page;z-index:16185344;rotation:60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501.126215pt;margin-top:37.402068pt;width:2.050pt;height:3.25pt;mso-position-horizontal-relative:page;mso-position-vertical-relative:paragraph;z-index:16185856;rotation:6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05.178683pt;margin-top:39.225724pt;width:6.6pt;height:3.25pt;mso-position-horizontal-relative:page;mso-position-vertical-relative:paragraph;z-index:16186368;rotation:61" type="#_x0000_t136" fillcolor="#000000" stroked="f">
            <o:extrusion v:ext="view" autorotationcenter="t"/>
            <v:textpath style="font-family:&quot;Arial&quot;;font-size:3pt;v-text-kern:t;mso-text-shadow:auto" string="N. H"/>
            <w10:wrap type="none"/>
          </v:shape>
        </w:pict>
      </w:r>
      <w:r>
        <w:rPr/>
        <w:pict>
          <v:shape style="position:absolute;margin-left:346.373859pt;margin-top:434.728955pt;width:1.5pt;height:2.4pt;mso-position-horizontal-relative:page;mso-position-vertical-relative:page;z-index:16186880;rotation:61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222.750449pt;margin-top:483.59884pt;width:8.35pt;height:2.4pt;mso-position-horizontal-relative:page;mso-position-vertical-relative:page;z-index:16187392;rotation:61" type="#_x0000_t136" fillcolor="#000000" stroked="f">
            <o:extrusion v:ext="view" autorotationcenter="t"/>
            <v:textpath style="font-family:&quot;Arial&quot;;font-size:2pt;v-text-kern:t;mso-text-shadow:auto" string="N. FOU"/>
            <w10:wrap type="none"/>
          </v:shape>
        </w:pict>
      </w:r>
      <w:r>
        <w:rPr/>
        <w:pict>
          <v:shape style="position:absolute;margin-left:208.82623pt;margin-top:44.184879pt;width:4.650pt;height:3.25pt;mso-position-horizontal-relative:page;mso-position-vertical-relative:paragraph;z-index:16187904;rotation:62" type="#_x0000_t136" fillcolor="#000000" stroked="f">
            <o:extrusion v:ext="view" autorotationcenter="t"/>
            <v:textpath style="font-family:&quot;Arial&quot;;font-size:3pt;v-text-kern:t;mso-text-shadow:auto" string="AR"/>
            <w10:wrap type="none"/>
          </v:shape>
        </w:pict>
      </w:r>
      <w:r>
        <w:rPr/>
        <w:pict>
          <v:shape style="position:absolute;margin-left:302.486365pt;margin-top:328.614191pt;width:14.2pt;height:3.25pt;mso-position-horizontal-relative:page;mso-position-vertical-relative:page;z-index:16188416;rotation:62" type="#_x0000_t136" fillcolor="#000000" stroked="f">
            <o:extrusion v:ext="view" autorotationcenter="t"/>
            <v:textpath style="font-family:&quot;Arial&quot;;font-size:3pt;v-text-kern:t;mso-text-shadow:auto" string="N. FRED-"/>
            <w10:wrap type="none"/>
          </v:shape>
        </w:pict>
      </w:r>
      <w:r>
        <w:rPr/>
        <w:pict>
          <v:shape style="position:absolute;margin-left:347.096155pt;margin-top:435.576636pt;width:.7pt;height:2.4pt;mso-position-horizontal-relative:page;mso-position-vertical-relative:page;z-index:16188928;rotation:62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168.309061pt;margin-top:56.599486pt;width:2.550pt;height:3.25pt;mso-position-horizontal-relative:page;mso-position-vertical-relative:paragraph;z-index:16189440;rotation:62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142.867133pt;margin-top:36.598417pt;width:7.05pt;height:4.1pt;mso-position-horizontal-relative:page;mso-position-vertical-relative:paragraph;z-index:16189952;rotation:62" type="#_x0000_t136" fillcolor="#000000" stroked="f">
            <o:extrusion v:ext="view" autorotationcenter="t"/>
            <v:textpath style="font-family:&quot;Arial&quot;;font-size:4pt;v-text-kern:t;mso-text-shadow:auto" string="OIS"/>
            <w10:wrap type="none"/>
          </v:shape>
        </w:pict>
      </w:r>
      <w:r>
        <w:rPr/>
        <w:pict>
          <v:shape style="position:absolute;margin-left:245.617471pt;margin-top:445.225531pt;width:6.8pt;height:3.25pt;mso-position-horizontal-relative:page;mso-position-vertical-relative:page;z-index:16190464;rotation:62" type="#_x0000_t136" fillcolor="#000000" stroked="f">
            <o:extrusion v:ext="view" autorotationcenter="t"/>
            <v:textpath style="font-family:&quot;Arial&quot;;font-size:3pt;v-text-kern:t;mso-text-shadow:auto" string="TON"/>
            <w10:wrap type="none"/>
          </v:shape>
        </w:pict>
      </w:r>
      <w:r>
        <w:rPr/>
        <w:pict>
          <v:shape style="position:absolute;margin-left:189.941928pt;margin-top:383.99043pt;width:28.85pt;height:3.25pt;mso-position-horizontal-relative:page;mso-position-vertical-relative:page;z-index:16190976;rotation:62" type="#_x0000_t136" fillcolor="#000000" stroked="f">
            <o:extrusion v:ext="view" autorotationcenter="t"/>
            <v:textpath style="font-family:&quot;Arial&quot;;font-size:3pt;v-text-kern:t;mso-text-shadow:auto" string="N. LEXINGTON ST."/>
            <w10:wrap type="none"/>
          </v:shape>
        </w:pict>
      </w:r>
      <w:r>
        <w:rPr/>
        <w:pict>
          <v:shape style="position:absolute;margin-left:173.135031pt;margin-top:393.336481pt;width:.95pt;height:3.25pt;mso-position-horizontal-relative:page;mso-position-vertical-relative:page;z-index:16191488;rotation:62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135.287567pt;margin-top:537.304565pt;width:2pt;height:3.25pt;mso-position-horizontal-relative:page;mso-position-vertical-relative:page;z-index:16192000;rotation:62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500.329578pt;margin-top:35.666676pt;width:1.85pt;height:3.25pt;mso-position-horizontal-relative:page;mso-position-vertical-relative:paragraph;z-index:16192512;rotation:63" type="#_x0000_t136" fillcolor="#000000" stroked="f">
            <o:extrusion v:ext="view" autorotationcenter="t"/>
            <v:textpath style="font-family:&quot;Arial&quot;;font-size:3pt;v-text-kern:t;mso-text-shadow:auto" string="6"/>
            <w10:wrap type="none"/>
          </v:shape>
        </w:pict>
      </w:r>
      <w:r>
        <w:rPr/>
        <w:pict>
          <v:shape style="position:absolute;margin-left:238.517072pt;margin-top:54.968967pt;width:13.35pt;height:4.95pt;mso-position-horizontal-relative:page;mso-position-vertical-relative:paragraph;z-index:16193024;rotation:63" type="#_x0000_t136" fillcolor="#000000" stroked="f">
            <o:extrusion v:ext="view" autorotationcenter="t"/>
            <v:textpath style="font-family:&quot;Arial&quot;;font-size:5pt;v-text-kern:t;mso-text-shadow:auto" string="N. GE"/>
            <w10:wrap type="none"/>
          </v:shape>
        </w:pict>
      </w:r>
      <w:r>
        <w:rPr/>
        <w:pict>
          <v:shape style="position:absolute;margin-left:234.170001pt;margin-top:68.820061pt;width:17.850pt;height:3.25pt;mso-position-horizontal-relative:page;mso-position-vertical-relative:paragraph;z-index:16193536;rotation:63" type="#_x0000_t136" fillcolor="#000000" stroked="f">
            <o:extrusion v:ext="view" autorotationcenter="t"/>
            <v:textpath style="font-family:&quot;Arial&quot;;font-size:3pt;v-text-kern:t;mso-text-shadow:auto" string="17TH ST. N."/>
            <w10:wrap type="none"/>
          </v:shape>
        </w:pict>
      </w:r>
      <w:r>
        <w:rPr/>
        <w:pict>
          <v:shape style="position:absolute;margin-left:306.978308pt;margin-top:271.756555pt;width:22.45pt;height:3.25pt;mso-position-horizontal-relative:page;mso-position-vertical-relative:page;z-index:16194048;rotation:63" type="#_x0000_t136" fillcolor="#000000" stroked="f">
            <o:extrusion v:ext="view" autorotationcenter="t"/>
            <v:textpath style="font-family:&quot;Arial&quot;;font-size:3pt;v-text-kern:t;mso-text-shadow:auto" string="N. EDISON ST."/>
            <w10:wrap type="none"/>
          </v:shape>
        </w:pict>
      </w:r>
      <w:r>
        <w:rPr/>
        <w:pict>
          <v:shape style="position:absolute;margin-left:409.31106pt;margin-top:467.245886pt;width:10.95pt;height:2.4pt;mso-position-horizontal-relative:page;mso-position-vertical-relative:page;z-index:16194560;rotation:63" type="#_x0000_t136" fillcolor="#000000" stroked="f">
            <o:extrusion v:ext="view" autorotationcenter="t"/>
            <v:textpath style="font-family:&quot;Arial&quot;;font-size:2pt;v-text-kern:t;mso-text-shadow:auto" string="N. EMER-"/>
            <w10:wrap type="none"/>
          </v:shape>
        </w:pict>
      </w:r>
      <w:r>
        <w:rPr/>
        <w:pict>
          <v:shape style="position:absolute;margin-left:407.51308pt;margin-top:468.632855pt;width:9.5pt;height:2.4pt;mso-position-horizontal-relative:page;mso-position-vertical-relative:page;z-index:16195072;rotation:63" type="#_x0000_t136" fillcolor="#000000" stroked="f">
            <o:extrusion v:ext="view" autorotationcenter="t"/>
            <v:textpath style="font-family:&quot;Arial&quot;;font-size:2pt;v-text-kern:t;mso-text-shadow:auto" string="SON ST."/>
            <w10:wrap type="none"/>
          </v:shape>
        </w:pict>
      </w:r>
      <w:r>
        <w:rPr/>
        <w:pict>
          <v:shape style="position:absolute;margin-left:371.948633pt;margin-top:428.373785pt;width:21.7pt;height:2.4pt;mso-position-horizontal-relative:page;mso-position-vertical-relative:page;z-index:16195584;rotation:63" type="#_x0000_t136" fillcolor="#000000" stroked="f">
            <o:extrusion v:ext="view" autorotationcenter="t"/>
            <v:textpath style="font-family:&quot;Arial&quot;;font-size:2pt;v-text-kern:t;mso-text-shadow:auto" string="N. FREDERICK ST."/>
            <w10:wrap type="none"/>
          </v:shape>
        </w:pict>
      </w:r>
      <w:r>
        <w:rPr/>
        <w:pict>
          <v:shape style="position:absolute;margin-left:168.747247pt;margin-top:60.133345pt;width:5.05pt;height:3.25pt;mso-position-horizontal-relative:page;mso-position-vertical-relative:paragraph;z-index:16196096;rotation:63" type="#_x0000_t136" fillcolor="#000000" stroked="f">
            <o:extrusion v:ext="view" autorotationcenter="t"/>
            <v:textpath style="font-family:&quot;Arial&quot;;font-size:3pt;v-text-kern:t;mso-text-shadow:auto" string="LE-"/>
            <w10:wrap type="none"/>
          </v:shape>
        </w:pict>
      </w:r>
      <w:r>
        <w:rPr/>
        <w:pict>
          <v:shape style="position:absolute;margin-left:194.911203pt;margin-top:112.471571pt;width:1.8pt;height:3.25pt;mso-position-horizontal-relative:page;mso-position-vertical-relative:paragraph;z-index:16196608;rotation:63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197.504218pt;margin-top:188.464227pt;width:5.2pt;height:3.25pt;mso-position-horizontal-relative:page;mso-position-vertical-relative:page;z-index:16197120;rotation:63" type="#_x0000_t136" fillcolor="#000000" stroked="f">
            <o:extrusion v:ext="view" autorotationcenter="t"/>
            <v:textpath style="font-family:&quot;Arial&quot;;font-size:3pt;v-text-kern:t;mso-text-shadow:auto" string="OO"/>
            <w10:wrap type="none"/>
          </v:shape>
        </w:pict>
      </w:r>
      <w:r>
        <w:rPr/>
        <w:pict>
          <v:shape style="position:absolute;margin-left:185.401279pt;margin-top:267.681271pt;width:29.35pt;height:3.25pt;mso-position-horizontal-relative:page;mso-position-vertical-relative:page;z-index:16197632;rotation:63" type="#_x0000_t136" fillcolor="#000000" stroked="f">
            <o:extrusion v:ext="view" autorotationcenter="t"/>
            <v:textpath style="font-family:&quot;Arial&quot;;font-size:3pt;v-text-kern:t;mso-text-shadow:auto" string="N. JEFFERSON ST."/>
            <w10:wrap type="none"/>
          </v:shape>
        </w:pict>
      </w:r>
      <w:r>
        <w:rPr/>
        <w:pict>
          <v:shape style="position:absolute;margin-left:145.369101pt;margin-top:115.231241pt;width:19.45pt;height:3.25pt;mso-position-horizontal-relative:page;mso-position-vertical-relative:paragraph;z-index:16198144;rotation:63" type="#_x0000_t136" fillcolor="#000000" stroked="f">
            <o:extrusion v:ext="view" autorotationcenter="t"/>
            <v:textpath style="font-family:&quot;Arial&quot;;font-size:3pt;v-text-kern:t;mso-text-shadow:auto" string="JEFFERSON"/>
            <w10:wrap type="none"/>
          </v:shape>
        </w:pict>
      </w:r>
      <w:r>
        <w:rPr/>
        <w:pict>
          <v:shape style="position:absolute;margin-left:153.572729pt;margin-top:224.558237pt;width:25.7pt;height:3.25pt;mso-position-horizontal-relative:page;mso-position-vertical-relative:page;z-index:16198656;rotation:63" type="#_x0000_t136" fillcolor="#000000" stroked="f">
            <o:extrusion v:ext="view" autorotationcenter="t"/>
            <v:textpath style="font-family:&quot;Arial&quot;;font-size:3pt;v-text-kern:t;mso-text-shadow:auto" string="N. KENILWORTH"/>
            <w10:wrap type="none"/>
          </v:shape>
        </w:pict>
      </w:r>
      <w:r>
        <w:rPr/>
        <w:pict>
          <v:shape style="position:absolute;margin-left:128.06116pt;margin-top:123.243176pt;width:27.35pt;height:3.25pt;mso-position-horizontal-relative:page;mso-position-vertical-relative:paragraph;z-index:16199168;rotation:63" type="#_x0000_t136" fillcolor="#000000" stroked="f">
            <o:extrusion v:ext="view" autorotationcenter="t"/>
            <v:textpath style="font-family:&quot;Arial&quot;;font-size:3pt;v-text-kern:t;mso-text-shadow:auto" string="KENILWORTH ST."/>
            <w10:wrap type="none"/>
          </v:shape>
        </w:pict>
      </w:r>
      <w:r>
        <w:rPr/>
        <w:pict>
          <v:shape style="position:absolute;margin-left:253.972272pt;margin-top:461.429401pt;width:4.650pt;height:3.25pt;mso-position-horizontal-relative:page;mso-position-vertical-relative:page;z-index:16199680;rotation:63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13.525569pt;margin-top:199.031445pt;width:2.35pt;height:3.25pt;mso-position-horizontal-relative:page;mso-position-vertical-relative:page;z-index:16200192;rotation:63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68.882919pt;margin-top:390.187714pt;width:6pt;height:3.25pt;mso-position-horizontal-relative:page;mso-position-vertical-relative:page;z-index:16200704;rotation:63" type="#_x0000_t136" fillcolor="#000000" stroked="f">
            <o:extrusion v:ext="view" autorotationcenter="t"/>
            <v:textpath style="font-family:&quot;Arial&quot;;font-size:3pt;v-text-kern:t;mso-text-shadow:auto" string="N M"/>
            <w10:wrap type="none"/>
          </v:shape>
        </w:pict>
      </w:r>
      <w:r>
        <w:rPr/>
        <w:pict>
          <v:shape style="position:absolute;margin-left:369.139722pt;margin-top:384.781146pt;width:22.4pt;height:3.25pt;mso-position-horizontal-relative:page;mso-position-vertical-relative:page;z-index:16201216;rotation:64" type="#_x0000_t136" fillcolor="#000000" stroked="f">
            <o:extrusion v:ext="view" autorotationcenter="t"/>
            <v:textpath style="font-family:&quot;Arial&quot;;font-size:3pt;v-text-kern:t;mso-text-shadow:auto" string="N. EDISON ST."/>
            <w10:wrap type="none"/>
          </v:shape>
        </w:pict>
      </w:r>
      <w:r>
        <w:rPr/>
        <w:pict>
          <v:shape style="position:absolute;margin-left:365.193195pt;margin-top:435.982678pt;width:10.5pt;height:2.4pt;mso-position-horizontal-relative:page;mso-position-vertical-relative:page;z-index:16201728;rotation:64" type="#_x0000_t136" fillcolor="#000000" stroked="f">
            <o:extrusion v:ext="view" autorotationcenter="t"/>
            <v:textpath style="font-family:&quot;Arial&quot;;font-size:2pt;v-text-kern:t;mso-text-shadow:auto" string="N. FLOR-"/>
            <w10:wrap type="none"/>
          </v:shape>
        </w:pict>
      </w:r>
      <w:r>
        <w:rPr/>
        <w:pict>
          <v:shape style="position:absolute;margin-left:363.849701pt;margin-top:437.169617pt;width:8.15pt;height:2.4pt;mso-position-horizontal-relative:page;mso-position-vertical-relative:page;z-index:16202240;rotation:64" type="#_x0000_t136" fillcolor="#000000" stroked="f">
            <o:extrusion v:ext="view" autorotationcenter="t"/>
            <v:textpath style="font-family:&quot;Arial&quot;;font-size:2pt;v-text-kern:t;mso-text-shadow:auto" string="IDA ST."/>
            <w10:wrap type="none"/>
          </v:shape>
        </w:pict>
      </w:r>
      <w:r>
        <w:rPr/>
        <w:pict>
          <v:shape style="position:absolute;margin-left:311.589398pt;margin-top:346.716083pt;width:15.65pt;height:3.25pt;mso-position-horizontal-relative:page;mso-position-vertical-relative:page;z-index:16202752;rotation:64" type="#_x0000_t136" fillcolor="#000000" stroked="f">
            <o:extrusion v:ext="view" autorotationcenter="t"/>
            <v:textpath style="font-family:&quot;Arial&quot;;font-size:3pt;v-text-kern:t;mso-text-shadow:auto" string="ERICK ST."/>
            <w10:wrap type="none"/>
          </v:shape>
        </w:pict>
      </w:r>
      <w:r>
        <w:rPr/>
        <w:pict>
          <v:shape style="position:absolute;margin-left:310.405798pt;margin-top:463.085413pt;width:14.7pt;height:3.25pt;mso-position-horizontal-relative:page;mso-position-vertical-relative:page;z-index:16203264;rotation:64" type="#_x0000_t136" fillcolor="#000000" stroked="f">
            <o:extrusion v:ext="view" autorotationcenter="t"/>
            <v:textpath style="font-family:&quot;Arial&quot;;font-size:3pt;v-text-kern:t;mso-text-shadow:auto" string="N. HARR-"/>
            <w10:wrap type="none"/>
          </v:shape>
        </w:pict>
      </w:r>
      <w:r>
        <w:rPr/>
        <w:pict>
          <v:shape style="position:absolute;margin-left:307.501263pt;margin-top:464.687pt;width:13.65pt;height:3.25pt;mso-position-horizontal-relative:page;mso-position-vertical-relative:page;z-index:16203776;rotation:64" type="#_x0000_t136" fillcolor="#000000" stroked="f">
            <o:extrusion v:ext="view" autorotationcenter="t"/>
            <v:textpath style="font-family:&quot;Arial&quot;;font-size:3pt;v-text-kern:t;mso-text-shadow:auto" string="ISON ST."/>
            <w10:wrap type="none"/>
          </v:shape>
        </w:pict>
      </w:r>
      <w:r>
        <w:rPr/>
        <w:pict>
          <v:shape style="position:absolute;margin-left:125.005429pt;margin-top:41.084792pt;width:15.15pt;height:3.25pt;mso-position-horizontal-relative:page;mso-position-vertical-relative:paragraph;z-index:16204288;rotation:64" type="#_x0000_t136" fillcolor="#000000" stroked="f">
            <o:extrusion v:ext="view" autorotationcenter="t"/>
            <v:textpath style="font-family:&quot;Arial&quot;;font-size:3pt;v-text-kern:t;mso-text-shadow:auto" string="RSON ST."/>
            <w10:wrap type="none"/>
          </v:shape>
        </w:pict>
      </w:r>
      <w:r>
        <w:rPr/>
        <w:pict>
          <v:shape style="position:absolute;margin-left:171.64794pt;margin-top:214.977487pt;width:24.45pt;height:3.25pt;mso-position-horizontal-relative:page;mso-position-vertical-relative:page;z-index:16204800;rotation:64" type="#_x0000_t136" fillcolor="#000000" stroked="f">
            <o:extrusion v:ext="view" autorotationcenter="t"/>
            <v:textpath style="font-family:&quot;Arial&quot;;font-size:3pt;v-text-kern:t;mso-text-shadow:auto" string="N. IVANHOE ST."/>
            <w10:wrap type="none"/>
          </v:shape>
        </w:pict>
      </w:r>
      <w:r>
        <w:rPr/>
        <w:pict>
          <v:shape style="position:absolute;margin-left:106.028043pt;margin-top:47.947803pt;width:31.5pt;height:4.1pt;mso-position-horizontal-relative:page;mso-position-vertical-relative:paragraph;z-index:16205312;rotation:64" type="#_x0000_t136" fillcolor="#000000" stroked="f">
            <o:extrusion v:ext="view" autorotationcenter="t"/>
            <v:textpath style="font-family:&quot;Arial&quot;;font-size:4pt;v-text-kern:t;mso-text-shadow:auto" string="ENILWORTH ST."/>
            <w10:wrap type="none"/>
          </v:shape>
        </w:pict>
      </w:r>
      <w:r>
        <w:rPr/>
        <w:pict>
          <v:shape style="position:absolute;margin-left:145.360736pt;margin-top:98.374997pt;width:3.35pt;height:3.25pt;mso-position-horizontal-relative:page;mso-position-vertical-relative:paragraph;z-index:16205824;rotation:6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291.788483pt;margin-top:480.011322pt;width:17.75pt;height:3.25pt;mso-position-horizontal-relative:page;mso-position-vertical-relative:page;z-index:16206336;rotation:64" type="#_x0000_t136" fillcolor="#000000" stroked="f">
            <o:extrusion v:ext="view" autorotationcenter="t"/>
            <v:textpath style="font-family:&quot;Arial&quot;;font-size:3pt;v-text-kern:t;mso-text-shadow:auto" string="N. JEFFER-"/>
            <w10:wrap type="none"/>
          </v:shape>
        </w:pict>
      </w:r>
      <w:r>
        <w:rPr/>
        <w:pict>
          <v:shape style="position:absolute;margin-left:290.876947pt;margin-top:481.680304pt;width:12.8pt;height:3.25pt;mso-position-horizontal-relative:page;mso-position-vertical-relative:page;z-index:16206848;rotation:64" type="#_x0000_t136" fillcolor="#000000" stroked="f">
            <o:extrusion v:ext="view" autorotationcenter="t"/>
            <v:textpath style="font-family:&quot;Arial&quot;;font-size:3pt;v-text-kern:t;mso-text-shadow:auto" string="SON ST."/>
            <w10:wrap type="none"/>
          </v:shape>
        </w:pict>
      </w:r>
      <w:r>
        <w:rPr/>
        <w:pict>
          <v:shape style="position:absolute;margin-left:174.782245pt;margin-top:276.624066pt;width:31.6pt;height:3.25pt;mso-position-horizontal-relative:page;mso-position-vertical-relative:page;z-index:16207360;rotation:64" type="#_x0000_t136" fillcolor="#000000" stroked="f">
            <o:extrusion v:ext="view" autorotationcenter="t"/>
            <v:textpath style="font-family:&quot;Arial&quot;;font-size:3pt;v-text-kern:t;mso-text-shadow:auto" string="N. KENSINGTON ST."/>
            <w10:wrap type="none"/>
          </v:shape>
        </w:pict>
      </w:r>
      <w:r>
        <w:rPr/>
        <w:pict>
          <v:shape style="position:absolute;margin-left:145.530048pt;margin-top:187.734448pt;width:3.35pt;height:3.25pt;mso-position-horizontal-relative:page;mso-position-vertical-relative:page;z-index:16207872;rotation:6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05.085742pt;margin-top:114.959302pt;width:3.35pt;height:3.25pt;mso-position-horizontal-relative:page;mso-position-vertical-relative:paragraph;z-index:16208384;rotation:6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35.869028pt;margin-top:539.652441pt;width:3.3pt;height:3.25pt;mso-position-horizontal-relative:page;mso-position-vertical-relative:page;z-index:16208896;rotation:64" type="#_x0000_t136" fillcolor="#000000" stroked="f">
            <o:extrusion v:ext="view" autorotationcenter="t"/>
            <v:textpath style="font-family:&quot;Arial&quot;;font-size:3pt;v-text-kern:t;mso-text-shadow:auto" string="IN"/>
            <w10:wrap type="none"/>
          </v:shape>
        </w:pict>
      </w:r>
      <w:r>
        <w:rPr/>
        <w:pict>
          <v:shape style="position:absolute;margin-left:160.579419pt;margin-top:200.682468pt;width:4.650pt;height:3.25pt;mso-position-horizontal-relative:page;mso-position-vertical-relative:page;z-index:16209408;rotation:65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24.736188pt;margin-top:422.348285pt;width:27.4pt;height:3.25pt;mso-position-horizontal-relative:page;mso-position-vertical-relative:page;z-index:16209920;rotation:65" type="#_x0000_t136" fillcolor="#000000" stroked="f">
            <o:extrusion v:ext="view" autorotationcenter="t"/>
            <v:textpath style="font-family:&quot;Arial&quot;;font-size:3pt;v-text-kern:t;mso-text-shadow:auto" string="N. KEN-        SING-"/>
            <w10:wrap type="none"/>
          </v:shape>
        </w:pict>
      </w:r>
      <w:r>
        <w:rPr/>
        <w:pict>
          <v:shape style="position:absolute;margin-left:111.984354pt;margin-top:196.507971pt;width:3.05pt;height:3.25pt;mso-position-horizontal-relative:page;mso-position-vertical-relative:page;z-index:16210432;rotation:65" type="#_x0000_t136" fillcolor="#000000" stroked="f">
            <o:extrusion v:ext="view" autorotationcenter="t"/>
            <v:textpath style="font-family:&quot;Arial&quot;;font-size:3pt;v-text-kern:t;mso-text-shadow:auto" string="XI"/>
            <w10:wrap type="none"/>
          </v:shape>
        </w:pict>
      </w:r>
      <w:r>
        <w:rPr/>
        <w:pict>
          <v:shape style="position:absolute;margin-left:104.73215pt;margin-top:219.124692pt;width:3.1pt;height:3.25pt;mso-position-horizontal-relative:page;mso-position-vertical-relative:page;z-index:16210944;rotation:65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154.023407pt;margin-top:398.188873pt;width:16pt;height:3.25pt;mso-position-horizontal-relative:page;mso-position-vertical-relative:page;z-index:16211456;rotation:65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377.340045pt;margin-top:226.998456pt;width:11pt;height:2.4pt;mso-position-horizontal-relative:page;mso-position-vertical-relative:page;z-index:16211968;rotation:66" type="#_x0000_t136" fillcolor="#000000" stroked="f">
            <o:extrusion v:ext="view" autorotationcenter="t"/>
            <v:textpath style="font-family:&quot;Arial&quot;;font-size:2pt;v-text-kern:t;mso-text-shadow:auto" string="DEEN ST."/>
            <w10:wrap type="none"/>
          </v:shape>
        </w:pict>
      </w:r>
      <w:r>
        <w:rPr/>
        <w:pict>
          <v:shape style="position:absolute;margin-left:247.017996pt;margin-top:62.850751pt;width:3.9pt;height:4.95pt;mso-position-horizontal-relative:page;mso-position-vertical-relative:paragraph;z-index:16212480;rotation:66" type="#_x0000_t136" fillcolor="#000000" stroked="f">
            <o:extrusion v:ext="view" autorotationcenter="t"/>
            <v:textpath style="font-family:&quot;Arial&quot;;font-size:5pt;v-text-kern:t;mso-text-shadow:auto" string="O"/>
            <w10:wrap type="none"/>
          </v:shape>
        </w:pict>
      </w:r>
      <w:r>
        <w:rPr/>
        <w:pict>
          <v:shape style="position:absolute;margin-left:276.822217pt;margin-top:491.467487pt;width:4.4pt;height:3.25pt;mso-position-horizontal-relative:page;mso-position-vertical-relative:page;z-index:16212992;rotation:66" type="#_x0000_t136" fillcolor="#000000" stroked="f">
            <o:extrusion v:ext="view" autorotationcenter="t"/>
            <v:textpath style="font-family:&quot;Arial&quot;;font-size:3pt;v-text-kern:t;mso-text-shadow:auto" string="KE"/>
            <w10:wrap type="none"/>
          </v:shape>
        </w:pict>
      </w:r>
      <w:r>
        <w:rPr/>
        <w:pict>
          <v:shape style="position:absolute;margin-left:105.582927pt;margin-top:303.64256pt;width:13pt;height:2.4pt;mso-position-horizontal-relative:page;mso-position-vertical-relative:page;z-index:16213504;rotation:66" type="#_x0000_t136" fillcolor="#000000" stroked="f">
            <o:extrusion v:ext="view" autorotationcenter="t"/>
            <v:textpath style="font-family:&quot;Arial&quot;;font-size:2pt;v-text-kern:t;mso-text-shadow:auto" string="N. LEXING-"/>
            <w10:wrap type="none"/>
          </v:shape>
        </w:pict>
      </w:r>
      <w:r>
        <w:rPr/>
        <w:pict>
          <v:shape style="position:absolute;margin-left:104.903973pt;margin-top:304.837299pt;width:9.3pt;height:2.4pt;mso-position-horizontal-relative:page;mso-position-vertical-relative:page;z-index:16214016;rotation:66" type="#_x0000_t136" fillcolor="#000000" stroked="f">
            <o:extrusion v:ext="view" autorotationcenter="t"/>
            <v:textpath style="font-family:&quot;Arial&quot;;font-size:2pt;v-text-kern:t;mso-text-shadow:auto" string="TON ST."/>
            <w10:wrap type="none"/>
          </v:shape>
        </w:pict>
      </w:r>
      <w:r>
        <w:rPr/>
        <w:pict>
          <v:shape style="position:absolute;margin-left:136.720633pt;margin-top:543.498926pt;width:4.95pt;height:3.25pt;mso-position-horizontal-relative:page;mso-position-vertical-relative:page;z-index:16214528;rotation:66" type="#_x0000_t136" fillcolor="#000000" stroked="f">
            <o:extrusion v:ext="view" autorotationcenter="t"/>
            <v:textpath style="font-family:&quot;Arial&quot;;font-size:3pt;v-text-kern:t;mso-text-shadow:auto" string="GH"/>
            <w10:wrap type="none"/>
          </v:shape>
        </w:pict>
      </w:r>
      <w:r>
        <w:rPr/>
        <w:pict>
          <v:shape style="position:absolute;margin-left:336.271136pt;margin-top:311.945599pt;width:3.35pt;height:3.25pt;mso-position-horizontal-relative:page;mso-position-vertical-relative:page;z-index:16215040;rotation:6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401.933459pt;margin-top:487.265271pt;width:15.5pt;height:2.4pt;mso-position-horizontal-relative:page;mso-position-vertical-relative:page;z-index:16215552;rotation:67" type="#_x0000_t136" fillcolor="#000000" stroked="f">
            <o:extrusion v:ext="view" autorotationcenter="t"/>
            <v:textpath style="font-family:&quot;Arial&quot;;font-size:2pt;v-text-kern:t;mso-text-shadow:auto" string="N. EMERSON"/>
            <w10:wrap type="none"/>
          </v:shape>
        </w:pict>
      </w:r>
      <w:r>
        <w:rPr/>
        <w:pict>
          <v:shape style="position:absolute;margin-left:400.197949pt;margin-top:488.460529pt;width:3.55pt;height:2.4pt;mso-position-horizontal-relative:page;mso-position-vertical-relative:page;z-index:16216064;rotation:67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252.278497pt;margin-top:98.647353pt;width:13.5pt;height:4.95pt;mso-position-horizontal-relative:page;mso-position-vertical-relative:paragraph;z-index:16216576;rotation:67" type="#_x0000_t136" fillcolor="#000000" stroked="f">
            <o:extrusion v:ext="view" autorotationcenter="t"/>
            <v:textpath style="font-family:&quot;Arial&quot;;font-size:5pt;v-text-kern:t;mso-text-shadow:auto" string="N DR."/>
            <w10:wrap type="none"/>
          </v:shape>
        </w:pict>
      </w:r>
      <w:r>
        <w:rPr/>
        <w:pict>
          <v:shape style="position:absolute;margin-left:196.012067pt;margin-top:85.76176pt;width:19.55pt;height:2.4pt;mso-position-horizontal-relative:page;mso-position-vertical-relative:paragraph;z-index:16217088;rotation:67" type="#_x0000_t136" fillcolor="#000000" stroked="f">
            <o:extrusion v:ext="view" autorotationcenter="t"/>
            <v:textpath style="font-family:&quot;Arial&quot;;font-size:2pt;v-text-kern:t;mso-text-shadow:auto" string="N. HUNTINGTON"/>
            <w10:wrap type="none"/>
          </v:shape>
        </w:pict>
      </w:r>
      <w:r>
        <w:rPr/>
        <w:pict>
          <v:shape style="position:absolute;margin-left:199.64147pt;margin-top:87.917108pt;width:3.6pt;height:2.4pt;mso-position-horizontal-relative:page;mso-position-vertical-relative:paragraph;z-index:16217600;rotation:67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275.148083pt;margin-top:345.696796pt;width:3.4pt;height:3.25pt;mso-position-horizontal-relative:page;mso-position-vertical-relative:page;z-index:16218112;rotation:6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271.740057pt;margin-top:361.670099pt;width:22.95pt;height:3.25pt;mso-position-horizontal-relative:page;mso-position-vertical-relative:page;z-index:16218624;rotation:67" type="#_x0000_t136" fillcolor="#000000" stroked="f">
            <o:extrusion v:ext="view" autorotationcenter="t"/>
            <v:textpath style="font-family:&quot;Arial&quot;;font-size:3pt;v-text-kern:t;mso-text-shadow:auto" string="HARRISON ST."/>
            <w10:wrap type="none"/>
          </v:shape>
        </w:pict>
      </w:r>
      <w:r>
        <w:rPr/>
        <w:pict>
          <v:shape style="position:absolute;margin-left:400.283337pt;margin-top:93.333057pt;width:8.6pt;height:4.95pt;mso-position-horizontal-relative:page;mso-position-vertical-relative:paragraph;z-index:16219136;rotation:68" type="#_x0000_t136" fillcolor="#000000" stroked="f">
            <o:extrusion v:ext="view" autorotationcenter="t"/>
            <v:textpath style="font-family:&quot;Arial&quot;;font-size:5pt;v-text-kern:t;mso-text-shadow:auto" string="RD."/>
            <w10:wrap type="none"/>
          </v:shape>
        </w:pict>
      </w:r>
      <w:r>
        <w:rPr/>
        <w:pict>
          <v:shape style="position:absolute;margin-left:418.344678pt;margin-top:308.684009pt;width:28.65pt;height:3.25pt;mso-position-horizontal-relative:page;mso-position-vertical-relative:page;z-index:16219648;rotation:68" type="#_x0000_t136" fillcolor="#000000" stroked="f">
            <o:extrusion v:ext="view" autorotationcenter="t"/>
            <v:textpath style="font-family:&quot;Arial&quot;;font-size:3pt;v-text-kern:t;mso-text-shadow:auto" string="N. WAKEFIELD ST."/>
            <w10:wrap type="none"/>
          </v:shape>
        </w:pict>
      </w:r>
      <w:r>
        <w:rPr/>
        <w:pict>
          <v:shape style="position:absolute;margin-left:123.515201pt;margin-top:378.258008pt;width:29.35pt;height:3.25pt;mso-position-horizontal-relative:page;mso-position-vertical-relative:page;z-index:16220160;rotation:68" type="#_x0000_t136" fillcolor="#000000" stroked="f">
            <o:extrusion v:ext="view" autorotationcenter="t"/>
            <v:textpath style="font-family:&quot;Arial&quot;;font-size:3pt;v-text-kern:t;mso-text-shadow:auto" string="N. LARRIMORE ST."/>
            <w10:wrap type="none"/>
          </v:shape>
        </w:pict>
      </w:r>
      <w:r>
        <w:rPr/>
        <w:pict>
          <v:shape style="position:absolute;margin-left:155.378024pt;margin-top:511.45625pt;width:1.75pt;height:2.4pt;mso-position-horizontal-relative:page;mso-position-vertical-relative:page;z-index:16220672;rotation:68" type="#_x0000_t136" fillcolor="#000000" stroked="f">
            <o:extrusion v:ext="view" autorotationcenter="t"/>
            <v:textpath style="font-family:&quot;Arial&quot;;font-size:2pt;v-text-kern:t;mso-text-shadow:auto" string="D"/>
            <w10:wrap type="none"/>
          </v:shape>
        </w:pict>
      </w:r>
      <w:r>
        <w:rPr/>
        <w:pict>
          <v:shape style="position:absolute;margin-left:380.159021pt;margin-top:226.168524pt;width:10.45pt;height:2.4pt;mso-position-horizontal-relative:page;mso-position-vertical-relative:page;z-index:16221184;rotation:69" type="#_x0000_t136" fillcolor="#000000" stroked="f">
            <o:extrusion v:ext="view" autorotationcenter="t"/>
            <v:textpath style="font-family:&quot;Arial&quot;;font-size:2pt;v-text-kern:t;mso-text-shadow:auto" string="N. ABER-"/>
            <w10:wrap type="none"/>
          </v:shape>
        </w:pict>
      </w:r>
      <w:r>
        <w:rPr/>
        <w:pict>
          <v:shape style="position:absolute;margin-left:331.584406pt;margin-top:329.937415pt;width:24.05pt;height:3.25pt;mso-position-horizontal-relative:page;mso-position-vertical-relative:page;z-index:16221696;rotation:69" type="#_x0000_t136" fillcolor="#000000" stroked="f">
            <o:extrusion v:ext="view" autorotationcenter="t"/>
            <v:textpath style="font-family:&quot;Arial&quot;;font-size:3pt;v-text-kern:t;mso-text-shadow:auto" string="EDISON        ST."/>
            <w10:wrap type="none"/>
          </v:shape>
        </w:pict>
      </w:r>
      <w:r>
        <w:rPr/>
        <w:pict>
          <v:shape style="position:absolute;margin-left:253.932874pt;margin-top:90.692081pt;width:3.85pt;height:4.95pt;mso-position-horizontal-relative:page;mso-position-vertical-relative:paragraph;z-index:16222208;rotation:69" type="#_x0000_t136" fillcolor="#000000" stroked="f">
            <o:extrusion v:ext="view" autorotationcenter="t"/>
            <v:textpath style="font-family:&quot;Arial&quot;;font-size:5pt;v-text-kern:t;mso-text-shadow:auto" string="O"/>
            <w10:wrap type="none"/>
          </v:shape>
        </w:pict>
      </w:r>
      <w:r>
        <w:rPr/>
        <w:pict>
          <v:shape style="position:absolute;margin-left:111.301039pt;margin-top:194.03132pt;width:2.2pt;height:3.25pt;mso-position-horizontal-relative:page;mso-position-vertical-relative:page;z-index:16222720;rotation:69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408.959369pt;margin-top:339.68797pt;width:8.1pt;height:3.25pt;mso-position-horizontal-relative:page;mso-position-vertical-relative:page;z-index:16223232;rotation:70" type="#_x0000_t136" fillcolor="#000000" stroked="f">
            <o:extrusion v:ext="view" autorotationcenter="t"/>
            <v:textpath style="font-family:&quot;Arial&quot;;font-size:3pt;v-text-kern:t;mso-text-shadow:auto" string="N. AL"/>
            <w10:wrap type="none"/>
          </v:shape>
        </w:pict>
      </w:r>
      <w:r>
        <w:rPr/>
        <w:pict>
          <v:shape style="position:absolute;margin-left:378.37016pt;margin-top:307.311542pt;width:19.9pt;height:3.25pt;mso-position-horizontal-relative:page;mso-position-vertical-relative:page;z-index:16223744;rotation:70" type="#_x0000_t136" fillcolor="#000000" stroked="f">
            <o:extrusion v:ext="view" autorotationcenter="t"/>
            <v:textpath style="font-family:&quot;Arial&quot;;font-size:3pt;v-text-kern:t;mso-text-shadow:auto" string="N. BURLING-"/>
            <w10:wrap type="none"/>
          </v:shape>
        </w:pict>
      </w:r>
      <w:r>
        <w:rPr/>
        <w:pict>
          <v:shape style="position:absolute;margin-left:376.181189pt;margin-top:308.741632pt;width:12.45pt;height:3.25pt;mso-position-horizontal-relative:page;mso-position-vertical-relative:page;z-index:16224256;rotation:70" type="#_x0000_t136" fillcolor="#000000" stroked="f">
            <o:extrusion v:ext="view" autorotationcenter="t"/>
            <v:textpath style="font-family:&quot;Arial&quot;;font-size:3pt;v-text-kern:t;mso-text-shadow:auto" string="TON ST."/>
            <w10:wrap type="none"/>
          </v:shape>
        </w:pict>
      </w:r>
      <w:r>
        <w:rPr/>
        <w:pict>
          <v:shape style="position:absolute;margin-left:211.599582pt;margin-top:47.397973pt;width:2.35pt;height:3.25pt;mso-position-horizontal-relative:page;mso-position-vertical-relative:paragraph;z-index:16224768;rotation:70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282.475378pt;margin-top:403.402826pt;width:29.3pt;height:4.1pt;mso-position-horizontal-relative:page;mso-position-vertical-relative:page;z-index:16225280;rotation:70" type="#_x0000_t136" fillcolor="#000000" stroked="f">
            <o:extrusion v:ext="view" autorotationcenter="t"/>
            <v:textpath style="font-family:&quot;Arial&quot;;font-size:4pt;v-text-kern:t;mso-text-shadow:auto" string="N. ILLINOIS ST."/>
            <w10:wrap type="none"/>
          </v:shape>
        </w:pict>
      </w:r>
      <w:r>
        <w:rPr/>
        <w:pict>
          <v:shape style="position:absolute;margin-left:414.384424pt;margin-top:235.365668pt;width:18.150pt;height:4.1pt;mso-position-horizontal-relative:page;mso-position-vertical-relative:page;z-index:16225792;rotation:71" type="#_x0000_t136" fillcolor="#000000" stroked="f">
            <o:extrusion v:ext="view" autorotationcenter="t"/>
            <v:textpath style="font-family:&quot;Arial&quot;;font-size:4pt;v-text-kern:t;mso-text-shadow:auto" string="(VA.  120)"/>
            <w10:wrap type="none"/>
          </v:shape>
        </w:pict>
      </w:r>
      <w:r>
        <w:rPr/>
        <w:pict>
          <v:shape style="position:absolute;margin-left:406.713464pt;margin-top:313.26142pt;width:28.55pt;height:3.25pt;mso-position-horizontal-relative:page;mso-position-vertical-relative:page;z-index:16226304;rotation:71" type="#_x0000_t136" fillcolor="#000000" stroked="f">
            <o:extrusion v:ext="view" autorotationcenter="t"/>
            <v:textpath style="font-family:&quot;Arial&quot;;font-size:3pt;v-text-kern:t;mso-text-shadow:auto" string="N. WOODROW ST."/>
            <w10:wrap type="none"/>
          </v:shape>
        </w:pict>
      </w:r>
      <w:r>
        <w:rPr/>
        <w:pict>
          <v:shape style="position:absolute;margin-left:379.207782pt;margin-top:358.266278pt;width:28.35pt;height:3.25pt;mso-position-horizontal-relative:page;mso-position-vertical-relative:page;z-index:16226816;rotation:71" type="#_x0000_t136" fillcolor="#000000" stroked="f">
            <o:extrusion v:ext="view" autorotationcenter="t"/>
            <v:textpath style="font-family:&quot;Arial&quot;;font-size:3pt;v-text-kern:t;mso-text-shadow:auto" string="N. BUCHANAN ST."/>
            <w10:wrap type="none"/>
          </v:shape>
        </w:pict>
      </w:r>
      <w:r>
        <w:rPr/>
        <w:pict>
          <v:shape style="position:absolute;margin-left:301.278033pt;margin-top:295.438550pt;width:9.5pt;height:2.4pt;mso-position-horizontal-relative:page;mso-position-vertical-relative:page;z-index:16227328;rotation:71" type="#_x0000_t136" fillcolor="#000000" stroked="f">
            <o:extrusion v:ext="view" autorotationcenter="t"/>
            <v:textpath style="font-family:&quot;Arial&quot;;font-size:2pt;v-text-kern:t;mso-text-shadow:auto" string="SON ST."/>
            <w10:wrap type="none"/>
          </v:shape>
        </w:pict>
      </w:r>
      <w:r>
        <w:rPr/>
        <w:pict>
          <v:shape style="position:absolute;margin-left:375.757135pt;margin-top:524.921057pt;width:3.3pt;height:3.25pt;mso-position-horizontal-relative:page;mso-position-vertical-relative:page;z-index:16227840;rotation:71" type="#_x0000_t136" fillcolor="#000000" stroked="f">
            <o:extrusion v:ext="view" autorotationcenter="t"/>
            <v:textpath style="font-family:&quot;Arial&quot;;font-size:3pt;v-text-kern:t;mso-text-shadow:auto" string="DI"/>
            <w10:wrap type="none"/>
          </v:shape>
        </w:pict>
      </w:r>
      <w:r>
        <w:rPr/>
        <w:pict>
          <v:shape style="position:absolute;margin-left:304.830255pt;margin-top:387.958685pt;width:31.55pt;height:3.25pt;mso-position-horizontal-relative:page;mso-position-vertical-relative:page;z-index:16228352;rotation:71" type="#_x0000_t136" fillcolor="#000000" stroked="f">
            <o:extrusion v:ext="view" autorotationcenter="t"/>
            <v:textpath style="font-family:&quot;Arial&quot;;font-size:3pt;v-text-kern:t;mso-text-shadow:auto" string="N. GREENBRIER ST."/>
            <w10:wrap type="none"/>
          </v:shape>
        </w:pict>
      </w:r>
      <w:r>
        <w:rPr/>
        <w:pict>
          <v:shape style="position:absolute;margin-left:295.363904pt;margin-top:396.585803pt;width:27.15pt;height:3.25pt;mso-position-horizontal-relative:page;mso-position-vertical-relative:page;z-index:16228864;rotation:71" type="#_x0000_t136" fillcolor="#000000" stroked="f">
            <o:extrusion v:ext="view" autorotationcenter="t"/>
            <v:textpath style="font-family:&quot;Arial&quot;;font-size:3pt;v-text-kern:t;mso-text-shadow:auto" string="N. HARRISON ST."/>
            <w10:wrap type="none"/>
          </v:shape>
        </w:pict>
      </w:r>
      <w:r>
        <w:rPr/>
        <w:pict>
          <v:shape style="position:absolute;margin-left:269.722369pt;margin-top:415.710034pt;width:29.35pt;height:3.25pt;mso-position-horizontal-relative:page;mso-position-vertical-relative:page;z-index:16229376;rotation:71" type="#_x0000_t136" fillcolor="#000000" stroked="f">
            <o:extrusion v:ext="view" autorotationcenter="t"/>
            <v:textpath style="font-family:&quot;Arial&quot;;font-size:3pt;v-text-kern:t;mso-text-shadow:auto" string="N. JEFFERSON ST."/>
            <w10:wrap type="none"/>
          </v:shape>
        </w:pict>
      </w:r>
      <w:r>
        <w:rPr/>
        <w:pict>
          <v:shape style="position:absolute;margin-left:203.266171pt;margin-top:200.26987pt;width:4.650pt;height:3.25pt;mso-position-horizontal-relative:page;mso-position-vertical-relative:page;z-index:16229888;rotation:71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10.883937pt;margin-top:192.048352pt;width:1.85pt;height:3.25pt;mso-position-horizontal-relative:page;mso-position-vertical-relative:page;z-index:16230400;rotation:71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139.502686pt;margin-top:546.76886pt;width:2.25pt;height:3.25pt;mso-position-horizontal-relative:page;mso-position-vertical-relative:page;z-index:16230912;rotation:71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59.762866pt;margin-top:361.888989pt;width:26.3pt;height:3.7pt;mso-position-horizontal-relative:page;mso-position-vertical-relative:page;z-index:16231424;rotation:72" type="#_x0000_t136" fillcolor="#000000" stroked="f">
            <o:extrusion v:ext="view" autorotationcenter="t"/>
            <v:textpath style="font-family:&quot;Arial&quot;;font-size:3pt;v-text-kern:t;mso-text-shadow:auto" string="N. VERMONT ST."/>
            <w10:wrap type="none"/>
          </v:shape>
        </w:pict>
      </w:r>
      <w:r>
        <w:rPr/>
        <w:pict>
          <v:shape style="position:absolute;margin-left:478.301111pt;margin-top:384.635046pt;width:5pt;height:4.95pt;mso-position-horizontal-relative:page;mso-position-vertical-relative:page;z-index:16231936;rotation:72" type="#_x0000_t136" fillcolor="#000000" stroked="f">
            <o:extrusion v:ext="view" autorotationcenter="t"/>
            <v:textpath style="font-family:&quot;Arial&quot;;font-size:5pt;v-text-kern:t;mso-text-shadow:auto" string="N."/>
            <w10:wrap type="none"/>
          </v:shape>
        </w:pict>
      </w:r>
      <w:r>
        <w:rPr/>
        <w:pict>
          <v:shape style="position:absolute;margin-left:436.050146pt;margin-top:372.250238pt;width:28.7pt;height:3.25pt;mso-position-horizontal-relative:page;mso-position-vertical-relative:page;z-index:16232448;rotation:72" type="#_x0000_t136" fillcolor="#000000" stroked="f">
            <o:extrusion v:ext="view" autorotationcenter="t"/>
            <v:textpath style="font-family:&quot;Arial&quot;;font-size:3pt;v-text-kern:t;mso-text-shadow:auto" string="N. WAKEFIELD ST."/>
            <w10:wrap type="none"/>
          </v:shape>
        </w:pict>
      </w:r>
      <w:r>
        <w:rPr/>
        <w:pict>
          <v:shape style="position:absolute;margin-left:420.616315pt;margin-top:370.366321pt;width:27.15pt;height:3.25pt;mso-position-horizontal-relative:page;mso-position-vertical-relative:page;z-index:16232960;rotation:72" type="#_x0000_t136" fillcolor="#000000" stroked="f">
            <o:extrusion v:ext="view" autorotationcenter="t"/>
            <v:textpath style="font-family:&quot;Arial&quot;;font-size:3pt;v-text-kern:t;mso-text-shadow:auto" string="N. ABINGDON ST."/>
            <w10:wrap type="none"/>
          </v:shape>
        </w:pict>
      </w:r>
      <w:r>
        <w:rPr/>
        <w:pict>
          <v:shape style="position:absolute;margin-left:318.86933pt;margin-top:378.064478pt;width:23.95pt;height:3.25pt;mso-position-horizontal-relative:page;mso-position-vertical-relative:page;z-index:16233472;rotation:72" type="#_x0000_t136" fillcolor="#000000" stroked="f">
            <o:extrusion v:ext="view" autorotationcenter="t"/>
            <v:textpath style="font-family:&quot;Arial&quot;;font-size:3pt;v-text-kern:t;mso-text-shadow:auto" string="N. FLORIDA ST."/>
            <w10:wrap type="none"/>
          </v:shape>
        </w:pict>
      </w:r>
      <w:r>
        <w:rPr/>
        <w:pict>
          <v:shape style="position:absolute;margin-left:252.82916pt;margin-top:87.044955pt;width:3.35pt;height:4.95pt;mso-position-horizontal-relative:page;mso-position-vertical-relative:paragraph;z-index:16233984;rotation:73" type="#_x0000_t136" fillcolor="#000000" stroked="f">
            <o:extrusion v:ext="view" autorotationcenter="t"/>
            <v:textpath style="font-family:&quot;Arial&quot;;font-size:5pt;v-text-kern:t;mso-text-shadow:auto" string="S"/>
            <w10:wrap type="none"/>
          </v:shape>
        </w:pict>
      </w:r>
      <w:r>
        <w:rPr/>
        <w:pict>
          <v:shape style="position:absolute;margin-left:225.827338pt;margin-top:254.560861pt;width:23.45pt;height:3.25pt;mso-position-horizontal-relative:page;mso-position-vertical-relative:page;z-index:16234496;rotation:73" type="#_x0000_t136" fillcolor="#000000" stroked="f">
            <o:extrusion v:ext="view" autorotationcenter="t"/>
            <v:textpath style="font-family:&quot;Arial&quot;;font-size:3pt;v-text-kern:t;mso-text-shadow:auto" string="N. ILLINOIS ST."/>
            <w10:wrap type="none"/>
          </v:shape>
        </w:pict>
      </w:r>
      <w:r>
        <w:rPr/>
        <w:pict>
          <v:shape style="position:absolute;margin-left:412.738287pt;margin-top:345.692712pt;width:4.45pt;height:3.25pt;mso-position-horizontal-relative:page;mso-position-vertical-relative:page;z-index:16235008;rotation:74" type="#_x0000_t136" fillcolor="#000000" stroked="f">
            <o:extrusion v:ext="view" autorotationcenter="t"/>
            <v:textpath style="font-family:&quot;Arial&quot;;font-size:3pt;v-text-kern:t;mso-text-shadow:auto" string="BE"/>
            <w10:wrap type="none"/>
          </v:shape>
        </w:pict>
      </w:r>
      <w:r>
        <w:rPr/>
        <w:pict>
          <v:shape style="position:absolute;margin-left:344.902911pt;margin-top:120.873402pt;width:28.35pt;height:3.25pt;mso-position-horizontal-relative:page;mso-position-vertical-relative:paragraph;z-index:16235520;rotation:74" type="#_x0000_t136" fillcolor="#000000" stroked="f">
            <o:extrusion v:ext="view" autorotationcenter="t"/>
            <v:textpath style="font-family:&quot;Arial&quot;;font-size:3pt;v-text-kern:t;mso-text-shadow:auto" string="N. BUCHANAN ST."/>
            <w10:wrap type="none"/>
          </v:shape>
        </w:pict>
      </w:r>
      <w:r>
        <w:rPr/>
        <w:pict>
          <v:shape style="position:absolute;margin-left:345.321613pt;margin-top:232.859067pt;width:22.85pt;height:3.25pt;mso-position-horizontal-relative:page;mso-position-vertical-relative:page;z-index:16236032;rotation:74" type="#_x0000_t136" fillcolor="#000000" stroked="f">
            <o:extrusion v:ext="view" autorotationcenter="t"/>
            <v:textpath style="font-family:&quot;Arial&quot;;font-size:3pt;v-text-kern:t;mso-text-shadow:auto" string="N. COLUMBUS"/>
            <w10:wrap type="none"/>
          </v:shape>
        </w:pict>
      </w:r>
      <w:r>
        <w:rPr/>
        <w:pict>
          <v:shape style="position:absolute;margin-left:348.957831pt;margin-top:233.342416pt;width:4.7pt;height:3.25pt;mso-position-horizontal-relative:page;mso-position-vertical-relative:page;z-index:16236544;rotation:74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93.029053pt;margin-top:116.457954pt;width:28pt;height:3.25pt;mso-position-horizontal-relative:page;mso-position-vertical-relative:paragraph;z-index:16237056;rotation:74" type="#_x0000_t136" fillcolor="#000000" stroked="f">
            <o:extrusion v:ext="view" autorotationcenter="t"/>
            <v:textpath style="font-family:&quot;Arial&quot;;font-size:3pt;v-text-kern:t;mso-text-shadow:auto" string="N. EDISON        ST."/>
            <w10:wrap type="none"/>
          </v:shape>
        </w:pict>
      </w:r>
      <w:r>
        <w:rPr/>
        <w:pict>
          <v:shape style="position:absolute;margin-left:307.851190pt;margin-top:293.576819pt;width:10.95pt;height:2.4pt;mso-position-horizontal-relative:page;mso-position-vertical-relative:page;z-index:16237568;rotation:74" type="#_x0000_t136" fillcolor="#000000" stroked="f">
            <o:extrusion v:ext="view" autorotationcenter="t"/>
            <v:textpath style="font-family:&quot;Arial&quot;;font-size:2pt;v-text-kern:t;mso-text-shadow:auto" string="N. EMER-"/>
            <w10:wrap type="none"/>
          </v:shape>
        </w:pict>
      </w:r>
      <w:r>
        <w:rPr/>
        <w:pict>
          <v:shape style="position:absolute;margin-left:264.993854pt;margin-top:250.834653pt;width:28.85pt;height:3.25pt;mso-position-horizontal-relative:page;mso-position-vertical-relative:page;z-index:16238080;rotation:74" type="#_x0000_t136" fillcolor="#000000" stroked="f">
            <o:extrusion v:ext="view" autorotationcenter="t"/>
            <v:textpath style="font-family:&quot;Arial&quot;;font-size:3pt;v-text-kern:t;mso-text-shadow:auto" string="N. FREDERICK ST."/>
            <w10:wrap type="none"/>
          </v:shape>
        </w:pict>
      </w:r>
      <w:r>
        <w:rPr/>
        <w:pict>
          <v:shape style="position:absolute;margin-left:279.027173pt;margin-top:494.787311pt;width:2.4pt;height:3.25pt;mso-position-horizontal-relative:page;mso-position-vertical-relative:page;z-index:16238592;rotation:74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80.714795pt;margin-top:390.032153pt;width:3.35pt;height:4.95pt;mso-position-horizontal-relative:page;mso-position-vertical-relative:page;z-index:16239104;rotation:75" type="#_x0000_t136" fillcolor="#000000" stroked="f">
            <o:extrusion v:ext="view" autorotationcenter="t"/>
            <v:textpath style="font-family:&quot;Arial&quot;;font-size:5pt;v-text-kern:t;mso-text-shadow:auto" string="P"/>
            <w10:wrap type="none"/>
          </v:shape>
        </w:pict>
      </w:r>
      <w:r>
        <w:rPr/>
        <w:pict>
          <v:shape style="position:absolute;margin-left:363.67569pt;margin-top:76.320534pt;width:9.65pt;height:2.4pt;mso-position-horizontal-relative:page;mso-position-vertical-relative:paragraph;z-index:16239616;rotation:75" type="#_x0000_t136" fillcolor="#000000" stroked="f">
            <o:extrusion v:ext="view" autorotationcenter="t"/>
            <v:textpath style="font-family:&quot;Arial&quot;;font-size:2pt;v-text-kern:t;mso-text-shadow:auto" string="DON ST."/>
            <w10:wrap type="none"/>
          </v:shape>
        </w:pict>
      </w:r>
      <w:r>
        <w:rPr/>
        <w:pict>
          <v:shape style="position:absolute;margin-left:279.32193pt;margin-top:497.430359pt;width:3.25pt;height:3.25pt;mso-position-horizontal-relative:page;mso-position-vertical-relative:page;z-index:16240128;rotation:75" type="#_x0000_t136" fillcolor="#000000" stroked="f">
            <o:extrusion v:ext="view" autorotationcenter="t"/>
            <v:textpath style="font-family:&quot;Arial&quot;;font-size:3pt;v-text-kern:t;mso-text-shadow:auto" string="SI"/>
            <w10:wrap type="none"/>
          </v:shape>
        </w:pict>
      </w:r>
      <w:r>
        <w:rPr/>
        <w:pict>
          <v:shape style="position:absolute;margin-left:211.101834pt;margin-top:382.257495pt;width:14.9pt;height:3.25pt;mso-position-horizontal-relative:page;mso-position-vertical-relative:page;z-index:16240640;rotation:75" type="#_x0000_t136" fillcolor="#000000" stroked="f">
            <o:extrusion v:ext="view" autorotationcenter="t"/>
            <v:textpath style="font-family:&quot;Arial&quot;;font-size:3pt;v-text-kern:t;mso-text-shadow:auto" string="UCKY ST."/>
            <w10:wrap type="none"/>
          </v:shape>
        </w:pict>
      </w:r>
      <w:r>
        <w:rPr/>
        <w:pict>
          <v:shape style="position:absolute;margin-left:383.255603pt;margin-top:297.775769pt;width:25.85pt;height:3.25pt;mso-position-horizontal-relative:page;mso-position-vertical-relative:page;z-index:16241152;rotation:76" type="#_x0000_t136" fillcolor="#000000" stroked="f">
            <o:extrusion v:ext="view" autorotationcenter="t"/>
            <v:textpath style="font-family:&quot;Arial&quot;;font-size:3pt;v-text-kern:t;mso-text-shadow:auto" string="N. BUCHANAN S"/>
            <w10:wrap type="none"/>
          </v:shape>
        </w:pict>
      </w:r>
      <w:r>
        <w:rPr/>
        <w:pict>
          <v:shape style="position:absolute;margin-left:377.2349pt;margin-top:527.566248pt;width:2.2pt;height:3.25pt;mso-position-horizontal-relative:page;mso-position-vertical-relative:page;z-index:16241664;rotation:76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210.940192pt;margin-top:51.351213pt;width:5.7pt;height:3.25pt;mso-position-horizontal-relative:page;mso-position-vertical-relative:paragraph;z-index:16242176;rotation:76" type="#_x0000_t136" fillcolor="#000000" stroked="f">
            <o:extrusion v:ext="view" autorotationcenter="t"/>
            <v:textpath style="font-family:&quot;Arial&quot;;font-size:3pt;v-text-kern:t;mso-text-shadow:auto" string="ISO"/>
            <w10:wrap type="none"/>
          </v:shape>
        </w:pict>
      </w:r>
      <w:r>
        <w:rPr/>
        <w:pict>
          <v:shape style="position:absolute;margin-left:139.964209pt;margin-top:549.300073pt;width:2.7pt;height:3.25pt;mso-position-horizontal-relative:page;mso-position-vertical-relative:page;z-index:16242688;rotation:76" type="#_x0000_t136" fillcolor="#000000" stroked="f">
            <o:extrusion v:ext="view" autorotationcenter="t"/>
            <v:textpath style="font-family:&quot;Arial&quot;;font-size:3pt;v-text-kern:t;mso-text-shadow:auto" string="M"/>
            <w10:wrap type="none"/>
          </v:shape>
        </w:pict>
      </w:r>
      <w:r>
        <w:rPr/>
        <w:pict>
          <v:shape style="position:absolute;margin-left:397.528113pt;margin-top:316.839502pt;width:27.2pt;height:3.25pt;mso-position-horizontal-relative:page;mso-position-vertical-relative:page;z-index:16243200;rotation:77" type="#_x0000_t136" fillcolor="#000000" stroked="f">
            <o:extrusion v:ext="view" autorotationcenter="t"/>
            <v:textpath style="font-family:&quot;Arial&quot;;font-size:3pt;v-text-kern:t;mso-text-shadow:auto" string="N. ABINGDON ST."/>
            <w10:wrap type="none"/>
          </v:shape>
        </w:pict>
      </w:r>
      <w:r>
        <w:rPr/>
        <w:pict>
          <v:shape style="position:absolute;margin-left:252.055127pt;margin-top:83.790668pt;width:3.35pt;height:4.95pt;mso-position-horizontal-relative:page;mso-position-vertical-relative:paragraph;z-index:16243712;rotation:77" type="#_x0000_t136" fillcolor="#000000" stroked="f">
            <o:extrusion v:ext="view" autorotationcenter="t"/>
            <v:textpath style="font-family:&quot;Arial&quot;;font-size:5pt;v-text-kern:t;mso-text-shadow:auto" string="A"/>
            <w10:wrap type="none"/>
          </v:shape>
        </w:pict>
      </w:r>
      <w:r>
        <w:rPr/>
        <w:pict>
          <v:shape style="position:absolute;margin-left:211.257562pt;margin-top:58.127325pt;width:8.0500pt;height:3.25pt;mso-position-horizontal-relative:page;mso-position-vertical-relative:paragraph;z-index:16244224;rotation:77" type="#_x0000_t136" fillcolor="#000000" stroked="f">
            <o:extrusion v:ext="view" autorotationcenter="t"/>
            <v:textpath style="font-family:&quot;Arial&quot;;font-size:3pt;v-text-kern:t;mso-text-shadow:auto" string="N ST."/>
            <w10:wrap type="none"/>
          </v:shape>
        </w:pict>
      </w:r>
      <w:r>
        <w:rPr/>
        <w:pict>
          <v:shape style="position:absolute;margin-left:390.25423pt;margin-top:72.14993pt;width:16.3pt;height:4.95pt;mso-position-horizontal-relative:page;mso-position-vertical-relative:paragraph;z-index:16244736;rotation:78" type="#_x0000_t136" fillcolor="#000000" stroked="f">
            <o:extrusion v:ext="view" autorotationcenter="t"/>
            <v:textpath style="font-family:&quot;Arial&quot;;font-size:5pt;v-text-kern:t;mso-text-shadow:auto" string="GLEBE"/>
            <w10:wrap type="none"/>
          </v:shape>
        </w:pict>
      </w:r>
      <w:r>
        <w:rPr/>
        <w:pict>
          <v:shape style="position:absolute;margin-left:242.746878pt;margin-top:73.571794pt;width:17.650pt;height:4.95pt;mso-position-horizontal-relative:page;mso-position-vertical-relative:paragraph;z-index:16245248;rotation:78" type="#_x0000_t136" fillcolor="#000000" stroked="f">
            <o:extrusion v:ext="view" autorotationcenter="t"/>
            <v:textpath style="font-family:&quot;Arial&quot;;font-size:5pt;v-text-kern:t;mso-text-shadow:auto" string="R GE M"/>
            <w10:wrap type="none"/>
          </v:shape>
        </w:pict>
      </w:r>
      <w:r>
        <w:rPr/>
        <w:pict>
          <v:shape style="position:absolute;margin-left:504.882867pt;margin-top:207.598181pt;width:3.3pt;height:3.25pt;mso-position-horizontal-relative:page;mso-position-vertical-relative:page;z-index:16245760;rotation:79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414.561469pt;margin-top:349.172815pt;width:2.7pt;height:3.25pt;mso-position-horizontal-relative:page;mso-position-vertical-relative:page;z-index:16246272;rotation:79" type="#_x0000_t136" fillcolor="#000000" stroked="f">
            <o:extrusion v:ext="view" autorotationcenter="t"/>
            <v:textpath style="font-family:&quot;Arial&quot;;font-size:3pt;v-text-kern:t;mso-text-shadow:auto" string="M"/>
            <w10:wrap type="none"/>
          </v:shape>
        </w:pict>
      </w:r>
      <w:r>
        <w:rPr/>
        <w:pict>
          <v:shape style="position:absolute;margin-left:398.431824pt;margin-top:311.430817pt;width:2pt;height:3.25pt;mso-position-horizontal-relative:page;mso-position-vertical-relative:page;z-index:16246784;rotation:79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77.865912pt;margin-top:536.090906pt;width:2.2pt;height:3.25pt;mso-position-horizontal-relative:page;mso-position-vertical-relative:page;z-index:16247296;rotation:79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481.282788pt;margin-top:393.071155pt;width:3.35pt;height:4.95pt;mso-position-horizontal-relative:page;mso-position-vertical-relative:page;z-index:16247808;rotation:80" type="#_x0000_t136" fillcolor="#000000" stroked="f">
            <o:extrusion v:ext="view" autorotationcenter="t"/>
            <v:textpath style="font-family:&quot;Arial&quot;;font-size:5pt;v-text-kern:t;mso-text-shadow:auto" string="A"/>
            <w10:wrap type="none"/>
          </v:shape>
        </w:pict>
      </w:r>
      <w:r>
        <w:rPr/>
        <w:pict>
          <v:shape style="position:absolute;margin-left:121.070038pt;margin-top:489.647461pt;width:20.65pt;height:2.4pt;mso-position-horizontal-relative:page;mso-position-vertical-relative:page;z-index:16248320;rotation:80" type="#_x0000_t136" fillcolor="#000000" stroked="f">
            <o:extrusion v:ext="view" autorotationcenter="t"/>
            <v:textpath style="font-family:&quot;Arial&quot;;font-size:2pt;v-text-kern:t;mso-text-shadow:auto" string="N. LITTLETON ST."/>
            <w10:wrap type="none"/>
          </v:shape>
        </w:pict>
      </w:r>
      <w:r>
        <w:rPr/>
        <w:pict>
          <v:shape style="position:absolute;margin-left:381.264868pt;margin-top:499.995355pt;width:3.6pt;height:2.4pt;mso-position-horizontal-relative:page;mso-position-vertical-relative:page;z-index:16248832;rotation:81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361.973962pt;margin-top:534.698767pt;width:2.050pt;height:3.25pt;mso-position-horizontal-relative:page;mso-position-vertical-relative:page;z-index:16249344;rotation:8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415.209662pt;margin-top:351.692926pt;width:2.2pt;height:3.25pt;mso-position-horizontal-relative:page;mso-position-vertical-relative:page;z-index:16249856;rotation:82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04.348529pt;margin-top:382.976117pt;width:28.35pt;height:3.25pt;mso-position-horizontal-relative:page;mso-position-vertical-relative:page;z-index:16250368;rotation:82" type="#_x0000_t136" fillcolor="#000000" stroked="f">
            <o:extrusion v:ext="view" autorotationcenter="t"/>
            <v:textpath style="font-family:&quot;Arial&quot;;font-size:3pt;v-text-kern:t;mso-text-shadow:auto" string="N. BUCHANAN ST."/>
            <w10:wrap type="none"/>
          </v:shape>
        </w:pict>
      </w:r>
      <w:r>
        <w:rPr/>
        <w:pict>
          <v:shape style="position:absolute;margin-left:193.885629pt;margin-top:110.034666pt;width:2.550pt;height:3.25pt;mso-position-horizontal-relative:page;mso-position-vertical-relative:paragraph;z-index:16250880;rotation:82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176.88024pt;margin-top:474.889703pt;width:32.950pt;height:3.25pt;mso-position-horizontal-relative:page;mso-position-vertical-relative:page;z-index:16251392;rotation:82" type="#_x0000_t136" fillcolor="#000000" stroked="f">
            <o:extrusion v:ext="view" autorotationcenter="t"/>
            <v:textpath style="font-family:&quot;Arial&quot;;font-size:3pt;v-text-kern:t;mso-text-shadow:auto" string="N. MANCHESTER ST."/>
            <w10:wrap type="none"/>
          </v:shape>
        </w:pict>
      </w:r>
      <w:r>
        <w:rPr/>
        <w:pict>
          <v:shape style="position:absolute;margin-left:459.623529pt;margin-top:228.919043pt;width:18.55pt;height:3.25pt;mso-position-horizontal-relative:page;mso-position-vertical-relative:page;z-index:16251904;rotation:83" type="#_x0000_t136" fillcolor="#000000" stroked="f">
            <o:extrusion v:ext="view" autorotationcenter="t"/>
            <v:textpath style="font-family:&quot;Arial&quot;;font-size:3pt;v-text-kern:t;mso-text-shadow:auto" string="N. UTAH ST."/>
            <w10:wrap type="none"/>
          </v:shape>
        </w:pict>
      </w:r>
      <w:r>
        <w:rPr/>
        <w:pict>
          <v:shape style="position:absolute;margin-left:405.308978pt;margin-top:263.090543pt;width:21.5pt;height:2.4pt;mso-position-horizontal-relative:page;mso-position-vertical-relative:page;z-index:16252416;rotation:83" type="#_x0000_t136" fillcolor="#000000" stroked="f">
            <o:extrusion v:ext="view" autorotationcenter="t"/>
            <v:textpath style="font-family:&quot;Arial&quot;;font-size:2pt;v-text-kern:t;mso-text-shadow:auto" string="N. WAKEFIELD ST."/>
            <w10:wrap type="none"/>
          </v:shape>
        </w:pict>
      </w:r>
      <w:r>
        <w:rPr/>
        <w:pict>
          <v:shape style="position:absolute;margin-left:415.310718pt;margin-top:353.991345pt;width:2.35pt;height:3.25pt;mso-position-horizontal-relative:page;mso-position-vertical-relative:page;z-index:16252928;rotation:83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280.232098pt;margin-top:500.224078pt;width:2.4pt;height:3.25pt;mso-position-horizontal-relative:page;mso-position-vertical-relative:page;z-index:16253440;rotation:83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72.643323pt;margin-top:228.408466pt;width:22.4pt;height:3.25pt;mso-position-horizontal-relative:page;mso-position-vertical-relative:page;z-index:16253952;rotation:84" type="#_x0000_t136" fillcolor="#000000" stroked="f">
            <o:extrusion v:ext="view" autorotationcenter="t"/>
            <v:textpath style="font-family:&quot;Arial&quot;;font-size:3pt;v-text-kern:t;mso-text-shadow:auto" string="N. TAYLOR ST."/>
            <w10:wrap type="none"/>
          </v:shape>
        </w:pict>
      </w:r>
      <w:r>
        <w:rPr/>
        <w:pict>
          <v:shape style="position:absolute;margin-left:334.450262pt;margin-top:637.759424pt;width:3.95pt;height:3.25pt;mso-position-horizontal-relative:page;mso-position-vertical-relative:page;z-index:16254464;rotation:84" type="#_x0000_t136" fillcolor="#000000" stroked="f">
            <o:extrusion v:ext="view" autorotationcenter="t"/>
            <v:textpath style="font-family:&quot;Arial&quot;;font-size:3pt;v-text-kern:t;mso-text-shadow:auto" string="ST"/>
            <w10:wrap type="none"/>
          </v:shape>
        </w:pict>
      </w:r>
      <w:r>
        <w:rPr/>
        <w:pict>
          <v:shape style="position:absolute;margin-left:482.332617pt;margin-top:197.392877pt;width:22.95pt;height:3.25pt;mso-position-horizontal-relative:page;mso-position-vertical-relative:page;z-index:16254976;rotation:85" type="#_x0000_t136" fillcolor="#000000" stroked="f">
            <o:extrusion v:ext="view" autorotationcenter="t"/>
            <v:textpath style="font-family:&quot;Arial&quot;;font-size:3pt;v-text-kern:t;mso-text-shadow:auto" string="N. STUART ST."/>
            <w10:wrap type="none"/>
          </v:shape>
        </w:pict>
      </w:r>
      <w:r>
        <w:rPr/>
        <w:pict>
          <v:shape style="position:absolute;margin-left:436.818945pt;margin-top:92.836877pt;width:15.35pt;height:2.4pt;mso-position-horizontal-relative:page;mso-position-vertical-relative:paragraph;z-index:16255488;rotation:85" type="#_x0000_t136" fillcolor="#000000" stroked="f">
            <o:extrusion v:ext="view" autorotationcenter="t"/>
            <v:textpath style="font-family:&quot;Arial&quot;;font-size:2pt;v-text-kern:t;mso-text-shadow:auto" string="N. VERMONT"/>
            <w10:wrap type="none"/>
          </v:shape>
        </w:pict>
      </w:r>
      <w:r>
        <w:rPr/>
        <w:pict>
          <v:shape style="position:absolute;margin-left:439.855664pt;margin-top:93.028789pt;width:3.55pt;height:2.4pt;mso-position-horizontal-relative:page;mso-position-vertical-relative:paragraph;z-index:16256000;rotation:85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428.206915pt;margin-top:232.246484pt;width:23.95pt;height:3.25pt;mso-position-horizontal-relative:page;mso-position-vertical-relative:page;z-index:16256512;rotation:85" type="#_x0000_t136" fillcolor="#000000" stroked="f">
            <o:extrusion v:ext="view" autorotationcenter="t"/>
            <v:textpath style="font-family:&quot;Arial&quot;;font-size:3pt;v-text-kern:t;mso-text-shadow:auto" string="N. VERNON ST."/>
            <w10:wrap type="none"/>
          </v:shape>
        </w:pict>
      </w:r>
      <w:r>
        <w:rPr/>
        <w:pict>
          <v:shape style="position:absolute;margin-left:421.182397pt;margin-top:95.12998pt;width:18.3pt;height:3.25pt;mso-position-horizontal-relative:page;mso-position-vertical-relative:paragraph;z-index:16257024;rotation:85" type="#_x0000_t136" fillcolor="#000000" stroked="f">
            <o:extrusion v:ext="view" autorotationcenter="t"/>
            <v:textpath style="font-family:&quot;Arial&quot;;font-size:3pt;v-text-kern:t;mso-text-shadow:auto" string="N. VERNON"/>
            <w10:wrap type="none"/>
          </v:shape>
        </w:pict>
      </w:r>
      <w:r>
        <w:rPr/>
        <w:pict>
          <v:shape style="position:absolute;margin-left:424.305701pt;margin-top:95.431345pt;width:4.7pt;height:3.25pt;mso-position-horizontal-relative:page;mso-position-vertical-relative:paragraph;z-index:16257536;rotation:85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09.200562pt;margin-top:80.858360pt;width:22.25pt;height:3.25pt;mso-position-horizontal-relative:page;mso-position-vertical-relative:paragraph;z-index:16258048;rotation:85" type="#_x0000_t136" fillcolor="#000000" stroked="f">
            <o:extrusion v:ext="view" autorotationcenter="t"/>
            <v:textpath style="font-family:&quot;Arial&quot;;font-size:3pt;v-text-kern:t;mso-text-shadow:auto" string="KEFIELD     ST."/>
            <w10:wrap type="none"/>
          </v:shape>
        </w:pict>
      </w:r>
      <w:r>
        <w:rPr/>
        <w:pict>
          <v:shape style="position:absolute;margin-left:399.08064pt;margin-top:36.005241pt;width:2.65pt;height:3.25pt;mso-position-horizontal-relative:page;mso-position-vertical-relative:paragraph;z-index:16258560;rotation:85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381.409961pt;margin-top:499.971631pt;width:18.5pt;height:2.4pt;mso-position-horizontal-relative:page;mso-position-vertical-relative:page;z-index:16259072;rotation:85" type="#_x0000_t136" fillcolor="#000000" stroked="f">
            <o:extrusion v:ext="view" autorotationcenter="t"/>
            <v:textpath style="font-family:&quot;Arial&quot;;font-size:2pt;v-text-kern:t;mso-text-shadow:auto" string="N. EVERGREEN"/>
            <w10:wrap type="none"/>
          </v:shape>
        </w:pict>
      </w:r>
      <w:r>
        <w:rPr/>
        <w:pict>
          <v:shape style="position:absolute;margin-left:330.074347pt;margin-top:627.352686pt;width:11.7pt;height:3.25pt;mso-position-horizontal-relative:page;mso-position-vertical-relative:page;z-index:16259584;rotation:85" type="#_x0000_t136" fillcolor="#000000" stroked="f">
            <o:extrusion v:ext="view" autorotationcenter="t"/>
            <v:textpath style="font-family:&quot;Arial&quot;;font-size:3pt;v-text-kern:t;mso-text-shadow:auto" string="ERSON"/>
            <w10:wrap type="none"/>
          </v:shape>
        </w:pict>
      </w:r>
      <w:r>
        <w:rPr/>
        <w:pict>
          <v:shape style="position:absolute;margin-left:481.65943pt;margin-top:396.614709pt;width:3.65pt;height:4.95pt;mso-position-horizontal-relative:page;mso-position-vertical-relative:page;z-index:16260096;rotation:86" type="#_x0000_t136" fillcolor="#000000" stroked="f">
            <o:extrusion v:ext="view" autorotationcenter="t"/>
            <v:textpath style="font-family:&quot;Arial&quot;;font-size:5pt;v-text-kern:t;mso-text-shadow:auto" string="R"/>
            <w10:wrap type="none"/>
          </v:shape>
        </w:pict>
      </w:r>
      <w:r>
        <w:rPr/>
        <w:pict>
          <v:shape style="position:absolute;margin-left:439.202753pt;margin-top:199.593298pt;width:26.3pt;height:3.25pt;mso-position-horizontal-relative:page;mso-position-vertical-relative:page;z-index:16260608;rotation:86" type="#_x0000_t136" fillcolor="#000000" stroked="f">
            <o:extrusion v:ext="view" autorotationcenter="t"/>
            <v:textpath style="font-family:&quot;Arial&quot;;font-size:3pt;v-text-kern:t;mso-text-shadow:auto" string="N. VERMONT ST."/>
            <w10:wrap type="none"/>
          </v:shape>
        </w:pict>
      </w:r>
      <w:r>
        <w:rPr/>
        <w:pict>
          <v:shape style="position:absolute;margin-left:448.688739pt;margin-top:240.744778pt;width:3.35pt;height:3.25pt;mso-position-horizontal-relative:page;mso-position-vertical-relative:page;z-index:16261120;rotation:86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64.002588pt;margin-top:636.445227pt;width:6.3pt;height:3.25pt;mso-position-horizontal-relative:page;mso-position-vertical-relative:page;z-index:16261632;rotation:86" type="#_x0000_t136" fillcolor="#000000" stroked="f">
            <o:extrusion v:ext="view" autorotationcenter="t"/>
            <v:textpath style="font-family:&quot;Arial&quot;;font-size:3pt;v-text-kern:t;mso-text-shadow:auto" string="S. H"/>
            <w10:wrap type="none"/>
          </v:shape>
        </w:pict>
      </w:r>
      <w:r>
        <w:rPr/>
        <w:pict>
          <v:shape style="position:absolute;margin-left:354.135889pt;margin-top:626.323462pt;width:11.3pt;height:3.25pt;mso-position-horizontal-relative:page;mso-position-vertical-relative:page;z-index:16262144;rotation:86" type="#_x0000_t136" fillcolor="#000000" stroked="f">
            <o:extrusion v:ext="view" autorotationcenter="t"/>
            <v:textpath style="font-family:&quot;Arial&quot;;font-size:3pt;v-text-kern:t;mso-text-shadow:auto" string="OIS ST."/>
            <w10:wrap type="none"/>
          </v:shape>
        </w:pict>
      </w:r>
      <w:r>
        <w:rPr/>
        <w:pict>
          <v:shape style="position:absolute;margin-left:286.870154pt;margin-top:613.009973pt;width:52.55pt;height:4.1pt;mso-position-horizontal-relative:page;mso-position-vertical-relative:page;z-index:16262656;rotation:86" type="#_x0000_t136" fillcolor="#000000" stroked="f">
            <o:extrusion v:ext="view" autorotationcenter="t"/>
            <v:textpath style="font-family:&quot;Arial&quot;;font-size:4pt;v-text-kern:t;mso-text-shadow:auto" string="S.   KENS-   ING-   TON     S"/>
            <w10:wrap type="none"/>
          </v:shape>
        </w:pict>
      </w:r>
      <w:r>
        <w:rPr/>
        <w:pict>
          <v:shape style="position:absolute;margin-left:199.083792pt;margin-top:581.784387pt;width:22.35pt;height:2.4pt;mso-position-horizontal-relative:page;mso-position-vertical-relative:page;z-index:16263168;rotation:86" type="#_x0000_t136" fillcolor="#000000" stroked="f">
            <o:extrusion v:ext="view" autorotationcenter="t"/>
            <v:textpath style="font-family:&quot;Arial&quot;;font-size:2pt;v-text-kern:t;mso-text-shadow:auto" string="S. MAD-     ISON ST."/>
            <w10:wrap type="none"/>
          </v:shape>
        </w:pict>
      </w:r>
      <w:r>
        <w:rPr/>
        <w:pict>
          <v:shape style="position:absolute;margin-left:197.904758pt;margin-top:556.401807pt;width:9.5pt;height:2.4pt;mso-position-horizontal-relative:page;mso-position-vertical-relative:page;z-index:16263680;rotation:86" type="#_x0000_t136" fillcolor="#000000" stroked="f">
            <o:extrusion v:ext="view" autorotationcenter="t"/>
            <v:textpath style="font-family:&quot;Arial&quot;;font-size:2pt;v-text-kern:t;mso-text-shadow:auto" string="N. MAD-"/>
            <w10:wrap type="none"/>
          </v:shape>
        </w:pict>
      </w:r>
      <w:r>
        <w:rPr/>
        <w:pict>
          <v:shape style="position:absolute;margin-left:194.677118pt;margin-top:556.583228pt;width:10.2pt;height:2.4pt;mso-position-horizontal-relative:page;mso-position-vertical-relative:page;z-index:16264192;rotation:86" type="#_x0000_t136" fillcolor="#000000" stroked="f">
            <o:extrusion v:ext="view" autorotationcenter="t"/>
            <v:textpath style="font-family:&quot;Arial&quot;;font-size:2pt;v-text-kern:t;mso-text-shadow:auto" string="ISON ST."/>
            <w10:wrap type="none"/>
          </v:shape>
        </w:pict>
      </w:r>
      <w:r>
        <w:rPr/>
        <w:pict>
          <v:shape style="position:absolute;margin-left:166.425647pt;margin-top:579.75459pt;width:9.5pt;height:2.4pt;mso-position-horizontal-relative:page;mso-position-vertical-relative:page;z-index:16264704;rotation:86" type="#_x0000_t136" fillcolor="#000000" stroked="f">
            <o:extrusion v:ext="view" autorotationcenter="t"/>
            <v:textpath style="font-family:&quot;Arial&quot;;font-size:2pt;v-text-kern:t;mso-text-shadow:auto" string="S. MON-"/>
            <w10:wrap type="none"/>
          </v:shape>
        </w:pict>
      </w:r>
      <w:r>
        <w:rPr/>
        <w:pict>
          <v:shape style="position:absolute;margin-left:163.02113pt;margin-top:579.942676pt;width:10.55pt;height:2.4pt;mso-position-horizontal-relative:page;mso-position-vertical-relative:page;z-index:16265216;rotation:86" type="#_x0000_t136" fillcolor="#000000" stroked="f">
            <o:extrusion v:ext="view" autorotationcenter="t"/>
            <v:textpath style="font-family:&quot;Arial&quot;;font-size:2pt;v-text-kern:t;mso-text-shadow:auto" string="TANA ST."/>
            <w10:wrap type="none"/>
          </v:shape>
        </w:pict>
      </w:r>
      <w:r>
        <w:rPr/>
        <w:pict>
          <v:shape style="position:absolute;margin-left:158.749637pt;margin-top:580.167859pt;width:11pt;height:2.4pt;mso-position-horizontal-relative:page;mso-position-vertical-relative:page;z-index:16265728;rotation:86" type="#_x0000_t136" fillcolor="#000000" stroked="f">
            <o:extrusion v:ext="view" autorotationcenter="t"/>
            <v:textpath style="font-family:&quot;Arial&quot;;font-size:2pt;v-text-kern:t;mso-text-shadow:auto" string="S. MONT-"/>
            <w10:wrap type="none"/>
          </v:shape>
        </w:pict>
      </w:r>
      <w:r>
        <w:rPr/>
        <w:pict>
          <v:shape style="position:absolute;margin-left:155.769312pt;margin-top:580.268042pt;width:11.2pt;height:2.4pt;mso-position-horizontal-relative:page;mso-position-vertical-relative:page;z-index:16266240;rotation:86" type="#_x0000_t136" fillcolor="#000000" stroked="f">
            <o:extrusion v:ext="view" autorotationcenter="t"/>
            <v:textpath style="font-family:&quot;Arial&quot;;font-size:2pt;v-text-kern:t;mso-text-shadow:auto" string="AGUE ST."/>
            <w10:wrap type="none"/>
          </v:shape>
        </w:pict>
      </w:r>
      <w:r>
        <w:rPr/>
        <w:pict>
          <v:shape style="position:absolute;margin-left:111.149876pt;margin-top:496.113177pt;width:28.4pt;height:3.25pt;mso-position-horizontal-relative:page;mso-position-vertical-relative:page;z-index:16266752;rotation:86" type="#_x0000_t136" fillcolor="#000000" stroked="f">
            <o:extrusion v:ext="view" autorotationcenter="t"/>
            <v:textpath style="font-family:&quot;Arial&quot;;font-size:3pt;v-text-kern:t;mso-text-shadow:auto" string="N. LOMBARDY ST."/>
            <w10:wrap type="none"/>
          </v:shape>
        </w:pict>
      </w:r>
      <w:r>
        <w:rPr/>
        <w:pict>
          <v:shape style="position:absolute;margin-left:443.125226pt;margin-top:260.147418pt;width:16.4pt;height:3.25pt;mso-position-horizontal-relative:page;mso-position-vertical-relative:page;z-index:16267264;rotation:87" type="#_x0000_t136" fillcolor="#000000" stroked="f">
            <o:extrusion v:ext="view" autorotationcenter="t"/>
            <v:textpath style="font-family:&quot;Arial&quot;;font-size:3pt;v-text-kern:t;mso-text-shadow:auto" string="VERMONT"/>
            <w10:wrap type="none"/>
          </v:shape>
        </w:pict>
      </w:r>
      <w:r>
        <w:rPr/>
        <w:pict>
          <v:shape style="position:absolute;margin-left:450.910168pt;margin-top:287.697223pt;width:4.650pt;height:3.25pt;mso-position-horizontal-relative:page;mso-position-vertical-relative:page;z-index:16267776;rotation:87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11.991455pt;margin-top:360.13269pt;width:9.75pt;height:3.25pt;mso-position-horizontal-relative:page;mso-position-vertical-relative:page;z-index:16268288;rotation:87" type="#_x0000_t136" fillcolor="#000000" stroked="f">
            <o:extrusion v:ext="view" autorotationcenter="t"/>
            <v:textpath style="font-family:&quot;Arial&quot;;font-size:3pt;v-text-kern:t;mso-text-shadow:auto" string="LE ST."/>
            <w10:wrap type="none"/>
          </v:shape>
        </w:pict>
      </w:r>
      <w:r>
        <w:rPr/>
        <w:pict>
          <v:shape style="position:absolute;margin-left:370.109161pt;margin-top:615.495605pt;width:27pt;height:3.25pt;mso-position-horizontal-relative:page;mso-position-vertical-relative:page;z-index:16268800;rotation:87" type="#_x0000_t136" fillcolor="#000000" stroked="f">
            <o:extrusion v:ext="view" autorotationcenter="t"/>
            <v:textpath style="font-family:&quot;Arial&quot;;font-size:3pt;v-text-kern:t;mso-text-shadow:auto" string="S. HARRISON ST."/>
            <w10:wrap type="none"/>
          </v:shape>
        </w:pict>
      </w:r>
      <w:r>
        <w:rPr/>
        <w:pict>
          <v:shape style="position:absolute;margin-left:353.378833pt;margin-top:612.319958pt;width:11.85pt;height:3.25pt;mso-position-horizontal-relative:page;mso-position-vertical-relative:page;z-index:16269312;rotation:87" type="#_x0000_t136" fillcolor="#000000" stroked="f">
            <o:extrusion v:ext="view" autorotationcenter="t"/>
            <v:textpath style="font-family:&quot;Arial&quot;;font-size:3pt;v-text-kern:t;mso-text-shadow:auto" string="S. ILLIN"/>
            <w10:wrap type="none"/>
          </v:shape>
        </w:pict>
      </w:r>
      <w:r>
        <w:rPr/>
        <w:pict>
          <v:shape style="position:absolute;margin-left:327.495532pt;margin-top:610.518750pt;width:14.85pt;height:3.25pt;mso-position-horizontal-relative:page;mso-position-vertical-relative:page;z-index:16269824;rotation:87" type="#_x0000_t136" fillcolor="#000000" stroked="f">
            <o:extrusion v:ext="view" autorotationcenter="t"/>
            <v:textpath style="font-family:&quot;Arial&quot;;font-size:3pt;v-text-kern:t;mso-text-shadow:auto" string="S.   JEFF-"/>
            <w10:wrap type="none"/>
          </v:shape>
        </w:pict>
      </w:r>
      <w:r>
        <w:rPr/>
        <w:pict>
          <v:shape style="position:absolute;margin-left:261.350427pt;margin-top:614.558020pt;width:37.15pt;height:4.1pt;mso-position-horizontal-relative:page;mso-position-vertical-relative:page;z-index:16270336;rotation:87" type="#_x0000_t136" fillcolor="#000000" stroked="f">
            <o:extrusion v:ext="view" autorotationcenter="t"/>
            <v:textpath style="font-family:&quot;Arial&quot;;font-size:4pt;v-text-kern:t;mso-text-shadow:auto" string="S. LEX-   ING-  TON"/>
            <w10:wrap type="none"/>
          </v:shape>
        </w:pict>
      </w:r>
      <w:r>
        <w:rPr/>
        <w:pict>
          <v:shape style="position:absolute;margin-left:203.905164pt;margin-top:223.32088pt;width:30.4pt;height:3.25pt;mso-position-horizontal-relative:page;mso-position-vertical-relative:page;z-index:16270848;rotation:87" type="#_x0000_t136" fillcolor="#000000" stroked="f">
            <o:extrusion v:ext="view" autorotationcenter="t"/>
            <v:textpath style="font-family:&quot;Arial&quot;;font-size:3pt;v-text-kern:t;mso-text-shadow:auto" string="N. INGLEWOOD ST."/>
            <w10:wrap type="none"/>
          </v:shape>
        </w:pict>
      </w:r>
      <w:r>
        <w:rPr/>
        <w:pict>
          <v:shape style="position:absolute;margin-left:377.476917pt;margin-top:532.790234pt;width:2.35pt;height:3.25pt;mso-position-horizontal-relative:page;mso-position-vertical-relative:page;z-index:16271360;rotation:8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56.021011pt;margin-top:513.917114pt;width:1.65pt;height:2.4pt;mso-position-horizontal-relative:page;mso-position-vertical-relative:page;z-index:16271872;rotation:88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375.898743pt;margin-top:529.570984pt;width:5.6pt;height:4.55pt;mso-position-horizontal-relative:page;mso-position-vertical-relative:page;z-index:16272384" type="#_x0000_t202" id="docshape273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0.161041pt;margin-top:538.010986pt;width:5.8pt;height:5.3pt;mso-position-horizontal-relative:page;mso-position-vertical-relative:page;z-index:16272896" type="#_x0000_t202" id="docshape274" filled="false" stroked="false">
            <v:textbox inset="0,0,0,0" style="layout-flow:vertical">
              <w:txbxContent>
                <w:p>
                  <w:pPr>
                    <w:spacing w:before="25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2.99054pt;margin-top:203.16861pt;width:6.1pt;height:29.2pt;mso-position-horizontal-relative:page;mso-position-vertical-relative:page;z-index:16273408" type="#_x0000_t202" id="docshape275" filled="false" stroked="false">
            <v:textbox inset="0,0,0,0" style="layout-flow:vertical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N.</w:t>
                  </w:r>
                  <w:r>
                    <w:rPr>
                      <w:rFonts w:ascii="Arial"/>
                      <w:spacing w:val="-5"/>
                      <w:w w:val="105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sz w:val="6"/>
                    </w:rPr>
                    <w:t>HARRI</w:t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SON</w:t>
                  </w:r>
                  <w:r>
                    <w:rPr>
                      <w:rFonts w:ascii="Arial"/>
                      <w:spacing w:val="1"/>
                      <w:w w:val="105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ST.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220749pt;margin-top:346.041107pt;width:5.65pt;height:5.35pt;mso-position-horizontal-relative:page;mso-position-vertical-relative:page;z-index:16273920" type="#_x0000_t202" id="docshape276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2.288116pt;margin-top:105.79937pt;width:5.65pt;height:5.4pt;mso-position-horizontal-relative:page;mso-position-vertical-relative:paragraph;z-index:16274432" type="#_x0000_t202" id="docshape277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IN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9.09928pt;margin-top:312.835077pt;width:.95pt;height:3.25pt;mso-position-horizontal-relative:page;mso-position-vertical-relative:page;z-index:16274944;rotation:92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62.574658pt;margin-top:536.048633pt;width:.9pt;height:3.25pt;mso-position-horizontal-relative:page;mso-position-vertical-relative:page;z-index:16275456;rotation:93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79.215875pt;margin-top:503.847266pt;width:4.55pt;height:3.25pt;mso-position-horizontal-relative:page;mso-position-vertical-relative:page;z-index:16275968;rotation:93" type="#_x0000_t136" fillcolor="#000000" stroked="f">
            <o:extrusion v:ext="view" autorotationcenter="t"/>
            <v:textpath style="font-family:&quot;Arial&quot;;font-size:3pt;v-text-kern:t;mso-text-shadow:auto" string="GT"/>
            <w10:wrap type="none"/>
          </v:shape>
        </w:pict>
      </w:r>
      <w:r>
        <w:rPr/>
        <w:pict>
          <v:shape style="position:absolute;margin-left:156.205417pt;margin-top:515.601086pt;width:1.5pt;height:2.4pt;mso-position-horizontal-relative:page;mso-position-vertical-relative:page;z-index:16276480;rotation:93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140.219006pt;margin-top:557.886707pt;width:4.650pt;height:3.25pt;mso-position-horizontal-relative:page;mso-position-vertical-relative:page;z-index:16276992;rotation:93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76.301563pt;margin-top:405.19856pt;width:13.3pt;height:4.95pt;mso-position-horizontal-relative:page;mso-position-vertical-relative:page;z-index:16277504;rotation:94" type="#_x0000_t136" fillcolor="#000000" stroked="f">
            <o:extrusion v:ext="view" autorotationcenter="t"/>
            <v:textpath style="font-family:&quot;Arial&quot;;font-size:5pt;v-text-kern:t;mso-text-shadow:auto" string="K DR."/>
            <w10:wrap type="none"/>
          </v:shape>
        </w:pict>
      </w:r>
      <w:r>
        <w:rPr/>
        <w:pict>
          <v:shape style="position:absolute;margin-left:279.876428pt;margin-top:507.488928pt;width:2.550pt;height:3.25pt;mso-position-horizontal-relative:page;mso-position-vertical-relative:page;z-index:16278016;rotation:97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172.498892pt;margin-top:244.790399pt;width:4.7pt;height:3.25pt;mso-position-horizontal-relative:page;mso-position-vertical-relative:page;z-index:16278528;rotation:100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76.118463pt;margin-top:512.76557pt;width:8.0500pt;height:3.25pt;mso-position-horizontal-relative:page;mso-position-vertical-relative:page;z-index:16279040;rotation:101" type="#_x0000_t136" fillcolor="#000000" stroked="f">
            <o:extrusion v:ext="view" autorotationcenter="t"/>
            <v:textpath style="font-family:&quot;Arial&quot;;font-size:3pt;v-text-kern:t;mso-text-shadow:auto" string="N ST."/>
            <w10:wrap type="none"/>
          </v:shape>
        </w:pict>
      </w:r>
      <w:r>
        <w:rPr/>
        <w:pict>
          <v:shape style="position:absolute;margin-left:156.363727pt;margin-top:516.515393pt;width:.75pt;height:2.4pt;mso-position-horizontal-relative:page;mso-position-vertical-relative:page;z-index:16279552;rotation:102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154.704495pt;margin-top:518.763843pt;width:2.550pt;height:2.4pt;mso-position-horizontal-relative:page;mso-position-vertical-relative:page;z-index:16280064;rotation:108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324.919745pt;margin-top:538.627039pt;width:9.2pt;height:3.25pt;mso-position-horizontal-relative:page;mso-position-vertical-relative:page;z-index:16280576;rotation:236" type="#_x0000_t136" fillcolor="#000000" stroked="f">
            <o:extrusion v:ext="view" autorotationcenter="t"/>
            <v:textpath style="font-family:&quot;Arial&quot;;font-size:3pt;v-text-kern:t;mso-text-shadow:auto" string="N. GR"/>
            <w10:wrap type="none"/>
          </v:shape>
        </w:pict>
      </w:r>
      <w:r>
        <w:rPr/>
        <w:pict>
          <v:shape style="position:absolute;margin-left:325.189795pt;margin-top:533.695703pt;width:2.2pt;height:3.25pt;mso-position-horizontal-relative:page;mso-position-vertical-relative:page;z-index:16281088;rotation:244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144.085641pt;margin-top:523.736426pt;width:.7pt;height:2.4pt;mso-position-horizontal-relative:page;mso-position-vertical-relative:page;z-index:16281600;rotation:251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143.45256pt;margin-top:525.66156pt;width:3.15pt;height:2.4pt;mso-position-horizontal-relative:page;mso-position-vertical-relative:page;z-index:16282112;rotation:258" type="#_x0000_t136" fillcolor="#000000" stroked="f">
            <o:extrusion v:ext="view" autorotationcenter="t"/>
            <v:textpath style="font-family:&quot;Arial&quot;;font-size:2pt;v-text-kern:t;mso-text-shadow:auto" string=". N"/>
            <w10:wrap type="none"/>
          </v:shape>
        </w:pict>
      </w:r>
      <w:r>
        <w:rPr/>
        <w:pict>
          <v:shape style="position:absolute;margin-left:144.523654pt;margin-top:527.56825pt;width:1.5pt;height:2.4pt;mso-position-horizontal-relative:page;mso-position-vertical-relative:page;z-index:16282624;rotation:264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139.226474pt;margin-top:291.85481pt;width:3.35pt;height:3.25pt;mso-position-horizontal-relative:page;mso-position-vertical-relative:page;z-index:16283136;rotation:266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46.488272pt;margin-top:220.397653pt;width:4.7pt;height:3.25pt;mso-position-horizontal-relative:page;mso-position-vertical-relative:page;z-index:16283648;rotation:268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10.845657pt;margin-top:497.861542pt;width:5.65pt;height:6.85pt;mso-position-horizontal-relative:page;mso-position-vertical-relative:page;z-index:16284160" type="#_x0000_t202" id="docshape278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ST.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6.042664pt;margin-top:224.334381pt;width:5.65pt;height:4.2pt;mso-position-horizontal-relative:page;mso-position-vertical-relative:page;z-index:16284672" type="#_x0000_t202" id="docshape279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2.733551pt;margin-top:530.608765pt;width:5.65pt;height:4.4pt;mso-position-horizontal-relative:page;mso-position-vertical-relative:page;z-index:16285184" type="#_x0000_t202" id="docshape280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0.712126pt;margin-top:380.998499pt;width:23.45pt;height:3.25pt;mso-position-horizontal-relative:page;mso-position-vertical-relative:page;z-index:16285696;rotation:273" type="#_x0000_t136" fillcolor="#000000" stroked="f">
            <o:extrusion v:ext="view" autorotationcenter="t"/>
            <v:textpath style="font-family:&quot;Arial&quot;;font-size:3pt;v-text-kern:t;mso-text-shadow:auto" string="N. LIBERTY ST."/>
            <w10:wrap type="none"/>
          </v:shape>
        </w:pict>
      </w:r>
      <w:r>
        <w:rPr/>
        <w:pict>
          <v:shape style="position:absolute;margin-left:138.6302pt;margin-top:286.945148pt;width:4.4pt;height:3.25pt;mso-position-horizontal-relative:page;mso-position-vertical-relative:page;z-index:16286208;rotation:273" type="#_x0000_t136" fillcolor="#000000" stroked="f">
            <o:extrusion v:ext="view" autorotationcenter="t"/>
            <v:textpath style="font-family:&quot;Arial&quot;;font-size:3pt;v-text-kern:t;mso-text-shadow:auto" string="KE"/>
            <w10:wrap type="none"/>
          </v:shape>
        </w:pict>
      </w:r>
      <w:r>
        <w:rPr/>
        <w:pict>
          <v:shape style="position:absolute;margin-left:152.113519pt;margin-top:289.851813pt;width:3.3pt;height:3.25pt;mso-position-horizontal-relative:page;mso-position-vertical-relative:page;z-index:16286720;rotation:273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242.964969pt;margin-top:639.327954pt;width:3pt;height:2.4pt;mso-position-horizontal-relative:page;mso-position-vertical-relative:page;z-index:16287232;rotation:273" type="#_x0000_t136" fillcolor="#000000" stroked="f">
            <o:extrusion v:ext="view" autorotationcenter="t"/>
            <v:textpath style="font-family:&quot;Arial&quot;;font-size:2pt;v-text-kern:t;mso-text-shadow:auto" string="LA"/>
            <w10:wrap type="none"/>
          </v:shape>
        </w:pict>
      </w:r>
      <w:r>
        <w:rPr/>
        <w:pict>
          <v:shape style="position:absolute;margin-left:243.664688pt;margin-top:636.398682pt;width:7.65pt;height:2.4pt;mso-position-horizontal-relative:page;mso-position-vertical-relative:page;z-index:16287744;rotation:273" type="#_x0000_t136" fillcolor="#000000" stroked="f">
            <o:extrusion v:ext="view" autorotationcenter="t"/>
            <v:textpath style="font-family:&quot;Arial&quot;;font-size:2pt;v-text-kern:t;mso-text-shadow:auto" string="RE ST."/>
            <w10:wrap type="none"/>
          </v:shape>
        </w:pict>
      </w:r>
      <w:r>
        <w:rPr/>
        <w:pict>
          <v:shape style="position:absolute;margin-left:145.353033pt;margin-top:229.484796pt;width:6.95pt;height:3.25pt;mso-position-horizontal-relative:page;mso-position-vertical-relative:page;z-index:16288256;rotation:274" type="#_x0000_t136" fillcolor="#000000" stroked="f">
            <o:extrusion v:ext="view" autorotationcenter="t"/>
            <v:textpath style="font-family:&quot;Arial&quot;;font-size:3pt;v-text-kern:t;mso-text-shadow:auto" string="UCK"/>
            <w10:wrap type="none"/>
          </v:shape>
        </w:pict>
      </w:r>
      <w:r>
        <w:rPr/>
        <w:pict>
          <v:shape style="position:absolute;margin-left:144.603186pt;margin-top:529.385522pt;width:1.6pt;height:2.4pt;mso-position-horizontal-relative:page;mso-position-vertical-relative:page;z-index:16288768;rotation:274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106.072804pt;margin-top:510.094104pt;width:13.9pt;height:3.25pt;mso-position-horizontal-relative:page;mso-position-vertical-relative:page;z-index:16289280;rotation:276" type="#_x0000_t136" fillcolor="#000000" stroked="f">
            <o:extrusion v:ext="view" autorotationcenter="t"/>
            <v:textpath style="font-family:&quot;Arial&quot;;font-size:3pt;v-text-kern:t;mso-text-shadow:auto" string="NGSTON"/>
            <w10:wrap type="none"/>
          </v:shape>
        </w:pict>
      </w:r>
      <w:r>
        <w:rPr/>
        <w:pict>
          <v:shape style="position:absolute;margin-left:320.684064pt;margin-top:41.677402pt;width:.9pt;height:3.25pt;mso-position-horizontal-relative:page;mso-position-vertical-relative:paragraph;z-index:16289792;rotation:277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476.617511pt;margin-top:501.735181pt;width:1.1pt;height:3.25pt;mso-position-horizontal-relative:page;mso-position-vertical-relative:page;z-index:16290304;rotation:277" type="#_x0000_t136" fillcolor="#000000" stroked="f">
            <o:extrusion v:ext="view" autorotationcenter="t"/>
            <v:textpath style="font-family:&quot;Arial&quot;;font-size:3pt;v-text-kern:t;mso-text-shadow:auto" string="-"/>
            <w10:wrap type="none"/>
          </v:shape>
        </w:pict>
      </w:r>
      <w:r>
        <w:rPr/>
        <w:pict>
          <v:shape style="position:absolute;margin-left:149.737671pt;margin-top:282.486786pt;width:9.5pt;height:3.25pt;mso-position-horizontal-relative:page;mso-position-vertical-relative:page;z-index:16290816;rotation:278" type="#_x0000_t136" fillcolor="#000000" stroked="f">
            <o:extrusion v:ext="view" autorotationcenter="t"/>
            <v:textpath style="font-family:&quot;Arial&quot;;font-size:3pt;v-text-kern:t;mso-text-shadow:auto" string="KENIL"/>
            <w10:wrap type="none"/>
          </v:shape>
        </w:pict>
      </w:r>
      <w:r>
        <w:rPr/>
        <w:pict>
          <v:shape style="position:absolute;margin-left:233.069556pt;margin-top:604.161279pt;width:70.150pt;height:4.95pt;mso-position-horizontal-relative:page;mso-position-vertical-relative:page;z-index:16291328;rotation:278" type="#_x0000_t136" fillcolor="#000000" stroked="f">
            <o:extrusion v:ext="view" autorotationcenter="t"/>
            <v:textpath style="font-family:&quot;Arial&quot;;font-size:5pt;v-text-kern:t;mso-text-shadow:auto" string=". CAR-  LIN    SPR-  INGS   RD."/>
            <w10:wrap type="none"/>
          </v:shape>
        </w:pict>
      </w:r>
      <w:r>
        <w:rPr/>
        <w:pict>
          <v:shape style="position:absolute;margin-left:115.132831pt;margin-top:304.821057pt;width:17.2pt;height:4.1pt;mso-position-horizontal-relative:page;mso-position-vertical-relative:page;z-index:16291840;rotation:279" type="#_x0000_t136" fillcolor="#000000" stroked="f">
            <o:extrusion v:ext="view" autorotationcenter="t"/>
            <v:textpath style="font-family:&quot;Arial&quot;;font-size:4pt;v-text-kern:t;mso-text-shadow:auto" string="PATRICK"/>
            <w10:wrap type="none"/>
          </v:shape>
        </w:pict>
      </w:r>
      <w:r>
        <w:rPr/>
        <w:pict>
          <v:shape style="position:absolute;margin-left:139.832272pt;margin-top:283.473071pt;width:2.4pt;height:3.25pt;mso-position-horizontal-relative:page;mso-position-vertical-relative:page;z-index:16292352;rotation:27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44.805096pt;margin-top:236.354282pt;width:6.65pt;height:3.25pt;mso-position-horizontal-relative:page;mso-position-vertical-relative:page;z-index:16292864;rotation:279" type="#_x0000_t136" fillcolor="#000000" stroked="f">
            <o:extrusion v:ext="view" autorotationcenter="t"/>
            <v:textpath style="font-family:&quot;Arial&quot;;font-size:3pt;v-text-kern:t;mso-text-shadow:auto" string="ENT"/>
            <w10:wrap type="none"/>
          </v:shape>
        </w:pict>
      </w:r>
      <w:r>
        <w:rPr/>
        <w:pict>
          <v:shape style="position:absolute;margin-left:121.06954pt;margin-top:306.119775pt;width:18.850pt;height:2.4pt;mso-position-horizontal-relative:page;mso-position-vertical-relative:page;z-index:16293376;rotation:280" type="#_x0000_t136" fillcolor="#000000" stroked="f">
            <o:extrusion v:ext="view" autorotationcenter="t"/>
            <v:textpath style="font-family:&quot;Arial&quot;;font-size:2pt;v-text-kern:t;mso-text-shadow:auto" string="N. KENNESHAW"/>
            <w10:wrap type="none"/>
          </v:shape>
        </w:pict>
      </w:r>
      <w:r>
        <w:rPr/>
        <w:pict>
          <v:shape style="position:absolute;margin-left:140.368423pt;margin-top:281.249207pt;width:2pt;height:3.25pt;mso-position-horizontal-relative:page;mso-position-vertical-relative:page;z-index:16293888;rotation:280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10.441144pt;margin-top:518.784778pt;width:3.15pt;height:3.25pt;mso-position-horizontal-relative:page;mso-position-vertical-relative:page;z-index:16294400;rotation:280" type="#_x0000_t136" fillcolor="#000000" stroked="f">
            <o:extrusion v:ext="view" autorotationcenter="t"/>
            <v:textpath style="font-family:&quot;Arial&quot;;font-size:3pt;v-text-kern:t;mso-text-shadow:auto" string="VI"/>
            <w10:wrap type="none"/>
          </v:shape>
        </w:pict>
      </w:r>
      <w:r>
        <w:rPr/>
        <w:pict>
          <v:shape style="position:absolute;margin-left:116.330869pt;margin-top:282.099750pt;width:22.5pt;height:4.1pt;mso-position-horizontal-relative:page;mso-position-vertical-relative:page;z-index:16294912;rotation:281" type="#_x0000_t136" fillcolor="#000000" stroked="f">
            <o:extrusion v:ext="view" autorotationcenter="t"/>
            <v:textpath style="font-family:&quot;Arial&quot;;font-size:4pt;v-text-kern:t;mso-text-shadow:auto" string="HENRY DR."/>
            <w10:wrap type="none"/>
          </v:shape>
        </w:pict>
      </w:r>
      <w:r>
        <w:rPr/>
        <w:pict>
          <v:shape style="position:absolute;margin-left:134.432440pt;margin-top:306.391443pt;width:3.6pt;height:2.4pt;mso-position-horizontal-relative:page;mso-position-vertical-relative:page;z-index:16295424;rotation:281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149.282562pt;margin-top:310.609772pt;width:28pt;height:3.25pt;mso-position-horizontal-relative:page;mso-position-vertical-relative:page;z-index:16295936;rotation:282" type="#_x0000_t136" fillcolor="#000000" stroked="f">
            <o:extrusion v:ext="view" autorotationcenter="t"/>
            <v:textpath style="font-family:&quot;Arial&quot;;font-size:3pt;v-text-kern:t;mso-text-shadow:auto" string="N. KENNEBEC ST."/>
            <w10:wrap type="none"/>
          </v:shape>
        </w:pict>
      </w:r>
      <w:r>
        <w:rPr/>
        <w:pict>
          <v:shape style="position:absolute;margin-left:111.22431pt;margin-top:520.860498pt;width:.95pt;height:3.25pt;mso-position-horizontal-relative:page;mso-position-vertical-relative:page;z-index:16296448;rotation:283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446.713922pt;margin-top:479.473975pt;width:19.55pt;height:3.25pt;mso-position-horizontal-relative:page;mso-position-vertical-relative:page;z-index:16296960;rotation:283" type="#_x0000_t136" fillcolor="#000000" stroked="f">
            <o:extrusion v:ext="view" autorotationcenter="t"/>
            <v:textpath style="font-family:&quot;Arial&quot;;font-size:3pt;v-text-kern:t;mso-text-shadow:auto" string="N. PARK DR."/>
            <w10:wrap type="none"/>
          </v:shape>
        </w:pict>
      </w:r>
      <w:r>
        <w:rPr/>
        <w:pict>
          <v:shape style="position:absolute;margin-left:146.291174pt;margin-top:240.837076pt;width:2.2pt;height:3.25pt;mso-position-horizontal-relative:page;mso-position-vertical-relative:page;z-index:16297472;rotation:284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153.898013pt;margin-top:276.452771pt;width:3.1pt;height:3.25pt;mso-position-horizontal-relative:page;mso-position-vertical-relative:page;z-index:16297984;rotation:284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482.808783pt;margin-top:475.079645pt;width:27.7pt;height:3.25pt;mso-position-horizontal-relative:page;mso-position-vertical-relative:page;z-index:16298496;rotation:284" type="#_x0000_t136" fillcolor="#000000" stroked="f">
            <o:extrusion v:ext="view" autorotationcenter="t"/>
            <v:textpath style="font-family:&quot;Arial&quot;;font-size:3pt;v-text-kern:t;mso-text-shadow:auto" string="HENDERSON RD."/>
            <w10:wrap type="none"/>
          </v:shape>
        </w:pict>
      </w:r>
      <w:r>
        <w:rPr/>
        <w:pict>
          <v:shape style="position:absolute;margin-left:144.717023pt;margin-top:244.304172pt;width:3.4pt;height:3.25pt;mso-position-horizontal-relative:page;mso-position-vertical-relative:page;z-index:16299008;rotation:285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477.244672pt;margin-top:486.141864pt;width:6.9pt;height:3.25pt;mso-position-horizontal-relative:page;mso-position-vertical-relative:page;z-index:16299520;rotation:285" type="#_x0000_t136" fillcolor="#000000" stroked="f">
            <o:extrusion v:ext="view" autorotationcenter="t"/>
            <v:textpath style="font-family:&quot;Arial&quot;;font-size:3pt;v-text-kern:t;mso-text-shadow:auto" string="FIEL"/>
            <w10:wrap type="none"/>
          </v:shape>
        </w:pict>
      </w:r>
      <w:r>
        <w:rPr/>
        <w:pict>
          <v:shape style="position:absolute;margin-left:140.705173pt;margin-top:278.963086pt;width:2.35pt;height:3.25pt;mso-position-horizontal-relative:page;mso-position-vertical-relative:page;z-index:16300032;rotation:286" type="#_x0000_t136" fillcolor="#000000" stroked="f">
            <o:extrusion v:ext="view" autorotationcenter="t"/>
            <v:textpath style="font-family:&quot;Arial&quot;;font-size:3pt;v-text-kern:t;mso-text-shadow:auto" string="U"/>
            <w10:wrap type="none"/>
          </v:shape>
        </w:pict>
      </w:r>
      <w:r>
        <w:rPr/>
        <w:pict>
          <v:shape style="position:absolute;margin-left:480.676563pt;margin-top:481.530499pt;width:2.35pt;height:3.25pt;mso-position-horizontal-relative:page;mso-position-vertical-relative:page;z-index:16300544;rotation:286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44.636703pt;margin-top:267.140411pt;width:2.75pt;height:3.25pt;mso-position-horizontal-relative:page;mso-position-vertical-relative:page;z-index:16301056;rotation:287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144.182074pt;margin-top:269.38775pt;width:2.2pt;height:3.25pt;mso-position-horizontal-relative:page;mso-position-vertical-relative:page;z-index:16301568;rotation:288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93.390765pt;margin-top:218.175763pt;width:17.850pt;height:3.25pt;mso-position-horizontal-relative:page;mso-position-vertical-relative:page;z-index:16302080;rotation:288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324.917883pt;margin-top:528.649255pt;width:2.2pt;height:3.25pt;mso-position-horizontal-relative:page;mso-position-vertical-relative:page;z-index:16302592;rotation:288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81.618109pt;margin-top:478.55816pt;width:2.2pt;height:3.25pt;mso-position-horizontal-relative:page;mso-position-vertical-relative:page;z-index:16303104;rotation:288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98.568652pt;margin-top:373.947736pt;width:20.6pt;height:3.25pt;mso-position-horizontal-relative:page;mso-position-vertical-relative:page;z-index:16303616;rotation:289" type="#_x0000_t136" fillcolor="#000000" stroked="f">
            <o:extrusion v:ext="view" autorotationcenter="t"/>
            <v:textpath style="font-family:&quot;Arial&quot;;font-size:3pt;v-text-kern:t;mso-text-shadow:auto" string="INGSTON ST."/>
            <w10:wrap type="none"/>
          </v:shape>
        </w:pict>
      </w:r>
      <w:r>
        <w:rPr/>
        <w:pict>
          <v:shape style="position:absolute;margin-left:334.881439pt;margin-top:476.365387pt;width:10.75pt;height:3.25pt;mso-position-horizontal-relative:page;mso-position-vertical-relative:page;z-index:16304128;rotation:289" type="#_x0000_t136" fillcolor="#000000" stroked="f">
            <o:extrusion v:ext="view" autorotationcenter="t"/>
            <v:textpath style="font-family:&quot;Arial&quot;;font-size:3pt;v-text-kern:t;mso-text-shadow:auto" string="ON ST."/>
            <w10:wrap type="none"/>
          </v:shape>
        </w:pict>
      </w:r>
      <w:r>
        <w:rPr/>
        <w:pict>
          <v:shape style="position:absolute;margin-left:143.211722pt;margin-top:272.410425pt;width:2.2pt;height:3.25pt;mso-position-horizontal-relative:page;mso-position-vertical-relative:page;z-index:16304640;rotation:290" type="#_x0000_t136" fillcolor="#000000" stroked="f">
            <o:extrusion v:ext="view" autorotationcenter="t"/>
            <v:textpath style="font-family:&quot;Arial&quot;;font-size:3pt;v-text-kern:t;mso-text-shadow:auto" string="Y"/>
            <w10:wrap type="none"/>
          </v:shape>
        </w:pict>
      </w:r>
      <w:r>
        <w:rPr/>
        <w:pict>
          <v:shape style="position:absolute;margin-left:110.32999pt;margin-top:522.192883pt;width:1.85pt;height:3.25pt;mso-position-horizontal-relative:page;mso-position-vertical-relative:page;z-index:16305152;rotation:290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134.521207pt;margin-top:504.994647pt;width:.9pt;height:3.25pt;mso-position-horizontal-relative:page;mso-position-vertical-relative:page;z-index:16305664;rotation:290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42.566229pt;margin-top:274.438837pt;width:2.2pt;height:3.25pt;mso-position-horizontal-relative:page;mso-position-vertical-relative:page;z-index:16306176;rotation:291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133.215503pt;margin-top:506.521802pt;width:2.35pt;height:3.25pt;mso-position-horizontal-relative:page;mso-position-vertical-relative:page;z-index:16306688;rotation:291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325.586865pt;margin-top:526.336597pt;width:2.4pt;height:3.25pt;mso-position-horizontal-relative:page;mso-position-vertical-relative:page;z-index:16307200;rotation:291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339.114032pt;margin-top:493.01814pt;width:31.6pt;height:3.25pt;mso-position-horizontal-relative:page;mso-position-vertical-relative:page;z-index:16307712;rotation:291" type="#_x0000_t136" fillcolor="#000000" stroked="f">
            <o:extrusion v:ext="view" autorotationcenter="t"/>
            <v:textpath style="font-family:&quot;Arial&quot;;font-size:3pt;v-text-kern:t;mso-text-shadow:auto" string="N. GREENBRIER ST."/>
            <w10:wrap type="none"/>
          </v:shape>
        </w:pict>
      </w:r>
      <w:r>
        <w:rPr/>
        <w:pict>
          <v:shape style="position:absolute;margin-left:326.532141pt;margin-top:524.204370pt;width:2.2pt;height:3.25pt;mso-position-horizontal-relative:page;mso-position-vertical-relative:page;z-index:16308224;rotation:292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82.457336pt;margin-top:476.391846pt;width:2pt;height:3.25pt;mso-position-horizontal-relative:page;mso-position-vertical-relative:page;z-index:16308736;rotation:292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41.561603pt;margin-top:276.697491pt;width:2.35pt;height:3.25pt;mso-position-horizontal-relative:page;mso-position-vertical-relative:page;z-index:16309248;rotation:293" type="#_x0000_t136" fillcolor="#000000" stroked="f">
            <o:extrusion v:ext="view" autorotationcenter="t"/>
            <v:textpath style="font-family:&quot;Arial&quot;;font-size:3pt;v-text-kern:t;mso-text-shadow:auto" string="C"/>
            <w10:wrap type="none"/>
          </v:shape>
        </w:pict>
      </w:r>
      <w:r>
        <w:rPr/>
        <w:pict>
          <v:shape style="position:absolute;margin-left:154.997211pt;margin-top:273.591321pt;width:2.6pt;height:3.25pt;mso-position-horizontal-relative:page;mso-position-vertical-relative:page;z-index:16309760;rotation:293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319.548749pt;margin-top:43.171695pt;width:2.4pt;height:3.25pt;mso-position-horizontal-relative:page;mso-position-vertical-relative:paragraph;z-index:16310272;rotation:293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326.757098pt;margin-top:520.297375pt;width:4.850pt;height:3.25pt;mso-position-horizontal-relative:page;mso-position-vertical-relative:page;z-index:16310784;rotation:293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44.100955pt;margin-top:531.635632pt;width:1.5pt;height:2.4pt;mso-position-horizontal-relative:page;mso-position-vertical-relative:page;z-index:16311296;rotation:294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304.080042pt;margin-top:512.36051pt;width:22.2pt;height:2.4pt;mso-position-horizontal-relative:page;mso-position-vertical-relative:page;z-index:16311808;rotation:294" type="#_x0000_t136" fillcolor="#000000" stroked="f">
            <o:extrusion v:ext="view" autorotationcenter="t"/>
            <v:textpath style="font-family:&quot;Arial&quot;;font-size:2pt;v-text-kern:t;mso-text-shadow:auto" string="N. GALVESTON ST."/>
            <w10:wrap type="none"/>
          </v:shape>
        </w:pict>
      </w:r>
      <w:r>
        <w:rPr/>
        <w:pict>
          <v:shape style="position:absolute;margin-left:337.143585pt;margin-top:482.467804pt;width:2pt;height:3.25pt;mso-position-horizontal-relative:page;mso-position-vertical-relative:page;z-index:16312320;rotation:294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500.267902pt;margin-top:559.54939pt;width:8.85pt;height:3.25pt;mso-position-horizontal-relative:page;mso-position-vertical-relative:page;z-index:16312832;rotation:294" type="#_x0000_t136" fillcolor="#000000" stroked="f">
            <o:extrusion v:ext="view" autorotationcenter="t"/>
            <v:textpath style="font-family:&quot;Arial&quot;;font-size:3pt;v-text-kern:t;mso-text-shadow:auto" string="W ST."/>
            <w10:wrap type="none"/>
          </v:shape>
        </w:pict>
      </w:r>
      <w:r>
        <w:rPr/>
        <w:pict>
          <v:shape style="position:absolute;margin-left:132.030923pt;margin-top:509.884894pt;width:2.050pt;height:3.25pt;mso-position-horizontal-relative:page;mso-position-vertical-relative:page;z-index:16313344;rotation:295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36.07926pt;margin-top:484.407312pt;width:2.2pt;height:3.25pt;mso-position-horizontal-relative:page;mso-position-vertical-relative:page;z-index:16313856;rotation:295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462.011578pt;margin-top:501.324359pt;width:2.65pt;height:3.25pt;mso-position-horizontal-relative:page;mso-position-vertical-relative:page;z-index:16314368;rotation:295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486.648676pt;margin-top:637.976904pt;width:2.550pt;height:3.25pt;mso-position-horizontal-relative:page;mso-position-vertical-relative:page;z-index:16314880;rotation:295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133.049399pt;margin-top:508.990198pt;width:.95pt;height:3.25pt;mso-position-horizontal-relative:page;mso-position-vertical-relative:page;z-index:16315392;rotation:296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09.154636pt;margin-top:524.405225pt;width:8.1pt;height:3.25pt;mso-position-horizontal-relative:page;mso-position-vertical-relative:page;z-index:16315904;rotation:296" type="#_x0000_t136" fillcolor="#000000" stroked="f">
            <o:extrusion v:ext="view" autorotationcenter="t"/>
            <v:textpath style="font-family:&quot;Arial&quot;;font-size:3pt;v-text-kern:t;mso-text-shadow:auto" string="R ST."/>
            <w10:wrap type="none"/>
          </v:shape>
        </w:pict>
      </w:r>
      <w:r>
        <w:rPr/>
        <w:pict>
          <v:shape style="position:absolute;margin-left:495.164252pt;margin-top:638.190149pt;width:2.450pt;height:3.25pt;mso-position-horizontal-relative:page;mso-position-vertical-relative:page;z-index:16316416;rotation:296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192.105411pt;margin-top:553.674207pt;width:3.35pt;height:3.25pt;mso-position-horizontal-relative:page;mso-position-vertical-relative:page;z-index:16316928;rotation:29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35.082764pt;margin-top:486.441681pt;width:2.25pt;height:3.25pt;mso-position-horizontal-relative:page;mso-position-vertical-relative:page;z-index:16317440;rotation:297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130.086447pt;margin-top:57.832311pt;width:22.3pt;height:4.1pt;mso-position-horizontal-relative:page;mso-position-vertical-relative:paragraph;z-index:16317952;rotation:298" type="#_x0000_t136" fillcolor="#000000" stroked="f">
            <o:extrusion v:ext="view" autorotationcenter="t"/>
            <v:textpath style="font-family:&quot;Arial&quot;;font-size:4pt;v-text-kern:t;mso-text-shadow:auto" string="19TH ST. N."/>
            <w10:wrap type="none"/>
          </v:shape>
        </w:pict>
      </w:r>
      <w:r>
        <w:rPr/>
        <w:pict>
          <v:shape style="position:absolute;margin-left:149.669873pt;margin-top:72.923221pt;width:18.9pt;height:3.25pt;mso-position-horizontal-relative:page;mso-position-vertical-relative:paragraph;z-index:16318464;rotation:298" type="#_x0000_t136" fillcolor="#000000" stroked="f">
            <o:extrusion v:ext="view" autorotationcenter="t"/>
            <v:textpath style="font-family:&quot;Arial&quot;;font-size:3pt;v-text-kern:t;mso-text-shadow:auto" string="18TH RD. N."/>
            <w10:wrap type="none"/>
          </v:shape>
        </w:pict>
      </w:r>
      <w:r>
        <w:rPr/>
        <w:pict>
          <v:shape style="position:absolute;margin-left:142.566031pt;margin-top:531.87771pt;width:28.7pt;height:3.25pt;mso-position-horizontal-relative:page;mso-position-vertical-relative:page;z-index:16318976;rotation:298" type="#_x0000_t136" fillcolor="#000000" stroked="f">
            <o:extrusion v:ext="view" autorotationcenter="t"/>
            <v:textpath style="font-family:&quot;Arial&quot;;font-size:3pt;v-text-kern:t;mso-text-shadow:auto" string="N. MONTAGUE ST."/>
            <w10:wrap type="none"/>
          </v:shape>
        </w:pict>
      </w:r>
      <w:r>
        <w:rPr/>
        <w:pict>
          <v:shape style="position:absolute;margin-left:209.743628pt;margin-top:529.0599pt;width:2.2pt;height:3.25pt;mso-position-horizontal-relative:page;mso-position-vertical-relative:page;z-index:16319488;rotation:298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118.579388pt;margin-top:81.681808pt;width:54.6pt;height:4.95pt;mso-position-horizontal-relative:page;mso-position-vertical-relative:paragraph;z-index:16320000;rotation:299" type="#_x0000_t136" fillcolor="#000000" stroked="f">
            <o:extrusion v:ext="view" autorotationcenter="t"/>
            <v:textpath style="font-family:&quot;Arial&quot;;font-size:5pt;v-text-kern:t;mso-text-shadow:auto" string="PATRICK     HENRY DR."/>
            <w10:wrap type="none"/>
          </v:shape>
        </w:pict>
      </w:r>
      <w:r>
        <w:rPr/>
        <w:pict>
          <v:shape style="position:absolute;margin-left:371.549933pt;margin-top:244.341028pt;width:38.15pt;height:4.95pt;mso-position-horizontal-relative:page;mso-position-vertical-relative:page;z-index:16320512;rotation:299" type="#_x0000_t136" fillcolor="#000000" stroked="f">
            <o:extrusion v:ext="view" autorotationcenter="t"/>
            <v:textpath style="font-family:&quot;Arial&quot;;font-size:5pt;v-text-kern:t;mso-text-shadow:auto" string="INTERSTATE  66"/>
            <w10:wrap type="none"/>
          </v:shape>
        </w:pict>
      </w:r>
      <w:r>
        <w:rPr/>
        <w:pict>
          <v:shape style="position:absolute;margin-left:165.436362pt;margin-top:263.738153pt;width:.95pt;height:3.25pt;mso-position-horizontal-relative:page;mso-position-vertical-relative:page;z-index:16321024;rotation:300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41.717804pt;margin-top:507.340027pt;width:11.75pt;height:3.25pt;mso-position-horizontal-relative:page;mso-position-vertical-relative:page;z-index:16321536;rotation:300" type="#_x0000_t136" fillcolor="#000000" stroked="f">
            <o:extrusion v:ext="view" autorotationcenter="t"/>
            <v:textpath style="font-family:&quot;Arial&quot;;font-size:3pt;v-text-kern:t;mso-text-shadow:auto" string="RTY ST"/>
            <w10:wrap type="none"/>
          </v:shape>
        </w:pict>
      </w:r>
      <w:r>
        <w:rPr/>
        <w:pict>
          <v:shape style="position:absolute;margin-left:205.6276pt;margin-top:532.805444pt;width:6.45pt;height:3.25pt;mso-position-horizontal-relative:page;mso-position-vertical-relative:page;z-index:16322048;rotation:300" type="#_x0000_t136" fillcolor="#000000" stroked="f">
            <o:extrusion v:ext="view" autorotationcenter="t"/>
            <v:textpath style="font-family:&quot;Arial&quot;;font-size:3pt;v-text-kern:t;mso-text-shadow:auto" string="EST"/>
            <w10:wrap type="none"/>
          </v:shape>
        </w:pict>
      </w:r>
      <w:r>
        <w:rPr/>
        <w:pict>
          <v:shape style="position:absolute;margin-left:140.131885pt;margin-top:508.043042pt;width:14.35pt;height:3.25pt;mso-position-horizontal-relative:page;mso-position-vertical-relative:page;z-index:16322560;rotation:301" type="#_x0000_t136" fillcolor="#000000" stroked="f">
            <o:extrusion v:ext="view" autorotationcenter="t"/>
            <v:textpath style="font-family:&quot;Arial&quot;;font-size:3pt;v-text-kern:t;mso-text-shadow:auto" string="E ."/>
            <w10:wrap type="none"/>
          </v:shape>
        </w:pict>
      </w:r>
      <w:r>
        <w:rPr/>
        <w:pict>
          <v:shape style="position:absolute;margin-left:170.458005pt;margin-top:587.489917pt;width:3.85pt;height:4.95pt;mso-position-horizontal-relative:page;mso-position-vertical-relative:page;z-index:16323072;rotation:301" type="#_x0000_t136" fillcolor="#000000" stroked="f">
            <o:extrusion v:ext="view" autorotationcenter="t"/>
            <v:textpath style="font-family:&quot;Arial&quot;;font-size:5pt;v-text-kern:t;mso-text-shadow:auto" string="T."/>
            <w10:wrap type="none"/>
          </v:shape>
        </w:pict>
      </w:r>
      <w:r>
        <w:rPr/>
        <w:pict>
          <v:shape style="position:absolute;margin-left:205.386395pt;margin-top:536.751758pt;width:2.4pt;height:3.25pt;mso-position-horizontal-relative:page;mso-position-vertical-relative:page;z-index:16323584;rotation:302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332.830103pt;margin-top:489.101782pt;width:3.8pt;height:3.25pt;mso-position-horizontal-relative:page;mso-position-vertical-relative:page;z-index:16324096;rotation:302" type="#_x0000_t136" fillcolor="#000000" stroked="f">
            <o:extrusion v:ext="view" autorotationcenter="t"/>
            <v:textpath style="font-family:&quot;Arial&quot;;font-size:3pt;v-text-kern:t;mso-text-shadow:auto" string="LV"/>
            <w10:wrap type="none"/>
          </v:shape>
        </w:pict>
      </w:r>
      <w:r>
        <w:rPr/>
        <w:pict>
          <v:shape style="position:absolute;margin-left:320.709833pt;margin-top:405.209235pt;width:24.8pt;height:3.25pt;mso-position-horizontal-relative:page;mso-position-vertical-relative:page;z-index:16324608;rotation:303" type="#_x0000_t136" fillcolor="#000000" stroked="f">
            <o:extrusion v:ext="view" autorotationcenter="t"/>
            <v:textpath style="font-family:&quot;Arial&quot;;font-size:3pt;v-text-kern:t;mso-text-shadow:auto" string="BLUEMONT DR."/>
            <w10:wrap type="none"/>
          </v:shape>
        </w:pict>
      </w:r>
      <w:r>
        <w:rPr/>
        <w:pict>
          <v:shape style="position:absolute;margin-left:109.488875pt;margin-top:524.473962pt;width:.95pt;height:3.25pt;mso-position-horizontal-relative:page;mso-position-vertical-relative:page;z-index:16325120;rotation:304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04.998965pt;margin-top:226.031369pt;width:2.35pt;height:3.25pt;mso-position-horizontal-relative:page;mso-position-vertical-relative:page;z-index:16325632;rotation:305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130.692505pt;margin-top:511.947815pt;width:2.25pt;height:3.25pt;mso-position-horizontal-relative:page;mso-position-vertical-relative:page;z-index:16326144;rotation:305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483.656592pt;margin-top:475.218652pt;width:.95pt;height:3.25pt;mso-position-horizontal-relative:page;mso-position-vertical-relative:page;z-index:16326656;rotation:305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18.850317pt;margin-top:45.534311pt;width:.95pt;height:3.25pt;mso-position-horizontal-relative:page;mso-position-vertical-relative:paragraph;z-index:16327168;rotation:306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07.849362pt;margin-top:525.904346pt;width:2.4pt;height:3.25pt;mso-position-horizontal-relative:page;mso-position-vertical-relative:page;z-index:16327680;rotation:306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43.105499pt;margin-top:533.215942pt;width:1.65pt;height:2.4pt;mso-position-horizontal-relative:page;mso-position-vertical-relative:page;z-index:16328192;rotation:307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203.886853pt;margin-top:538.768054pt;width:2.4pt;height:3.25pt;mso-position-horizontal-relative:page;mso-position-vertical-relative:page;z-index:16328704;rotation:309" type="#_x0000_t136" fillcolor="#000000" stroked="f">
            <o:extrusion v:ext="view" autorotationcenter="t"/>
            <v:textpath style="font-family:&quot;Arial&quot;;font-size:3pt;v-text-kern:t;mso-text-shadow:auto" string="C"/>
            <w10:wrap type="none"/>
          </v:shape>
        </w:pict>
      </w:r>
      <w:r>
        <w:rPr/>
        <w:pict>
          <v:shape style="position:absolute;margin-left:156.395343pt;margin-top:271.203687pt;width:2.35pt;height:3.25pt;mso-position-horizontal-relative:page;mso-position-vertical-relative:page;z-index:16329216;rotation:310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203.981787pt;margin-top:352.201685pt;width:3.45pt;height:3.25pt;mso-position-horizontal-relative:page;mso-position-vertical-relative:page;z-index:16329728;rotation:312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72.563303pt;margin-top:491.233771pt;width:17.05pt;height:3.25pt;mso-position-horizontal-relative:page;mso-position-vertical-relative:page;z-index:16330240;rotation:312" type="#_x0000_t136" fillcolor="#000000" stroked="f">
            <o:extrusion v:ext="view" autorotationcenter="t"/>
            <v:textpath style="font-family:&quot;Arial&quot;;font-size:3pt;v-text-kern:t;mso-text-shadow:auto" string="4TH RD. N."/>
            <w10:wrap type="none"/>
          </v:shape>
        </w:pict>
      </w:r>
      <w:r>
        <w:rPr/>
        <w:pict>
          <v:shape style="position:absolute;margin-left:478.525989pt;margin-top:332.853589pt;width:6.1pt;height:3.25pt;mso-position-horizontal-relative:page;mso-position-vertical-relative:page;z-index:16330752;rotation:312" type="#_x0000_t136" fillcolor="#000000" stroked="f">
            <o:extrusion v:ext="view" autorotationcenter="t"/>
            <v:textpath style="font-family:&quot;Arial&quot;;font-size:3pt;v-text-kern:t;mso-text-shadow:auto" string="7TH"/>
            <w10:wrap type="none"/>
          </v:shape>
        </w:pict>
      </w:r>
      <w:r>
        <w:rPr/>
        <w:pict>
          <v:shape style="position:absolute;margin-left:482.502112pt;margin-top:337.820245pt;width:8.950pt;height:3.25pt;mso-position-horizontal-relative:page;mso-position-vertical-relative:page;z-index:16331264;rotation:312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76.890759pt;margin-top:366.390704pt;width:32.1pt;height:4.95pt;mso-position-horizontal-relative:page;mso-position-vertical-relative:page;z-index:16331776;rotation:312" type="#_x0000_t136" fillcolor="#000000" stroked="f">
            <o:extrusion v:ext="view" autorotationcenter="t"/>
            <v:textpath style="font-family:&quot;Arial&quot;;font-size:5pt;v-text-kern:t;mso-text-shadow:auto" string="SPRINGS RD."/>
            <w10:wrap type="none"/>
          </v:shape>
        </w:pict>
      </w:r>
      <w:r>
        <w:rPr/>
        <w:pict>
          <v:shape style="position:absolute;margin-left:317.629608pt;margin-top:46.258656pt;width:2pt;height:3.25pt;mso-position-horizontal-relative:page;mso-position-vertical-relative:paragraph;z-index:16332288;rotation:313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50.577298pt;margin-top:382.88924pt;width:9.9pt;height:3.25pt;mso-position-horizontal-relative:page;mso-position-vertical-relative:page;z-index:16332800;rotation:313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202.886038pt;margin-top:337.736505pt;width:.95pt;height:3.25pt;mso-position-horizontal-relative:page;mso-position-vertical-relative:page;z-index:16333312;rotation:313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31.803625pt;margin-top:491.782037pt;width:2.2pt;height:3.25pt;mso-position-horizontal-relative:page;mso-position-vertical-relative:page;z-index:16333824;rotation:313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200.967084pt;margin-top:338.901294pt;width:2.4pt;height:3.25pt;mso-position-horizontal-relative:page;mso-position-vertical-relative:page;z-index:16334336;rotation:314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28.583469pt;margin-top:514.55531pt;width:2.35pt;height:3.25pt;mso-position-horizontal-relative:page;mso-position-vertical-relative:page;z-index:16334848;rotation:314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167.965652pt;margin-top:488.882355pt;width:16pt;height:3.25pt;mso-position-horizontal-relative:page;mso-position-vertical-relative:page;z-index:16335360;rotation:314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142.118231pt;margin-top:534.475183pt;width:1.35pt;height:2.4pt;mso-position-horizontal-relative:page;mso-position-vertical-relative:page;z-index:16335872;rotation:314" type="#_x0000_t136" fillcolor="#000000" stroked="f">
            <o:extrusion v:ext="view" autorotationcenter="t"/>
            <v:textpath style="font-family:&quot;Arial&quot;;font-size:2pt;v-text-kern:t;mso-text-shadow:auto" string="1"/>
            <w10:wrap type="none"/>
          </v:shape>
        </w:pict>
      </w:r>
      <w:r>
        <w:rPr/>
        <w:pict>
          <v:shape style="position:absolute;margin-left:158.073654pt;margin-top:269.650452pt;width:2.050pt;height:3.25pt;mso-position-horizontal-relative:page;mso-position-vertical-relative:page;z-index:16336384;rotation:315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01.865189pt;margin-top:226.663956pt;width:8.35pt;height:3.25pt;mso-position-horizontal-relative:page;mso-position-vertical-relative:page;z-index:16336896;rotation:315" type="#_x0000_t136" fillcolor="#000000" stroked="f">
            <o:extrusion v:ext="view" autorotationcenter="t"/>
            <v:textpath style="font-family:&quot;Arial&quot;;font-size:3pt;v-text-kern:t;mso-text-shadow:auto" string="H  D"/>
            <w10:wrap type="none"/>
          </v:shape>
        </w:pict>
      </w:r>
      <w:r>
        <w:rPr/>
        <w:pict>
          <v:shape style="position:absolute;margin-left:141.000519pt;margin-top:516.418335pt;width:.9pt;height:3.25pt;mso-position-horizontal-relative:page;mso-position-vertical-relative:page;z-index:16337408;rotation:315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326.245605pt;margin-top:495.036713pt;width:6.85pt;height:3.25pt;mso-position-horizontal-relative:page;mso-position-vertical-relative:page;z-index:16337920;rotation:315" type="#_x0000_t136" fillcolor="#000000" stroked="f">
            <o:extrusion v:ext="view" autorotationcenter="t"/>
            <v:textpath style="font-family:&quot;Arial&quot;;font-size:3pt;v-text-kern:t;mso-text-shadow:auto" string="N. G"/>
            <w10:wrap type="none"/>
          </v:shape>
        </w:pict>
      </w:r>
      <w:r>
        <w:rPr/>
        <w:pict>
          <v:shape style="position:absolute;margin-left:159.554840pt;margin-top:268.004211pt;width:2.4pt;height:3.25pt;mso-position-horizontal-relative:page;mso-position-vertical-relative:page;z-index:16338432;rotation:316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34.995178pt;margin-top:353.635468pt;width:16pt;height:3.25pt;mso-position-horizontal-relative:page;mso-position-vertical-relative:page;z-index:16338944;rotation:316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164.394562pt;margin-top:264.402435pt;width:2pt;height:3.25pt;mso-position-horizontal-relative:page;mso-position-vertical-relative:page;z-index:16339456;rotation:317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41.540588pt;margin-top:515.302063pt;width:2.2pt;height:3.25pt;mso-position-horizontal-relative:page;mso-position-vertical-relative:page;z-index:16339968;rotation:317" type="#_x0000_t136" fillcolor="#000000" stroked="f">
            <o:extrusion v:ext="view" autorotationcenter="t"/>
            <v:textpath style="font-family:&quot;Arial&quot;;font-size:3pt;v-text-kern:t;mso-text-shadow:auto" string="B"/>
            <w10:wrap type="none"/>
          </v:shape>
        </w:pict>
      </w:r>
      <w:r>
        <w:rPr/>
        <w:pict>
          <v:shape style="position:absolute;margin-left:145.702271pt;margin-top:376.941895pt;width:6.1pt;height:3.25pt;mso-position-horizontal-relative:page;mso-position-vertical-relative:page;z-index:16340480;rotation:318" type="#_x0000_t136" fillcolor="#000000" stroked="f">
            <o:extrusion v:ext="view" autorotationcenter="t"/>
            <v:textpath style="font-family:&quot;Arial&quot;;font-size:3pt;v-text-kern:t;mso-text-shadow:auto" string="9TH"/>
            <w10:wrap type="none"/>
          </v:shape>
        </w:pict>
      </w:r>
      <w:r>
        <w:rPr/>
        <w:pict>
          <v:shape style="position:absolute;margin-left:202.141525pt;margin-top:540.632874pt;width:2.35pt;height:3.25pt;mso-position-horizontal-relative:page;mso-position-vertical-relative:page;z-index:16340992;rotation:31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98.134369pt;margin-top:543.067017pt;width:4.850pt;height:3.25pt;mso-position-horizontal-relative:page;mso-position-vertical-relative:page;z-index:16341504;rotation:320" type="#_x0000_t136" fillcolor="#000000" stroked="f">
            <o:extrusion v:ext="view" autorotationcenter="t"/>
            <v:textpath style="font-family:&quot;Arial&quot;;font-size:3pt;v-text-kern:t;mso-text-shadow:auto" string="MA"/>
            <w10:wrap type="none"/>
          </v:shape>
        </w:pict>
      </w:r>
      <w:r>
        <w:rPr/>
        <w:pict>
          <v:shape style="position:absolute;margin-left:315.927155pt;margin-top:47.901333pt;width:2.2pt;height:3.25pt;mso-position-horizontal-relative:page;mso-position-vertical-relative:paragraph;z-index:16342016;rotation:321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86.836884pt;margin-top:284.90451pt;width:.7pt;height:2.4pt;mso-position-horizontal-relative:page;mso-position-vertical-relative:page;z-index:16342528;rotation:323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201.612228pt;margin-top:354.94696pt;width:2pt;height:3.25pt;mso-position-horizontal-relative:page;mso-position-vertical-relative:page;z-index:16343040;rotation:323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85.399063pt;margin-top:285.605286pt;width:1.75pt;height:2.4pt;mso-position-horizontal-relative:page;mso-position-vertical-relative:page;z-index:16343552;rotation:324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139.348907pt;margin-top:517.462952pt;width:1.85pt;height:3.25pt;mso-position-horizontal-relative:page;mso-position-vertical-relative:page;z-index:16344064;rotation:324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203.106598pt;margin-top:354.246216pt;width:.95pt;height:3.25pt;mso-position-horizontal-relative:page;mso-position-vertical-relative:page;z-index:16344576;rotation:326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26.883942pt;margin-top:516.230957pt;width:2pt;height:3.25pt;mso-position-horizontal-relative:page;mso-position-vertical-relative:page;z-index:16345088;rotation:326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25.023056pt;margin-top:219.99086pt;width:2.35pt;height:3.25pt;mso-position-horizontal-relative:page;mso-position-vertical-relative:page;z-index:16345600;rotation:327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25.410156pt;margin-top:517.298401pt;width:1.8pt;height:3.25pt;mso-position-horizontal-relative:page;mso-position-vertical-relative:page;z-index:16346112;rotation:327" type="#_x0000_t136" fillcolor="#000000" stroked="f">
            <o:extrusion v:ext="view" autorotationcenter="t"/>
            <v:textpath style="font-family:&quot;Arial&quot;;font-size:3pt;v-text-kern:t;mso-text-shadow:auto" string="4"/>
            <w10:wrap type="none"/>
          </v:shape>
        </w:pict>
      </w:r>
      <w:r>
        <w:rPr/>
        <w:pict>
          <v:shape style="position:absolute;margin-left:403.485443pt;margin-top:400.610809pt;width:.95pt;height:3.25pt;mso-position-horizontal-relative:page;mso-position-vertical-relative:page;z-index:16346624;rotation:327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39.034607pt;margin-top:373.327545pt;width:8.950pt;height:3.25pt;mso-position-horizontal-relative:page;mso-position-vertical-relative:page;z-index:16347136;rotation:328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01.527039pt;margin-top:401.4104pt;width:2.4pt;height:3.25pt;mso-position-horizontal-relative:page;mso-position-vertical-relative:page;z-index:16347648;rotation:32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22.163536pt;margin-top:221.823227pt;width:2.550pt;height:3.25pt;mso-position-horizontal-relative:page;mso-position-vertical-relative:page;z-index:16348160;rotation:329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337.612122pt;margin-top:369.213776pt;width:6.1pt;height:3.25pt;mso-position-horizontal-relative:page;mso-position-vertical-relative:page;z-index:16348672;rotation:329" type="#_x0000_t136" fillcolor="#000000" stroked="f">
            <o:extrusion v:ext="view" autorotationcenter="t"/>
            <v:textpath style="font-family:&quot;Arial&quot;;font-size:3pt;v-text-kern:t;mso-text-shadow:auto" string="8TH"/>
            <w10:wrap type="none"/>
          </v:shape>
        </w:pict>
      </w:r>
      <w:r>
        <w:rPr/>
        <w:pict>
          <v:shape style="position:absolute;margin-left:398.36441pt;margin-top:403.228882pt;width:2.7pt;height:3.25pt;mso-position-horizontal-relative:page;mso-position-vertical-relative:page;z-index:16349184;rotation:330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396.281067pt;margin-top:414.918274pt;width:16pt;height:3.25pt;mso-position-horizontal-relative:page;mso-position-vertical-relative:page;z-index:16349696;rotation:330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247.904083pt;margin-top:36.618061pt;width:5.55pt;height:3.25pt;mso-position-horizontal-relative:page;mso-position-vertical-relative:paragraph;z-index:16350208;rotation:331" type="#_x0000_t136" fillcolor="#000000" stroked="f">
            <o:extrusion v:ext="view" autorotationcenter="t"/>
            <v:textpath style="font-family:&quot;Arial&quot;;font-size:3pt;v-text-kern:t;mso-text-shadow:auto" string="19T"/>
            <w10:wrap type="none"/>
          </v:shape>
        </w:pict>
      </w:r>
      <w:r>
        <w:rPr/>
        <w:pict>
          <v:shape style="position:absolute;margin-left:156.418579pt;margin-top:90.54306pt;width:17.9pt;height:3.25pt;mso-position-horizontal-relative:page;mso-position-vertical-relative:paragraph;z-index:16350720;rotation:331" type="#_x0000_t136" fillcolor="#000000" stroked="f">
            <o:extrusion v:ext="view" autorotationcenter="t"/>
            <v:textpath style="font-family:&quot;Arial&quot;;font-size:3pt;v-text-kern:t;mso-text-shadow:auto" string="18TH ST. N."/>
            <w10:wrap type="none"/>
          </v:shape>
        </w:pict>
      </w:r>
      <w:r>
        <w:rPr/>
        <w:pict>
          <v:shape style="position:absolute;margin-left:396.56842pt;margin-top:404.531799pt;width:2.2pt;height:3.25pt;mso-position-horizontal-relative:page;mso-position-vertical-relative:page;z-index:16351232;rotation:332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20.104172pt;margin-top:223.128662pt;width:2.2pt;height:3.25pt;mso-position-horizontal-relative:page;mso-position-vertical-relative:page;z-index:16351744;rotation:333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200.997208pt;margin-top:230.446686pt;width:2pt;height:3.25pt;mso-position-horizontal-relative:page;mso-position-vertical-relative:page;z-index:16352256;rotation:333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62.229874pt;margin-top:265.773895pt;width:2.2pt;height:3.25pt;mso-position-horizontal-relative:page;mso-position-vertical-relative:page;z-index:16352768;rotation:333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97.270599pt;margin-top:341.208649pt;width:2.35pt;height:3.25pt;mso-position-horizontal-relative:page;mso-position-vertical-relative:page;z-index:16353280;rotation:333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62.554001pt;margin-top:106.246574pt;width:17.9pt;height:3.25pt;mso-position-horizontal-relative:page;mso-position-vertical-relative:paragraph;z-index:16353792;rotation:334" type="#_x0000_t136" fillcolor="#000000" stroked="f">
            <o:extrusion v:ext="view" autorotationcenter="t"/>
            <v:textpath style="font-family:&quot;Arial&quot;;font-size:3pt;v-text-kern:t;mso-text-shadow:auto" string="17TH ST. N."/>
            <w10:wrap type="none"/>
          </v:shape>
        </w:pict>
      </w:r>
      <w:r>
        <w:rPr/>
        <w:pict>
          <v:shape style="position:absolute;margin-left:208.870102pt;margin-top:222.735489pt;width:.95pt;height:3.25pt;mso-position-horizontal-relative:page;mso-position-vertical-relative:page;z-index:16354304;rotation:334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50.900879pt;margin-top:247.502457pt;width:17.850pt;height:3.25pt;mso-position-horizontal-relative:page;mso-position-vertical-relative:page;z-index:16354816;rotation:335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199.382767pt;margin-top:340.519501pt;width:.95pt;height:3.25pt;mso-position-horizontal-relative:page;mso-position-vertical-relative:page;z-index:16355328;rotation:335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41.087799pt;margin-top:394.521881pt;width:17pt;height:3.25pt;mso-position-horizontal-relative:page;mso-position-vertical-relative:page;z-index:16355840;rotation:335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120.762032pt;margin-top:472.403381pt;width:17.05pt;height:3.25pt;mso-position-horizontal-relative:page;mso-position-vertical-relative:page;z-index:16356352;rotation:335" type="#_x0000_t136" fillcolor="#000000" stroked="f">
            <o:extrusion v:ext="view" autorotationcenter="t"/>
            <v:textpath style="font-family:&quot;Arial&quot;;font-size:3pt;v-text-kern:t;mso-text-shadow:auto" string="5TH RD. N."/>
            <w10:wrap type="none"/>
          </v:shape>
        </w:pict>
      </w:r>
      <w:r>
        <w:rPr/>
        <w:pict>
          <v:shape style="position:absolute;margin-left:268.752899pt;margin-top:458.738831pt;width:16.05pt;height:3.25pt;mso-position-horizontal-relative:page;mso-position-vertical-relative:page;z-index:16356864;rotation:335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323.762848pt;margin-top:443.796295pt;width:16pt;height:3.25pt;mso-position-horizontal-relative:page;mso-position-vertical-relative:page;z-index:16357376;rotation:335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179.00238pt;margin-top:39.869129pt;width:17.850pt;height:3.25pt;mso-position-horizontal-relative:page;mso-position-vertical-relative:paragraph;z-index:16357888;rotation:336" type="#_x0000_t136" fillcolor="#000000" stroked="f">
            <o:extrusion v:ext="view" autorotationcenter="t"/>
            <v:textpath style="font-family:&quot;Arial&quot;;font-size:3pt;v-text-kern:t;mso-text-shadow:auto" string="20TH ST. N."/>
            <w10:wrap type="none"/>
          </v:shape>
        </w:pict>
      </w:r>
      <w:r>
        <w:rPr/>
        <w:pict>
          <v:shape style="position:absolute;margin-left:182.347092pt;margin-top:287.018036pt;width:2.6pt;height:2.4pt;mso-position-horizontal-relative:page;mso-position-vertical-relative:page;z-index:16358400;rotation:336" type="#_x0000_t136" fillcolor="#000000" stroked="f">
            <o:extrusion v:ext="view" autorotationcenter="t"/>
            <v:textpath style="font-family:&quot;Arial&quot;;font-size:2pt;v-text-kern:t;mso-text-shadow:auto" string="D."/>
            <w10:wrap type="none"/>
          </v:shape>
        </w:pict>
      </w:r>
      <w:r>
        <w:rPr/>
        <w:pict>
          <v:shape style="position:absolute;margin-left:436.027679pt;margin-top:304.945129pt;width:2.8pt;height:2.4pt;mso-position-horizontal-relative:page;mso-position-vertical-relative:page;z-index:16358912;rotation:336" type="#_x0000_t136" fillcolor="#000000" stroked="f">
            <o:extrusion v:ext="view" autorotationcenter="t"/>
            <v:textpath style="font-family:&quot;Arial&quot;;font-size:2pt;v-text-kern:t;mso-text-shadow:auto" string="9T"/>
            <w10:wrap type="none"/>
          </v:shape>
        </w:pict>
      </w:r>
      <w:r>
        <w:rPr/>
        <w:pict>
          <v:shape style="position:absolute;margin-left:263.027527pt;margin-top:442.264832pt;width:16pt;height:3.25pt;mso-position-horizontal-relative:page;mso-position-vertical-relative:page;z-index:16359424;rotation:336" type="#_x0000_t136" fillcolor="#000000" stroked="f">
            <o:extrusion v:ext="view" autorotationcenter="t"/>
            <v:textpath style="font-family:&quot;Arial&quot;;font-size:3pt;v-text-kern:t;mso-text-shadow:auto" string="6TH ST. N."/>
            <w10:wrap type="none"/>
          </v:shape>
        </w:pict>
      </w:r>
      <w:r>
        <w:rPr/>
        <w:pict>
          <v:shape style="position:absolute;margin-left:393.457916pt;margin-top:405.884552pt;width:2.35pt;height:3.25pt;mso-position-horizontal-relative:page;mso-position-vertical-relative:page;z-index:16359936;rotation:336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323.951416pt;margin-top:453.77417pt;width:48.05pt;height:4.95pt;mso-position-horizontal-relative:page;mso-position-vertical-relative:page;z-index:16360448;rotation:336" type="#_x0000_t136" fillcolor="#000000" stroked="f">
            <o:extrusion v:ext="view" autorotationcenter="t"/>
            <v:textpath style="font-family:&quot;Arial&quot;;font-size:5pt;v-text-kern:t;mso-text-shadow:auto" string="N. CARLIN SPRINGS"/>
            <w10:wrap type="none"/>
          </v:shape>
        </w:pict>
      </w:r>
      <w:r>
        <w:rPr/>
        <w:pict>
          <v:shape style="position:absolute;margin-left:374.304932pt;margin-top:439.559387pt;width:8.550pt;height:4.95pt;mso-position-horizontal-relative:page;mso-position-vertical-relative:page;z-index:16360960;rotation:336" type="#_x0000_t136" fillcolor="#000000" stroked="f">
            <o:extrusion v:ext="view" autorotationcenter="t"/>
            <v:textpath style="font-family:&quot;Arial&quot;;font-size:5pt;v-text-kern:t;mso-text-shadow:auto" string="RD."/>
            <w10:wrap type="none"/>
          </v:shape>
        </w:pict>
      </w:r>
      <w:r>
        <w:rPr/>
        <w:pict>
          <v:shape style="position:absolute;margin-left:389.931366pt;margin-top:477.683838pt;width:16.3500pt;height:3.25pt;mso-position-horizontal-relative:page;mso-position-vertical-relative:page;z-index:16361472;rotation:336" type="#_x0000_t136" fillcolor="#000000" stroked="f">
            <o:extrusion v:ext="view" autorotationcenter="t"/>
            <v:textpath style="font-family:&quot;Arial&quot;;font-size:3pt;v-text-kern:t;mso-text-shadow:auto" string="3RD ST. N."/>
            <w10:wrap type="none"/>
          </v:shape>
        </w:pict>
      </w:r>
      <w:r>
        <w:rPr/>
        <w:pict>
          <v:shape style="position:absolute;margin-left:232.065308pt;margin-top:199.270782pt;width:2.35pt;height:3.25pt;mso-position-horizontal-relative:page;mso-position-vertical-relative:page;z-index:16361984;rotation:337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248.13739pt;margin-top:410.493134pt;width:16.05pt;height:3.25pt;mso-position-horizontal-relative:page;mso-position-vertical-relative:page;z-index:16362496;rotation:337" type="#_x0000_t136" fillcolor="#000000" stroked="f">
            <o:extrusion v:ext="view" autorotationcenter="t"/>
            <v:textpath style="font-family:&quot;Arial&quot;;font-size:3pt;v-text-kern:t;mso-text-shadow:auto" string="8TH ST. N."/>
            <w10:wrap type="none"/>
          </v:shape>
        </w:pict>
      </w:r>
      <w:r>
        <w:rPr/>
        <w:pict>
          <v:shape style="position:absolute;margin-left:255.581299pt;margin-top:426.915497pt;width:16.05pt;height:3.25pt;mso-position-horizontal-relative:page;mso-position-vertical-relative:page;z-index:16363008;rotation:337" type="#_x0000_t136" fillcolor="#000000" stroked="f">
            <o:extrusion v:ext="view" autorotationcenter="t"/>
            <v:textpath style="font-family:&quot;Arial&quot;;font-size:3pt;v-text-kern:t;mso-text-shadow:auto" string="7TH ST. N."/>
            <w10:wrap type="none"/>
          </v:shape>
        </w:pict>
      </w:r>
      <w:r>
        <w:rPr/>
        <w:pict>
          <v:shape style="position:absolute;margin-left:391.635498pt;margin-top:406.812347pt;width:2pt;height:3.25pt;mso-position-horizontal-relative:page;mso-position-vertical-relative:page;z-index:16363520;rotation:337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37.347229pt;margin-top:518.542786pt;width:.95pt;height:3.25pt;mso-position-horizontal-relative:page;mso-position-vertical-relative:page;z-index:16364032;rotation:337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46.277847pt;margin-top:488.160858pt;width:16pt;height:3.25pt;mso-position-horizontal-relative:page;mso-position-vertical-relative:page;z-index:16364544;rotation:337" type="#_x0000_t136" fillcolor="#000000" stroked="f">
            <o:extrusion v:ext="view" autorotationcenter="t"/>
            <v:textpath style="font-family:&quot;Arial&quot;;font-size:3pt;v-text-kern:t;mso-text-shadow:auto" string="4TH ST. N."/>
            <w10:wrap type="none"/>
          </v:shape>
        </w:pict>
      </w:r>
      <w:r>
        <w:rPr/>
        <w:pict>
          <v:shape style="position:absolute;margin-left:372.862976pt;margin-top:454.109161pt;width:26pt;height:3.25pt;mso-position-horizontal-relative:page;mso-position-vertical-relative:page;z-index:16365056;rotation:337" type="#_x0000_t136" fillcolor="#000000" stroked="f">
            <o:extrusion v:ext="view" autorotationcenter="t"/>
            <v:textpath style="font-family:&quot;Arial&quot;;font-size:3pt;v-text-kern:t;mso-text-shadow:auto" string="N. GRANADA ST."/>
            <w10:wrap type="none"/>
          </v:shape>
        </w:pict>
      </w:r>
      <w:r>
        <w:rPr/>
        <w:pict>
          <v:shape style="position:absolute;margin-left:384.708893pt;margin-top:463.662903pt;width:22.45pt;height:3.25pt;mso-position-horizontal-relative:page;mso-position-vertical-relative:page;z-index:16365568;rotation:337" type="#_x0000_t136" fillcolor="#000000" stroked="f">
            <o:extrusion v:ext="view" autorotationcenter="t"/>
            <v:textpath style="font-family:&quot;Arial&quot;;font-size:3pt;v-text-kern:t;mso-text-shadow:auto" string="N. EDISON ST."/>
            <w10:wrap type="none"/>
          </v:shape>
        </w:pict>
      </w:r>
      <w:r>
        <w:rPr/>
        <w:pict>
          <v:shape style="position:absolute;margin-left:105.013763pt;margin-top:94.991821pt;width:15.35pt;height:3.25pt;mso-position-horizontal-relative:page;mso-position-vertical-relative:paragraph;z-index:16366080;rotation:338" type="#_x0000_t136" fillcolor="#000000" stroked="f">
            <o:extrusion v:ext="view" autorotationcenter="t"/>
            <v:textpath style="font-family:&quot;Arial&quot;;font-size:3pt;v-text-kern:t;mso-text-shadow:auto" string="TH RD. N."/>
            <w10:wrap type="none"/>
          </v:shape>
        </w:pict>
      </w:r>
      <w:r>
        <w:rPr/>
        <w:pict>
          <v:shape style="position:absolute;margin-left:234.30072pt;margin-top:198.537598pt;width:.95pt;height:3.25pt;mso-position-horizontal-relative:page;mso-position-vertical-relative:page;z-index:16366592;rotation:338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04.391838pt;margin-top:74.856621pt;width:12.3pt;height:3.25pt;mso-position-horizontal-relative:page;mso-position-vertical-relative:paragraph;z-index:16367104;rotation:339" type="#_x0000_t136" fillcolor="#000000" stroked="f">
            <o:extrusion v:ext="view" autorotationcenter="t"/>
            <v:textpath style="font-family:&quot;Arial&quot;;font-size:3pt;v-text-kern:t;mso-text-shadow:auto" string="H ST. N."/>
            <w10:wrap type="none"/>
          </v:shape>
        </w:pict>
      </w:r>
      <w:r>
        <w:rPr/>
        <w:pict>
          <v:shape style="position:absolute;margin-left:174.574692pt;margin-top:59.93977pt;width:1.85pt;height:3.25pt;mso-position-horizontal-relative:page;mso-position-vertical-relative:paragraph;z-index:16367616;rotation:339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127.371323pt;margin-top:219.183716pt;width:.95pt;height:3.25pt;mso-position-horizontal-relative:page;mso-position-vertical-relative:page;z-index:16368128;rotation:339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45.893402pt;margin-top:336.105194pt;width:17pt;height:3.25pt;mso-position-horizontal-relative:page;mso-position-vertical-relative:page;z-index:16368640;rotation:339" type="#_x0000_t136" fillcolor="#000000" stroked="f">
            <o:extrusion v:ext="view" autorotationcenter="t"/>
            <v:textpath style="font-family:&quot;Arial&quot;;font-size:3pt;v-text-kern:t;mso-text-shadow:auto" string="9TH RD. N."/>
            <w10:wrap type="none"/>
          </v:shape>
        </w:pict>
      </w:r>
      <w:r>
        <w:rPr/>
        <w:pict>
          <v:shape style="position:absolute;margin-left:248.101486pt;margin-top:363.205383pt;width:9.050pt;height:3.25pt;mso-position-horizontal-relative:page;mso-position-vertical-relative:page;z-index:16369152;rotation:339" type="#_x0000_t136" fillcolor="#000000" stroked="f">
            <o:extrusion v:ext="view" autorotationcenter="t"/>
            <v:textpath style="font-family:&quot;Arial&quot;;font-size:3pt;v-text-kern:t;mso-text-shadow:auto" string="PL. N."/>
            <w10:wrap type="none"/>
          </v:shape>
        </w:pict>
      </w:r>
      <w:r>
        <w:rPr/>
        <w:pict>
          <v:shape style="position:absolute;margin-left:302.917358pt;margin-top:343.554626pt;width:9.9pt;height:3.25pt;mso-position-horizontal-relative:page;mso-position-vertical-relative:page;z-index:16369664;rotation:339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389.825897pt;margin-top:407.539246pt;width:1.85pt;height:3.25pt;mso-position-horizontal-relative:page;mso-position-vertical-relative:page;z-index:16370176;rotation:339" type="#_x0000_t136" fillcolor="#000000" stroked="f">
            <o:extrusion v:ext="view" autorotationcenter="t"/>
            <v:textpath style="font-family:&quot;Arial&quot;;font-size:3pt;v-text-kern:t;mso-text-shadow:auto" string="6"/>
            <w10:wrap type="none"/>
          </v:shape>
        </w:pict>
      </w:r>
      <w:r>
        <w:rPr/>
        <w:pict>
          <v:shape style="position:absolute;margin-left:135.127731pt;margin-top:519.132324pt;width:2.35pt;height:3.25pt;mso-position-horizontal-relative:page;mso-position-vertical-relative:page;z-index:16370688;rotation:33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76.294174pt;margin-top:59.271221pt;width:1.85pt;height:3.25pt;mso-position-horizontal-relative:page;mso-position-vertical-relative:paragraph;z-index:16371200;rotation:340" type="#_x0000_t136" fillcolor="#000000" stroked="f">
            <o:extrusion v:ext="view" autorotationcenter="t"/>
            <v:textpath style="font-family:&quot;Arial&quot;;font-size:3pt;v-text-kern:t;mso-text-shadow:auto" string="9"/>
            <w10:wrap type="none"/>
          </v:shape>
        </w:pict>
      </w:r>
      <w:r>
        <w:rPr/>
        <w:pict>
          <v:shape style="position:absolute;margin-left:246.391327pt;margin-top:356.61145pt;width:6.1pt;height:3.25pt;mso-position-horizontal-relative:page;mso-position-vertical-relative:page;z-index:16371712;rotation:340" type="#_x0000_t136" fillcolor="#000000" stroked="f">
            <o:extrusion v:ext="view" autorotationcenter="t"/>
            <v:textpath style="font-family:&quot;Arial&quot;;font-size:3pt;v-text-kern:t;mso-text-shadow:auto" string="8TH"/>
            <w10:wrap type="none"/>
          </v:shape>
        </w:pict>
      </w:r>
      <w:r>
        <w:rPr/>
        <w:pict>
          <v:shape style="position:absolute;margin-left:323.743103pt;margin-top:333.083435pt;width:17.05pt;height:3.25pt;mso-position-horizontal-relative:page;mso-position-vertical-relative:page;z-index:16372224;rotation:340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288.697021pt;margin-top:348.996368pt;width:6.1pt;height:3.25pt;mso-position-horizontal-relative:page;mso-position-vertical-relative:page;z-index:16372736;rotation:340" type="#_x0000_t136" fillcolor="#000000" stroked="f">
            <o:extrusion v:ext="view" autorotationcenter="t"/>
            <v:textpath style="font-family:&quot;Arial&quot;;font-size:3pt;v-text-kern:t;mso-text-shadow:auto" string="8TH"/>
            <w10:wrap type="none"/>
          </v:shape>
        </w:pict>
      </w:r>
      <w:r>
        <w:rPr/>
        <w:pict>
          <v:shape style="position:absolute;margin-left:312.678986pt;margin-top:49.376293pt;width:2.4pt;height:3.25pt;mso-position-horizontal-relative:page;mso-position-vertical-relative:paragraph;z-index:16373248;rotation:341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36.960815pt;margin-top:105.592743pt;width:14.65pt;height:3.25pt;mso-position-horizontal-relative:page;mso-position-vertical-relative:paragraph;z-index:16373760;rotation:341" type="#_x0000_t136" fillcolor="#000000" stroked="f">
            <o:extrusion v:ext="view" autorotationcenter="t"/>
            <v:textpath style="font-family:&quot;Arial&quot;;font-size:3pt;v-text-kern:t;mso-text-shadow:auto" string="16TH RD."/>
            <w10:wrap type="none"/>
          </v:shape>
        </w:pict>
      </w:r>
      <w:r>
        <w:rPr/>
        <w:pict>
          <v:shape style="position:absolute;margin-left:243.814072pt;margin-top:109.13887pt;width:3.35pt;height:3.25pt;mso-position-horizontal-relative:page;mso-position-vertical-relative:paragraph;z-index:16374272;rotation:341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64.458984pt;margin-top:289.818115pt;width:20.1pt;height:3.25pt;mso-position-horizontal-relative:page;mso-position-vertical-relative:page;z-index:16374784;rotation:341" type="#_x0000_t136" fillcolor="#000000" stroked="f">
            <o:extrusion v:ext="view" autorotationcenter="t"/>
            <v:textpath style="font-family:&quot;Arial&quot;;font-size:3pt;v-text-kern:t;mso-text-shadow:auto" string="FAIRFAX DR."/>
            <w10:wrap type="none"/>
          </v:shape>
        </w:pict>
      </w:r>
      <w:r>
        <w:rPr/>
        <w:pict>
          <v:shape style="position:absolute;margin-left:317.241119pt;margin-top:319.589203pt;width:16.05pt;height:3.25pt;mso-position-horizontal-relative:page;mso-position-vertical-relative:page;z-index:16375296;rotation:341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177.994354pt;margin-top:58.583328pt;width:2.050pt;height:3.25pt;mso-position-horizontal-relative:page;mso-position-vertical-relative:paragraph;z-index:16375808;rotation:342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53.115326pt;margin-top:215.951843pt;width:2.4pt;height:2.4pt;mso-position-horizontal-relative:page;mso-position-vertical-relative:page;z-index:16376320;rotation:342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199.162094pt;margin-top:231.230606pt;width:1.85pt;height:3.25pt;mso-position-horizontal-relative:page;mso-position-vertical-relative:page;z-index:16376832;rotation:342" type="#_x0000_t136" fillcolor="#000000" stroked="f">
            <o:extrusion v:ext="view" autorotationcenter="t"/>
            <v:textpath style="font-family:&quot;Arial&quot;;font-size:3pt;v-text-kern:t;mso-text-shadow:auto" string="4"/>
            <w10:wrap type="none"/>
          </v:shape>
        </w:pict>
      </w:r>
      <w:r>
        <w:rPr/>
        <w:pict>
          <v:shape style="position:absolute;margin-left:180.641861pt;margin-top:287.764862pt;width:1.75pt;height:2.4pt;mso-position-horizontal-relative:page;mso-position-vertical-relative:page;z-index:16377344;rotation:342" type="#_x0000_t136" fillcolor="#000000" stroked="f">
            <o:extrusion v:ext="view" autorotationcenter="t"/>
            <v:textpath style="font-family:&quot;Arial&quot;;font-size:2pt;v-text-kern:t;mso-text-shadow:auto" string="R"/>
            <w10:wrap type="none"/>
          </v:shape>
        </w:pict>
      </w:r>
      <w:r>
        <w:rPr/>
        <w:pict>
          <v:shape style="position:absolute;margin-left:370.223511pt;margin-top:296.398682pt;width:16.05pt;height:3.25pt;mso-position-horizontal-relative:page;mso-position-vertical-relative:page;z-index:16377856;rotation:342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375.045105pt;margin-top:337.295776pt;width:13.95pt;height:4.95pt;mso-position-horizontal-relative:page;mso-position-vertical-relative:page;z-index:16378368;rotation:342" type="#_x0000_t136" fillcolor="#000000" stroked="f">
            <o:extrusion v:ext="view" autorotationcenter="t"/>
            <v:textpath style="font-family:&quot;Arial&quot;;font-size:5pt;v-text-kern:t;mso-text-shadow:auto" string="BLVD."/>
            <w10:wrap type="none"/>
          </v:shape>
        </w:pict>
      </w:r>
      <w:r>
        <w:rPr/>
        <w:pict>
          <v:shape style="position:absolute;margin-left:331.137634pt;margin-top:351.525513pt;width:19.5pt;height:4.95pt;mso-position-horizontal-relative:page;mso-position-vertical-relative:page;z-index:16378880;rotation:342" type="#_x0000_t136" fillcolor="#000000" stroked="f">
            <o:extrusion v:ext="view" autorotationcenter="t"/>
            <v:textpath style="font-family:&quot;Arial&quot;;font-size:5pt;v-text-kern:t;mso-text-shadow:auto" string="WILSON"/>
            <w10:wrap type="none"/>
          </v:shape>
        </w:pict>
      </w:r>
      <w:r>
        <w:rPr/>
        <w:pict>
          <v:shape style="position:absolute;margin-left:454.672272pt;margin-top:355.417999pt;width:8.9pt;height:3.25pt;mso-position-horizontal-relative:page;mso-position-vertical-relative:page;z-index:16379392;rotation:342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49.488953pt;margin-top:389.15451pt;width:24.45pt;height:4.95pt;mso-position-horizontal-relative:page;mso-position-vertical-relative:page;z-index:16379904;rotation:342" type="#_x0000_t136" fillcolor="#000000" stroked="f">
            <o:extrusion v:ext="view" autorotationcenter="t"/>
            <v:textpath style="font-family:&quot;Arial&quot;;font-size:5pt;v-text-kern:t;mso-text-shadow:auto" string="N. CARLIN"/>
            <w10:wrap type="none"/>
          </v:shape>
        </w:pict>
      </w:r>
      <w:r>
        <w:rPr/>
        <w:pict>
          <v:shape style="position:absolute;margin-left:292.563202pt;margin-top:62.975224pt;width:7.95pt;height:3.25pt;mso-position-horizontal-relative:page;mso-position-vertical-relative:paragraph;z-index:16380416;rotation:343" type="#_x0000_t136" fillcolor="#000000" stroked="f">
            <o:extrusion v:ext="view" autorotationcenter="t"/>
            <v:textpath style="font-family:&quot;Arial&quot;;font-size:3pt;v-text-kern:t;mso-text-shadow:auto" string="17TH"/>
            <w10:wrap type="none"/>
          </v:shape>
        </w:pict>
      </w:r>
      <w:r>
        <w:rPr/>
        <w:pict>
          <v:shape style="position:absolute;margin-left:295.707977pt;margin-top:68.024117pt;width:9.9pt;height:3.25pt;mso-position-horizontal-relative:page;mso-position-vertical-relative:paragraph;z-index:16380928;rotation:343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116.934784pt;margin-top:224.222305pt;width:2.4pt;height:3.25pt;mso-position-horizontal-relative:page;mso-position-vertical-relative:page;z-index:16381440;rotation:343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60.667694pt;margin-top:275.718445pt;width:17.7pt;height:3.25pt;mso-position-horizontal-relative:page;mso-position-vertical-relative:page;z-index:16381952;rotation:343" type="#_x0000_t136" fillcolor="#000000" stroked="f">
            <o:extrusion v:ext="view" autorotationcenter="t"/>
            <v:textpath style="font-family:&quot;Arial&quot;;font-size:3pt;v-text-kern:t;mso-text-shadow:auto" string="11TH ST. N."/>
            <w10:wrap type="none"/>
          </v:shape>
        </w:pict>
      </w:r>
      <w:r>
        <w:rPr/>
        <w:pict>
          <v:shape style="position:absolute;margin-left:425.325989pt;margin-top:343.391083pt;width:17.05pt;height:3.25pt;mso-position-horizontal-relative:page;mso-position-vertical-relative:page;z-index:16382464;rotation:343" type="#_x0000_t136" fillcolor="#000000" stroked="f">
            <o:extrusion v:ext="view" autorotationcenter="t"/>
            <v:textpath style="font-family:&quot;Arial&quot;;font-size:3pt;v-text-kern:t;mso-text-shadow:auto" string="7TH RD. N."/>
            <w10:wrap type="none"/>
          </v:shape>
        </w:pict>
      </w:r>
      <w:r>
        <w:rPr/>
        <w:pict>
          <v:shape style="position:absolute;margin-left:340.587189pt;margin-top:51.255981pt;width:8.8pt;height:3.25pt;mso-position-horizontal-relative:page;mso-position-vertical-relative:paragraph;z-index:16382976;rotation:344" type="#_x0000_t136" fillcolor="#000000" stroked="f">
            <o:extrusion v:ext="view" autorotationcenter="t"/>
            <v:textpath style="font-family:&quot;Arial&quot;;font-size:3pt;v-text-kern:t;mso-text-shadow:auto" string="RD. N"/>
            <w10:wrap type="none"/>
          </v:shape>
        </w:pict>
      </w:r>
      <w:r>
        <w:rPr/>
        <w:pict>
          <v:shape style="position:absolute;margin-left:148.069534pt;margin-top:213.581116pt;width:10.85pt;height:2.4pt;mso-position-horizontal-relative:page;mso-position-vertical-relative:page;z-index:16383488;rotation:344" type="#_x0000_t136" fillcolor="#000000" stroked="f">
            <o:extrusion v:ext="view" autorotationcenter="t"/>
            <v:textpath style="font-family:&quot;Arial&quot;;font-size:2pt;v-text-kern:t;mso-text-shadow:auto" string="15TH RD."/>
            <w10:wrap type="none"/>
          </v:shape>
        </w:pict>
      </w:r>
      <w:r>
        <w:rPr/>
        <w:pict>
          <v:shape style="position:absolute;margin-left:226.584763pt;margin-top:200.697662pt;width:4.650pt;height:3.25pt;mso-position-horizontal-relative:page;mso-position-vertical-relative:page;z-index:16384000;rotation:344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325.671814pt;margin-top:195.686783pt;width:17.9pt;height:3.25pt;mso-position-horizontal-relative:page;mso-position-vertical-relative:page;z-index:16384512;rotation:344" type="#_x0000_t136" fillcolor="#000000" stroked="f">
            <o:extrusion v:ext="view" autorotationcenter="t"/>
            <v:textpath style="font-family:&quot;Arial&quot;;font-size:3pt;v-text-kern:t;mso-text-shadow:auto" string="14TH ST. N."/>
            <w10:wrap type="none"/>
          </v:shape>
        </w:pict>
      </w:r>
      <w:r>
        <w:rPr/>
        <w:pict>
          <v:shape style="position:absolute;margin-left:288.019562pt;margin-top:274.008087pt;width:18.9pt;height:3.25pt;mso-position-horizontal-relative:page;mso-position-vertical-relative:page;z-index:16385024;rotation:344" type="#_x0000_t136" fillcolor="#000000" stroked="f">
            <o:extrusion v:ext="view" autorotationcenter="t"/>
            <v:textpath style="font-family:&quot;Arial&quot;;font-size:3pt;v-text-kern:t;mso-text-shadow:auto" string="10TH RD. N."/>
            <w10:wrap type="none"/>
          </v:shape>
        </w:pict>
      </w:r>
      <w:r>
        <w:rPr/>
        <w:pict>
          <v:shape style="position:absolute;margin-left:266.959686pt;margin-top:295.844452pt;width:17.850pt;height:3.25pt;mso-position-horizontal-relative:page;mso-position-vertical-relative:page;z-index:16385536;rotation:344" type="#_x0000_t136" fillcolor="#000000" stroked="f">
            <o:extrusion v:ext="view" autorotationcenter="t"/>
            <v:textpath style="font-family:&quot;Arial&quot;;font-size:3pt;v-text-kern:t;mso-text-shadow:auto" string="10TH ST. N."/>
            <w10:wrap type="none"/>
          </v:shape>
        </w:pict>
      </w:r>
      <w:r>
        <w:rPr/>
        <w:pict>
          <v:shape style="position:absolute;margin-left:318.916534pt;margin-top:284.659363pt;width:17.850pt;height:3.25pt;mso-position-horizontal-relative:page;mso-position-vertical-relative:page;z-index:16386048;rotation:344" type="#_x0000_t136" fillcolor="#000000" stroked="f">
            <o:extrusion v:ext="view" autorotationcenter="t"/>
            <v:textpath style="font-family:&quot;Arial&quot;;font-size:3pt;v-text-kern:t;mso-text-shadow:auto" string="10TH ST. N."/>
            <w10:wrap type="none"/>
          </v:shape>
        </w:pict>
      </w:r>
      <w:r>
        <w:rPr/>
        <w:pict>
          <v:shape style="position:absolute;margin-left:377.957336pt;margin-top:326.302124pt;width:17.05pt;height:3.25pt;mso-position-horizontal-relative:page;mso-position-vertical-relative:page;z-index:16386560;rotation:344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402.674744pt;margin-top:359.276398pt;width:6.1pt;height:3.25pt;mso-position-horizontal-relative:page;mso-position-vertical-relative:page;z-index:16387072;rotation:344" type="#_x0000_t136" fillcolor="#000000" stroked="f">
            <o:extrusion v:ext="view" autorotationcenter="t"/>
            <v:textpath style="font-family:&quot;Arial&quot;;font-size:3pt;v-text-kern:t;mso-text-shadow:auto" string="7TH"/>
            <w10:wrap type="none"/>
          </v:shape>
        </w:pict>
      </w:r>
      <w:r>
        <w:rPr/>
        <w:pict>
          <v:shape style="position:absolute;margin-left:453.420288pt;margin-top:349.645966pt;width:6.1pt;height:3.25pt;mso-position-horizontal-relative:page;mso-position-vertical-relative:page;z-index:16387584;rotation:344" type="#_x0000_t136" fillcolor="#000000" stroked="f">
            <o:extrusion v:ext="view" autorotationcenter="t"/>
            <v:textpath style="font-family:&quot;Arial&quot;;font-size:3pt;v-text-kern:t;mso-text-shadow:auto" string="7TH"/>
            <w10:wrap type="none"/>
          </v:shape>
        </w:pict>
      </w:r>
      <w:r>
        <w:rPr/>
        <w:pict>
          <v:shape style="position:absolute;margin-left:338.810486pt;margin-top:44.84161pt;width:7.95pt;height:3.25pt;mso-position-horizontal-relative:page;mso-position-vertical-relative:paragraph;z-index:16388096;rotation:345" type="#_x0000_t136" fillcolor="#000000" stroked="f">
            <o:extrusion v:ext="view" autorotationcenter="t"/>
            <v:textpath style="font-family:&quot;Arial&quot;;font-size:3pt;v-text-kern:t;mso-text-shadow:auto" string="17TH"/>
            <w10:wrap type="none"/>
          </v:shape>
        </w:pict>
      </w:r>
      <w:r>
        <w:rPr/>
        <w:pict>
          <v:shape style="position:absolute;margin-left:311.7164pt;margin-top:79.249672pt;width:18.9pt;height:3.25pt;mso-position-horizontal-relative:page;mso-position-vertical-relative:paragraph;z-index:16388608;rotation:345" type="#_x0000_t136" fillcolor="#000000" stroked="f">
            <o:extrusion v:ext="view" autorotationcenter="t"/>
            <v:textpath style="font-family:&quot;Arial&quot;;font-size:3pt;v-text-kern:t;mso-text-shadow:auto" string="16TH RD. N."/>
            <w10:wrap type="none"/>
          </v:shape>
        </w:pict>
      </w:r>
      <w:r>
        <w:rPr/>
        <w:pict>
          <v:shape style="position:absolute;margin-left:223.426697pt;margin-top:201.913528pt;width:2.4pt;height:3.25pt;mso-position-horizontal-relative:page;mso-position-vertical-relative:page;z-index:16389120;rotation:345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79.992249pt;margin-top:192.481903pt;width:17.9pt;height:3.25pt;mso-position-horizontal-relative:page;mso-position-vertical-relative:page;z-index:16389632;rotation:345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329.416443pt;margin-top:207.848984pt;width:17.850pt;height:3.25pt;mso-position-horizontal-relative:page;mso-position-vertical-relative:page;z-index:16390144;rotation:345" type="#_x0000_t136" fillcolor="#000000" stroked="f">
            <o:extrusion v:ext="view" autorotationcenter="t"/>
            <v:textpath style="font-family:&quot;Arial&quot;;font-size:3pt;v-text-kern:t;mso-text-shadow:auto" string="13TH ST. N."/>
            <w10:wrap type="none"/>
          </v:shape>
        </w:pict>
      </w:r>
      <w:r>
        <w:rPr/>
        <w:pict>
          <v:shape style="position:absolute;margin-left:251.903915pt;margin-top:245.780151pt;width:17.9pt;height:3.25pt;mso-position-horizontal-relative:page;mso-position-vertical-relative:page;z-index:16390656;rotation:345" type="#_x0000_t136" fillcolor="#000000" stroked="f">
            <o:extrusion v:ext="view" autorotationcenter="t"/>
            <v:textpath style="font-family:&quot;Arial&quot;;font-size:3pt;v-text-kern:t;mso-text-shadow:auto" string="12TH ST. N."/>
            <w10:wrap type="none"/>
          </v:shape>
        </w:pict>
      </w:r>
      <w:r>
        <w:rPr/>
        <w:pict>
          <v:shape style="position:absolute;margin-left:348.526733pt;margin-top:241.655106pt;width:5.95pt;height:2.4pt;mso-position-horizontal-relative:page;mso-position-vertical-relative:page;z-index:16391168;rotation:345" type="#_x0000_t136" fillcolor="#000000" stroked="f">
            <o:extrusion v:ext="view" autorotationcenter="t"/>
            <v:textpath style="font-family:&quot;Arial&quot;;font-size:2pt;v-text-kern:t;mso-text-shadow:auto" string="12TH"/>
            <w10:wrap type="none"/>
          </v:shape>
        </w:pict>
      </w:r>
      <w:r>
        <w:rPr/>
        <w:pict>
          <v:shape style="position:absolute;margin-left:349.014954pt;margin-top:243.881973pt;width:6.65pt;height:2.4pt;mso-position-horizontal-relative:page;mso-position-vertical-relative:page;z-index:16391680;rotation:345" type="#_x0000_t136" fillcolor="#000000" stroked="f">
            <o:extrusion v:ext="view" autorotationcenter="t"/>
            <v:textpath style="font-family:&quot;Arial&quot;;font-size:2pt;v-text-kern:t;mso-text-shadow:auto" string="ST. N."/>
            <w10:wrap type="none"/>
          </v:shape>
        </w:pict>
      </w:r>
      <w:r>
        <w:rPr/>
        <w:pict>
          <v:shape style="position:absolute;margin-left:344.14151pt;margin-top:250.455383pt;width:17.7pt;height:3.25pt;mso-position-horizontal-relative:page;mso-position-vertical-relative:page;z-index:16392192;rotation:345" type="#_x0000_t136" fillcolor="#000000" stroked="f">
            <o:extrusion v:ext="view" autorotationcenter="t"/>
            <v:textpath style="font-family:&quot;Arial&quot;;font-size:3pt;v-text-kern:t;mso-text-shadow:auto" string="11TH ST. N."/>
            <w10:wrap type="none"/>
          </v:shape>
        </w:pict>
      </w:r>
      <w:r>
        <w:rPr/>
        <w:pict>
          <v:shape style="position:absolute;margin-left:192.319901pt;margin-top:358.011627pt;width:1.8pt;height:3.25pt;mso-position-horizontal-relative:page;mso-position-vertical-relative:page;z-index:16392704;rotation:345" type="#_x0000_t136" fillcolor="#000000" stroked="f">
            <o:extrusion v:ext="view" autorotationcenter="t"/>
            <v:textpath style="font-family:&quot;Arial&quot;;font-size:3pt;v-text-kern:t;mso-text-shadow:auto" string="9"/>
            <w10:wrap type="none"/>
          </v:shape>
        </w:pict>
      </w:r>
      <w:r>
        <w:rPr/>
        <w:pict>
          <v:shape style="position:absolute;margin-left:438.780334pt;margin-top:304.043854pt;width:1.75pt;height:2.4pt;mso-position-horizontal-relative:page;mso-position-vertical-relative:page;z-index:16393216;rotation:345" type="#_x0000_t136" fillcolor="#000000" stroked="f">
            <o:extrusion v:ext="view" autorotationcenter="t"/>
            <v:textpath style="font-family:&quot;Arial&quot;;font-size:2pt;v-text-kern:t;mso-text-shadow:auto" string="H"/>
            <w10:wrap type="none"/>
          </v:shape>
        </w:pict>
      </w:r>
      <w:r>
        <w:rPr/>
        <w:pict>
          <v:shape style="position:absolute;margin-left:402.348511pt;margin-top:364.851105pt;width:9.9pt;height:3.25pt;mso-position-horizontal-relative:page;mso-position-vertical-relative:page;z-index:16393728;rotation:345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321.322266pt;margin-top:62.268333pt;width:17.850pt;height:3.25pt;mso-position-horizontal-relative:page;mso-position-vertical-relative:paragraph;z-index:16394240;rotation:346" type="#_x0000_t136" fillcolor="#000000" stroked="f">
            <o:extrusion v:ext="view" autorotationcenter="t"/>
            <v:textpath style="font-family:&quot;Arial&quot;;font-size:3pt;v-text-kern:t;mso-text-shadow:auto" string="17TH ST. N."/>
            <w10:wrap type="none"/>
          </v:shape>
        </w:pict>
      </w:r>
      <w:r>
        <w:rPr/>
        <w:pict>
          <v:shape style="position:absolute;margin-left:315.711060pt;margin-top:91.617699pt;width:17.9pt;height:3.25pt;mso-position-horizontal-relative:page;mso-position-vertical-relative:paragraph;z-index:16394752;rotation:346" type="#_x0000_t136" fillcolor="#000000" stroked="f">
            <o:extrusion v:ext="view" autorotationcenter="t"/>
            <v:textpath style="font-family:&quot;Arial&quot;;font-size:3pt;v-text-kern:t;mso-text-shadow:auto" string="16TH ST. N."/>
            <w10:wrap type="none"/>
          </v:shape>
        </w:pict>
      </w:r>
      <w:r>
        <w:rPr/>
        <w:pict>
          <v:shape style="position:absolute;margin-left:380.538025pt;margin-top:98.853889pt;width:17.850pt;height:3.25pt;mso-position-horizontal-relative:page;mso-position-vertical-relative:paragraph;z-index:16395264;rotation:346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255.30777pt;margin-top:260.152344pt;width:18.55pt;height:3.25pt;mso-position-horizontal-relative:page;mso-position-vertical-relative:page;z-index:16395776;rotation:346" type="#_x0000_t136" fillcolor="#000000" stroked="f">
            <o:extrusion v:ext="view" autorotationcenter="t"/>
            <v:textpath style="font-family:&quot;Arial&quot;;font-size:3pt;v-text-kern:t;mso-text-shadow:auto" string="11TH RD. N."/>
            <w10:wrap type="none"/>
          </v:shape>
        </w:pict>
      </w:r>
      <w:r>
        <w:rPr/>
        <w:pict>
          <v:shape style="position:absolute;margin-left:193.908218pt;margin-top:356.802338pt;width:7.65pt;height:3.25pt;mso-position-horizontal-relative:page;mso-position-vertical-relative:page;z-index:16396288;rotation:346" type="#_x0000_t136" fillcolor="#000000" stroked="f">
            <o:extrusion v:ext="view" autorotationcenter="t"/>
            <v:textpath style="font-family:&quot;Arial&quot;;font-size:3pt;v-text-kern:t;mso-text-shadow:auto" string="TH S"/>
            <w10:wrap type="none"/>
          </v:shape>
        </w:pict>
      </w:r>
      <w:r>
        <w:rPr/>
        <w:pict>
          <v:shape style="position:absolute;margin-left:106.101357pt;margin-top:403.73172pt;width:9.950pt;height:3.25pt;mso-position-horizontal-relative:page;mso-position-vertical-relative:page;z-index:16396800;rotation:346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119.511223pt;margin-top:414.635193pt;width:16pt;height:3.25pt;mso-position-horizontal-relative:page;mso-position-vertical-relative:page;z-index:16397312;rotation:346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110.711624pt;margin-top:462.695587pt;width:16pt;height:3.25pt;mso-position-horizontal-relative:page;mso-position-vertical-relative:page;z-index:16397824;rotation:346" type="#_x0000_t136" fillcolor="#000000" stroked="f">
            <o:extrusion v:ext="view" autorotationcenter="t"/>
            <v:textpath style="font-family:&quot;Arial&quot;;font-size:3pt;v-text-kern:t;mso-text-shadow:auto" string="6TH ST. N."/>
            <w10:wrap type="none"/>
          </v:shape>
        </w:pict>
      </w:r>
      <w:r>
        <w:rPr/>
        <w:pict>
          <v:shape style="position:absolute;margin-left:221.297104pt;margin-top:202.505142pt;width:2pt;height:3.25pt;mso-position-horizontal-relative:page;mso-position-vertical-relative:page;z-index:16398336;rotation:348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78.226135pt;margin-top:288.509277pt;width:1.75pt;height:2.4pt;mso-position-horizontal-relative:page;mso-position-vertical-relative:page;z-index:16398848;rotation:348" type="#_x0000_t136" fillcolor="#000000" stroked="f">
            <o:extrusion v:ext="view" autorotationcenter="t"/>
            <v:textpath style="font-family:&quot;Arial&quot;;font-size:2pt;v-text-kern:t;mso-text-shadow:auto" string="H"/>
            <w10:wrap type="none"/>
          </v:shape>
        </w:pict>
      </w:r>
      <w:r>
        <w:rPr/>
        <w:pict>
          <v:shape style="position:absolute;margin-left:219.483887pt;margin-top:202.886215pt;width:1.85pt;height:3.25pt;mso-position-horizontal-relative:page;mso-position-vertical-relative:page;z-index:16399360;rotation:350" type="#_x0000_t136" fillcolor="#000000" stroked="f">
            <o:extrusion v:ext="view" autorotationcenter="t"/>
            <v:textpath style="font-family:&quot;Arial&quot;;font-size:3pt;v-text-kern:t;mso-text-shadow:auto" string="5"/>
            <w10:wrap type="none"/>
          </v:shape>
        </w:pict>
      </w:r>
      <w:r>
        <w:rPr/>
        <w:pict>
          <v:shape style="position:absolute;margin-left:114.902794pt;margin-top:224.869949pt;width:2pt;height:3.25pt;mso-position-horizontal-relative:page;mso-position-vertical-relative:page;z-index:16399872;rotation:350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99.700775pt;margin-top:379.781036pt;width:11.8pt;height:3.25pt;mso-position-horizontal-relative:page;mso-position-vertical-relative:page;z-index:16400384;rotation:350" type="#_x0000_t136" fillcolor="#000000" stroked="f">
            <o:extrusion v:ext="view" autorotationcenter="t"/>
            <v:textpath style="font-family:&quot;Arial&quot;;font-size:3pt;v-text-kern:t;mso-text-shadow:auto" string="7TH ST."/>
            <w10:wrap type="none"/>
          </v:shape>
        </w:pict>
      </w:r>
      <w:r>
        <w:rPr/>
        <w:pict>
          <v:shape style="position:absolute;margin-left:404.684601pt;margin-top:383.447937pt;width:3.4pt;height:3.25pt;mso-position-horizontal-relative:page;mso-position-vertical-relative:page;z-index:16400896;rotation:350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76.578613pt;margin-top:288.735504pt;width:1.5pt;height:2.4pt;mso-position-horizontal-relative:page;mso-position-vertical-relative:page;z-index:16401408;rotation:351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137.045639pt;margin-top:490.124329pt;width:9.050pt;height:3.25pt;mso-position-horizontal-relative:page;mso-position-vertical-relative:page;z-index:16401920;rotation:351" type="#_x0000_t136" fillcolor="#000000" stroked="f">
            <o:extrusion v:ext="view" autorotationcenter="t"/>
            <v:textpath style="font-family:&quot;Arial&quot;;font-size:3pt;v-text-kern:t;mso-text-shadow:auto" string="PL. N."/>
            <w10:wrap type="none"/>
          </v:shape>
        </w:pict>
      </w:r>
      <w:r>
        <w:rPr/>
        <w:pict>
          <v:shape style="position:absolute;margin-left:441.414825pt;margin-top:303.627258pt;width:1.65pt;height:2.4pt;mso-position-horizontal-relative:page;mso-position-vertical-relative:page;z-index:16402432;rotation:352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194.624771pt;margin-top:342.143707pt;width:2.4pt;height:3.25pt;mso-position-horizontal-relative:page;mso-position-vertical-relative:page;z-index:16402944;rotation:352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217.70285pt;margin-top:203.09549pt;width:1.8pt;height:3.25pt;mso-position-horizontal-relative:page;mso-position-vertical-relative:page;z-index:16403456;rotation:353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111.075668pt;margin-top:225.361877pt;width:3.7pt;height:3.25pt;mso-position-horizontal-relative:page;mso-position-vertical-relative:page;z-index:16403968;rotation:353" type="#_x0000_t136" fillcolor="#000000" stroked="f">
            <o:extrusion v:ext="view" autorotationcenter="t"/>
            <v:textpath style="font-family:&quot;Arial&quot;;font-size:3pt;v-text-kern:t;mso-text-shadow:auto" string="16"/>
            <w10:wrap type="none"/>
          </v:shape>
        </w:pict>
      </w:r>
      <w:r>
        <w:rPr/>
        <w:pict>
          <v:shape style="position:absolute;margin-left:136.962234pt;margin-top:482.279602pt;width:6.1pt;height:3.25pt;mso-position-horizontal-relative:page;mso-position-vertical-relative:page;z-index:16404480;rotation:353" type="#_x0000_t136" fillcolor="#000000" stroked="f">
            <o:extrusion v:ext="view" autorotationcenter="t"/>
            <v:textpath style="font-family:&quot;Arial&quot;;font-size:3pt;v-text-kern:t;mso-text-shadow:auto" string="5TH"/>
            <w10:wrap type="none"/>
          </v:shape>
        </w:pict>
      </w:r>
      <w:r>
        <w:rPr/>
        <w:pict>
          <v:shape style="position:absolute;margin-left:197.077225pt;margin-top:231.708298pt;width:1.8pt;height:3.25pt;mso-position-horizontal-relative:page;mso-position-vertical-relative:page;z-index:16404992;rotation:354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176.911285pt;margin-top:318.787354pt;width:16.8pt;height:4.1pt;mso-position-horizontal-relative:page;mso-position-vertical-relative:page;z-index:16405504;rotation:354" type="#_x0000_t136" fillcolor="#000000" stroked="f">
            <o:extrusion v:ext="view" autorotationcenter="t"/>
            <v:textpath style="font-family:&quot;Arial&quot;;font-size:4pt;v-text-kern:t;mso-text-shadow:auto" string="FAIRFAX"/>
            <w10:wrap type="none"/>
          </v:shape>
        </w:pict>
      </w:r>
      <w:r>
        <w:rPr/>
        <w:pict>
          <v:shape style="position:absolute;margin-left:111.436508pt;margin-top:487.686493pt;width:6.1pt;height:3.25pt;mso-position-horizontal-relative:page;mso-position-vertical-relative:page;z-index:16406016;rotation:354" type="#_x0000_t136" fillcolor="#000000" stroked="f">
            <o:extrusion v:ext="view" autorotationcenter="t"/>
            <v:textpath style="font-family:&quot;Arial&quot;;font-size:3pt;v-text-kern:t;mso-text-shadow:auto" string="5TH"/>
            <w10:wrap type="none"/>
          </v:shape>
        </w:pict>
      </w:r>
      <w:r>
        <w:rPr/>
        <w:pict>
          <v:shape style="position:absolute;margin-left:110.421371pt;margin-top:491.417877pt;width:9.050pt;height:3.25pt;mso-position-horizontal-relative:page;mso-position-vertical-relative:page;z-index:16406528;rotation:354" type="#_x0000_t136" fillcolor="#000000" stroked="f">
            <o:extrusion v:ext="view" autorotationcenter="t"/>
            <v:textpath style="font-family:&quot;Arial&quot;;font-size:3pt;v-text-kern:t;mso-text-shadow:auto" string="PL. N."/>
            <w10:wrap type="none"/>
          </v:shape>
        </w:pict>
      </w:r>
      <w:r>
        <w:rPr/>
        <w:pict>
          <v:shape style="position:absolute;margin-left:451.671722pt;margin-top:112.846199pt;width:7.95pt;height:3.25pt;mso-position-horizontal-relative:page;mso-position-vertical-relative:paragraph;z-index:16407040;rotation:355" type="#_x0000_t136" fillcolor="#000000" stroked="f">
            <o:extrusion v:ext="view" autorotationcenter="t"/>
            <v:textpath style="font-family:&quot;Arial&quot;;font-size:3pt;v-text-kern:t;mso-text-shadow:auto" string="13TH"/>
            <w10:wrap type="none"/>
          </v:shape>
        </w:pict>
      </w:r>
      <w:r>
        <w:rPr/>
        <w:pict>
          <v:shape style="position:absolute;margin-left:210.925217pt;margin-top:222.214615pt;width:2.4pt;height:3.25pt;mso-position-horizontal-relative:page;mso-position-vertical-relative:page;z-index:16407552;rotation:355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58.144135pt;margin-top:249.380569pt;width:23.45pt;height:3.25pt;mso-position-horizontal-relative:page;mso-position-vertical-relative:page;z-index:16408064;rotation:355" type="#_x0000_t136" fillcolor="#000000" stroked="f">
            <o:extrusion v:ext="view" autorotationcenter="t"/>
            <v:textpath style="font-family:&quot;Arial&quot;;font-size:3pt;v-text-kern:t;mso-text-shadow:auto" string="11TH    ST. N."/>
            <w10:wrap type="none"/>
          </v:shape>
        </w:pict>
      </w:r>
      <w:r>
        <w:rPr/>
        <w:pict>
          <v:shape style="position:absolute;margin-left:230.045395pt;margin-top:315.581726pt;width:12.6pt;height:4.1pt;mso-position-horizontal-relative:page;mso-position-vertical-relative:page;z-index:16408576;rotation:355" type="#_x0000_t136" fillcolor="#000000" stroked="f">
            <o:extrusion v:ext="view" autorotationcenter="t"/>
            <v:textpath style="font-family:&quot;Arial&quot;;font-size:4pt;v-text-kern:t;mso-text-shadow:auto" string="DRIVE"/>
            <w10:wrap type="none"/>
          </v:shape>
        </w:pict>
      </w:r>
      <w:r>
        <w:rPr/>
        <w:pict>
          <v:shape style="position:absolute;margin-left:180.192459pt;margin-top:58.08337pt;width:2.35pt;height:3.25pt;mso-position-horizontal-relative:page;mso-position-vertical-relative:paragraph;z-index:16409088;rotation:356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465.913544pt;margin-top:111.656502pt;width:8.9pt;height:3.25pt;mso-position-horizontal-relative:page;mso-position-vertical-relative:paragraph;z-index:16409600;rotation:356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43.007599pt;margin-top:303.390839pt;width:1.9pt;height:2.4pt;mso-position-horizontal-relative:page;mso-position-vertical-relative:page;z-index:16410112;rotation:356" type="#_x0000_t136" fillcolor="#000000" stroked="f">
            <o:extrusion v:ext="view" autorotationcenter="t"/>
            <v:textpath style="font-family:&quot;Arial&quot;;font-size:2pt;v-text-kern:t;mso-text-shadow:auto" string="T."/>
            <w10:wrap type="none"/>
          </v:shape>
        </w:pict>
      </w:r>
      <w:r>
        <w:rPr/>
        <w:pict>
          <v:shape style="position:absolute;margin-left:165.049759pt;margin-top:547.066345pt;width:15.8pt;height:3.25pt;mso-position-horizontal-relative:page;mso-position-vertical-relative:page;z-index:16410624;rotation:356" type="#_x0000_t136" fillcolor="#000000" stroked="f">
            <o:extrusion v:ext="view" autorotationcenter="t"/>
            <v:textpath style="font-family:&quot;Arial&quot;;font-size:3pt;v-text-kern:t;mso-text-shadow:auto" string="1ST ST. N."/>
            <w10:wrap type="none"/>
          </v:shape>
        </w:pict>
      </w:r>
      <w:r>
        <w:rPr/>
        <w:pict>
          <v:shape style="position:absolute;margin-left:189.153549pt;margin-top:57.895435pt;width:3.35pt;height:3.25pt;mso-position-horizontal-relative:page;mso-position-vertical-relative:paragraph;z-index:16411136;rotation:35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28.069397pt;margin-top:217.037598pt;width:33.75pt;height:4.95pt;mso-position-horizontal-relative:page;mso-position-vertical-relative:page;z-index:16411648;rotation:357" type="#_x0000_t136" fillcolor="#000000" stroked="f">
            <o:extrusion v:ext="view" autorotationcenter="t"/>
            <v:textpath style="font-family:&quot;Arial&quot;;font-size:5pt;v-text-kern:t;mso-text-shadow:auto" string="WASHINGTON"/>
            <w10:wrap type="none"/>
          </v:shape>
        </w:pict>
      </w:r>
      <w:r>
        <w:rPr/>
        <w:pict>
          <v:shape style="position:absolute;margin-left:367.27652pt;margin-top:215.201309pt;width:13.95pt;height:4.95pt;mso-position-horizontal-relative:page;mso-position-vertical-relative:page;z-index:16412160;rotation:357" type="#_x0000_t136" fillcolor="#000000" stroked="f">
            <o:extrusion v:ext="view" autorotationcenter="t"/>
            <v:textpath style="font-family:&quot;Arial&quot;;font-size:5pt;v-text-kern:t;mso-text-shadow:auto" string="BLVD."/>
            <w10:wrap type="none"/>
          </v:shape>
        </w:pict>
      </w:r>
      <w:r>
        <w:rPr/>
        <w:pict>
          <v:shape style="position:absolute;margin-left:402.110779pt;margin-top:221.492493pt;width:18.150pt;height:4.1pt;mso-position-horizontal-relative:page;mso-position-vertical-relative:page;z-index:16412672;rotation:357" type="#_x0000_t136" fillcolor="#000000" stroked="f">
            <o:extrusion v:ext="view" autorotationcenter="t"/>
            <v:textpath style="font-family:&quot;Arial&quot;;font-size:4pt;v-text-kern:t;mso-text-shadow:auto" string="(VA. 237)"/>
            <w10:wrap type="none"/>
          </v:shape>
        </w:pict>
      </w:r>
      <w:r>
        <w:rPr/>
        <w:pict>
          <v:shape style="position:absolute;margin-left:459.648987pt;margin-top:279.332764pt;width:21.8pt;height:4.95pt;mso-position-horizontal-relative:page;mso-position-vertical-relative:page;z-index:16413184;rotation:357" type="#_x0000_t136" fillcolor="#000000" stroked="f">
            <o:extrusion v:ext="view" autorotationcenter="t"/>
            <v:textpath style="font-family:&quot;Arial&quot;;font-size:5pt;v-text-kern:t;mso-text-shadow:auto" string="(VA. 237)"/>
            <w10:wrap type="none"/>
          </v:shape>
        </w:pict>
      </w:r>
      <w:r>
        <w:rPr/>
        <w:pict>
          <v:shape style="position:absolute;margin-left:175.202469pt;margin-top:510.715057pt;width:16pt;height:3.25pt;mso-position-horizontal-relative:page;mso-position-vertical-relative:page;z-index:16413696;rotation:357" type="#_x0000_t136" fillcolor="#000000" stroked="f">
            <o:extrusion v:ext="view" autorotationcenter="t"/>
            <v:textpath style="font-family:&quot;Arial&quot;;font-size:3pt;v-text-kern:t;mso-text-shadow:auto" string="4TH ST. N."/>
            <w10:wrap type="none"/>
          </v:shape>
        </w:pict>
      </w:r>
      <w:r>
        <w:rPr/>
        <w:pict>
          <v:shape style="position:absolute;margin-left:286.987823pt;margin-top:578.210205pt;width:15.65pt;height:3.25pt;mso-position-horizontal-relative:page;mso-position-vertical-relative:page;z-index:16414208;rotation:357" type="#_x0000_t136" fillcolor="#000000" stroked="f">
            <o:extrusion v:ext="view" autorotationcenter="t"/>
            <v:textpath style="font-family:&quot;Arial&quot;;font-size:3pt;v-text-kern:t;mso-text-shadow:auto" string="1ST ST. S."/>
            <w10:wrap type="none"/>
          </v:shape>
        </w:pict>
      </w:r>
      <w:r>
        <w:rPr/>
        <w:pict>
          <v:shape style="position:absolute;margin-left:187.315765pt;margin-top:590.73761pt;width:16.1500pt;height:3.25pt;mso-position-horizontal-relative:page;mso-position-vertical-relative:page;z-index:16414720;rotation:357" type="#_x0000_t136" fillcolor="#000000" stroked="f">
            <o:extrusion v:ext="view" autorotationcenter="t"/>
            <v:textpath style="font-family:&quot;Arial&quot;;font-size:3pt;v-text-kern:t;mso-text-shadow:auto" string="2ND ST. S."/>
            <w10:wrap type="none"/>
          </v:shape>
        </w:pict>
      </w:r>
      <w:r>
        <w:rPr/>
        <w:pict>
          <v:shape style="position:absolute;margin-left:289.8508pt;margin-top:633.404114pt;width:15.85pt;height:3.25pt;mso-position-horizontal-relative:page;mso-position-vertical-relative:page;z-index:16415232;rotation:357" type="#_x0000_t136" fillcolor="#000000" stroked="f">
            <o:extrusion v:ext="view" autorotationcenter="t"/>
            <v:textpath style="font-family:&quot;Arial&quot;;font-size:3pt;v-text-kern:t;mso-text-shadow:auto" string="5TH ST. S."/>
            <w10:wrap type="none"/>
          </v:shape>
        </w:pict>
      </w:r>
      <w:r>
        <w:rPr/>
        <w:pict>
          <v:shape style="position:absolute;margin-left:420.988586pt;margin-top:35.588387pt;width:16.95pt;height:3.25pt;mso-position-horizontal-relative:page;mso-position-vertical-relative:paragraph;z-index:16415744;rotation:358" type="#_x0000_t136" fillcolor="#000000" stroked="f">
            <o:extrusion v:ext="view" autorotationcenter="t"/>
            <v:textpath style="font-family:&quot;Arial&quot;;font-size:3pt;v-text-kern:t;mso-text-shadow:auto" string="17TH ST. N"/>
            <w10:wrap type="none"/>
          </v:shape>
        </w:pict>
      </w:r>
      <w:r>
        <w:rPr/>
        <w:pict>
          <v:shape style="position:absolute;margin-left:408.775116pt;margin-top:281.457001pt;width:30.2pt;height:4.95pt;mso-position-horizontal-relative:page;mso-position-vertical-relative:page;z-index:16416256;rotation:358" type="#_x0000_t136" fillcolor="#000000" stroked="f">
            <o:extrusion v:ext="view" autorotationcenter="t"/>
            <v:textpath style="font-family:&quot;Arial&quot;;font-size:5pt;v-text-kern:t;mso-text-shadow:auto" string="FAIRFAX DR."/>
            <w10:wrap type="none"/>
          </v:shape>
        </w:pict>
      </w:r>
      <w:r>
        <w:rPr/>
        <w:pict>
          <v:shape style="position:absolute;margin-left:171.332382pt;margin-top:534.905823pt;width:16.3500pt;height:3.25pt;mso-position-horizontal-relative:page;mso-position-vertical-relative:page;z-index:16416768;rotation:358" type="#_x0000_t136" fillcolor="#000000" stroked="f">
            <o:extrusion v:ext="view" autorotationcenter="t"/>
            <v:textpath style="font-family:&quot;Arial&quot;;font-size:3pt;v-text-kern:t;mso-text-shadow:auto" string="2ND ST. N."/>
            <w10:wrap type="none"/>
          </v:shape>
        </w:pict>
      </w:r>
      <w:r>
        <w:rPr/>
        <w:pict>
          <v:shape style="position:absolute;margin-left:151.248627pt;margin-top:559.867798pt;width:24.75pt;height:3.25pt;mso-position-horizontal-relative:page;mso-position-vertical-relative:page;z-index:16417280;rotation:358" type="#_x0000_t136" fillcolor="#000000" stroked="f">
            <o:extrusion v:ext="view" autorotationcenter="t"/>
            <v:textpath style="font-family:&quot;Arial&quot;;font-size:3pt;v-text-kern:t;mso-text-shadow:auto" string="SERVICE ROAD"/>
            <w10:wrap type="none"/>
          </v:shape>
        </w:pict>
      </w:r>
      <w:r>
        <w:rPr/>
        <w:pict>
          <v:shape style="position:absolute;margin-left:299.683319pt;margin-top:566.834473pt;width:19.75pt;height:4.95pt;mso-position-horizontal-relative:page;mso-position-vertical-relative:page;z-index:16417792;rotation:358" type="#_x0000_t136" fillcolor="#000000" stroked="f">
            <o:extrusion v:ext="view" autorotationcenter="t"/>
            <v:textpath style="font-family:&quot;Arial&quot;;font-size:5pt;v-text-kern:t;mso-text-shadow:auto" string="(U.S. 50)"/>
            <w10:wrap type="none"/>
          </v:shape>
        </w:pict>
      </w:r>
      <w:r>
        <w:rPr/>
        <w:pict>
          <v:shape style="position:absolute;margin-left:217.588364pt;margin-top:571.194946pt;width:24.75pt;height:3.25pt;mso-position-horizontal-relative:page;mso-position-vertical-relative:page;z-index:16418304;rotation:358" type="#_x0000_t136" fillcolor="#000000" stroked="f">
            <o:extrusion v:ext="view" autorotationcenter="t"/>
            <v:textpath style="font-family:&quot;Arial&quot;;font-size:3pt;v-text-kern:t;mso-text-shadow:auto" string="SERVICE ROAD"/>
            <w10:wrap type="none"/>
          </v:shape>
        </w:pict>
      </w:r>
      <w:r>
        <w:rPr/>
        <w:pict>
          <v:shape style="position:absolute;margin-left:188.81395pt;margin-top:578.440735pt;width:15.7pt;height:3.25pt;mso-position-horizontal-relative:page;mso-position-vertical-relative:page;z-index:16418816;rotation:358" type="#_x0000_t136" fillcolor="#000000" stroked="f">
            <o:extrusion v:ext="view" autorotationcenter="t"/>
            <v:textpath style="font-family:&quot;Arial&quot;;font-size:3pt;v-text-kern:t;mso-text-shadow:auto" string="1ST ST. S."/>
            <w10:wrap type="none"/>
          </v:shape>
        </w:pict>
      </w:r>
      <w:r>
        <w:rPr/>
        <w:pict>
          <v:shape style="position:absolute;margin-left:287.489594pt;margin-top:592.125793pt;width:16.2pt;height:3.25pt;mso-position-horizontal-relative:page;mso-position-vertical-relative:page;z-index:16419328;rotation:358" type="#_x0000_t136" fillcolor="#000000" stroked="f">
            <o:extrusion v:ext="view" autorotationcenter="t"/>
            <v:textpath style="font-family:&quot;Arial&quot;;font-size:3pt;v-text-kern:t;mso-text-shadow:auto" string="2ND ST. S."/>
            <w10:wrap type="none"/>
          </v:shape>
        </w:pict>
      </w:r>
      <w:r>
        <w:rPr/>
        <w:pict>
          <v:shape style="position:absolute;margin-left:288.166473pt;margin-top:605.832153pt;width:16.2pt;height:3.25pt;mso-position-horizontal-relative:page;mso-position-vertical-relative:page;z-index:16419840;rotation:358" type="#_x0000_t136" fillcolor="#000000" stroked="f">
            <o:extrusion v:ext="view" autorotationcenter="t"/>
            <v:textpath style="font-family:&quot;Arial&quot;;font-size:3pt;v-text-kern:t;mso-text-shadow:auto" string="3RD ST. S."/>
            <w10:wrap type="none"/>
          </v:shape>
        </w:pict>
      </w:r>
      <w:r>
        <w:rPr/>
        <w:pict>
          <v:shape style="position:absolute;margin-left:243.491684pt;margin-top:615.817505pt;width:16.2pt;height:3.25pt;mso-position-horizontal-relative:page;mso-position-vertical-relative:page;z-index:16420352;rotation:358" type="#_x0000_t136" fillcolor="#000000" stroked="f">
            <o:extrusion v:ext="view" autorotationcenter="t"/>
            <v:textpath style="font-family:&quot;Arial&quot;;font-size:3pt;v-text-kern:t;mso-text-shadow:auto" string="3RD ST. S."/>
            <w10:wrap type="none"/>
          </v:shape>
        </w:pict>
      </w:r>
      <w:r>
        <w:rPr/>
        <w:pict>
          <v:shape style="position:absolute;margin-left:288.829376pt;margin-top:619.729980pt;width:15.85pt;height:3.25pt;mso-position-horizontal-relative:page;mso-position-vertical-relative:page;z-index:16420864;rotation:358" type="#_x0000_t136" fillcolor="#000000" stroked="f">
            <o:extrusion v:ext="view" autorotationcenter="t"/>
            <v:textpath style="font-family:&quot;Arial&quot;;font-size:3pt;v-text-kern:t;mso-text-shadow:auto" string="4TH ST. S."/>
            <w10:wrap type="none"/>
          </v:shape>
        </w:pict>
      </w:r>
      <w:r>
        <w:rPr/>
        <w:pict>
          <v:shape style="position:absolute;margin-left:247.053207pt;margin-top:625.118103pt;width:8.75pt;height:3.25pt;mso-position-horizontal-relative:page;mso-position-vertical-relative:page;z-index:16421376;rotation:358" type="#_x0000_t136" fillcolor="#000000" stroked="f">
            <o:extrusion v:ext="view" autorotationcenter="t"/>
            <v:textpath style="font-family:&quot;Arial&quot;;font-size:3pt;v-text-kern:t;mso-text-shadow:auto" string="ST. S."/>
            <w10:wrap type="none"/>
          </v:shape>
        </w:pict>
      </w:r>
      <w:r>
        <w:rPr/>
        <w:pict>
          <v:shape style="position:absolute;margin-left:432.521027pt;margin-top:81.241234pt;width:17.9pt;height:3.25pt;mso-position-horizontal-relative:page;mso-position-vertical-relative:paragraph;z-index:16421888;rotation:359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213.365479pt;margin-top:221.969849pt;width:1pt;height:3.25pt;mso-position-horizontal-relative:page;mso-position-vertical-relative:page;z-index:16422400;rotation:359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76.237808pt;margin-top:523.087219pt;width:16.3500pt;height:3.25pt;mso-position-horizontal-relative:page;mso-position-vertical-relative:page;z-index:16422912;rotation:359" type="#_x0000_t136" fillcolor="#000000" stroked="f">
            <o:extrusion v:ext="view" autorotationcenter="t"/>
            <v:textpath style="font-family:&quot;Arial&quot;;font-size:3pt;v-text-kern:t;mso-text-shadow:auto" string="3RD ST. N."/>
            <w10:wrap type="none"/>
          </v:shape>
        </w:pict>
      </w:r>
      <w:r>
        <w:rPr/>
        <w:pict>
          <v:shape style="position:absolute;margin-left:389.791992pt;margin-top:548.47052pt;width:4.150pt;height:3.25pt;mso-position-horizontal-relative:page;mso-position-vertical-relative:page;z-index:16423424;rotation:359" type="#_x0000_t136" fillcolor="#000000" stroked="f">
            <o:extrusion v:ext="view" autorotationcenter="t"/>
            <v:textpath style="font-family:&quot;Arial&quot;;font-size:3pt;v-text-kern:t;mso-text-shadow:auto" string="SE"/>
            <w10:wrap type="none"/>
          </v:shape>
        </w:pict>
      </w:r>
      <w:r>
        <w:rPr/>
        <w:pict>
          <v:shape style="position:absolute;margin-left:283.577087pt;margin-top:551.58551pt;width:42.75pt;height:4.95pt;mso-position-horizontal-relative:page;mso-position-vertical-relative:page;z-index:16423936;rotation:359" type="#_x0000_t136" fillcolor="#000000" stroked="f">
            <o:extrusion v:ext="view" autorotationcenter="t"/>
            <v:textpath style="font-family:&quot;Arial&quot;;font-size:5pt;v-text-kern:t;mso-text-shadow:auto" string="ARLINGTON BLVD"/>
            <w10:wrap type="none"/>
          </v:shape>
        </w:pict>
      </w:r>
      <w:bookmarkStart w:name="_TOC_250002" w:id="16"/>
      <w:r>
        <w:rPr>
          <w:color w:val="444444"/>
        </w:rPr>
        <w:t>A</w:t>
      </w:r>
      <w:r>
        <w:rPr/>
        <w:t>ppendix</w:t>
      </w:r>
      <w:r>
        <w:rPr>
          <w:spacing w:val="-2"/>
        </w:rPr>
        <w:t> </w:t>
      </w:r>
      <w:bookmarkEnd w:id="16"/>
      <w:r>
        <w:rPr/>
        <w:t>H – Bluemont General Land Use Planning Map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0"/>
        </w:rPr>
      </w:pPr>
    </w:p>
    <w:tbl>
      <w:tblPr>
        <w:tblCellSpacing w:w="23" w:type="dxa"/>
        <w:tblW w:w="0" w:type="auto"/>
        <w:jc w:val="left"/>
        <w:tblInd w:w="63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7"/>
      </w:tblGrid>
      <w:tr>
        <w:trPr>
          <w:trHeight w:val="128" w:hRule="atLeast"/>
        </w:trPr>
        <w:tc>
          <w:tcPr>
            <w:tcW w:w="257" w:type="dxa"/>
            <w:tcBorders>
              <w:bottom w:val="nil"/>
            </w:tcBorders>
            <w:shd w:val="clear" w:color="auto" w:fill="FFFFCC"/>
          </w:tcPr>
          <w:p>
            <w:pPr>
              <w:pStyle w:val="TableParagraph"/>
              <w:ind w:left="0"/>
              <w:rPr>
                <w:sz w:val="6"/>
              </w:rPr>
            </w:pPr>
          </w:p>
        </w:tc>
      </w:tr>
      <w:tr>
        <w:trPr>
          <w:trHeight w:val="127" w:hRule="atLeast"/>
        </w:trPr>
        <w:tc>
          <w:tcPr>
            <w:tcW w:w="257" w:type="dxa"/>
            <w:tcBorders>
              <w:top w:val="nil"/>
              <w:bottom w:val="nil"/>
            </w:tcBorders>
            <w:shd w:val="clear" w:color="auto" w:fill="FFD17A"/>
          </w:tcPr>
          <w:p>
            <w:pPr>
              <w:pStyle w:val="TableParagraph"/>
              <w:ind w:left="0"/>
              <w:rPr>
                <w:sz w:val="6"/>
              </w:rPr>
            </w:pPr>
          </w:p>
        </w:tc>
      </w:tr>
      <w:tr>
        <w:trPr>
          <w:trHeight w:val="127" w:hRule="atLeast"/>
        </w:trPr>
        <w:tc>
          <w:tcPr>
            <w:tcW w:w="257" w:type="dxa"/>
            <w:tcBorders>
              <w:top w:val="nil"/>
              <w:bottom w:val="nil"/>
            </w:tcBorders>
            <w:shd w:val="clear" w:color="auto" w:fill="E3C4A8"/>
          </w:tcPr>
          <w:p>
            <w:pPr>
              <w:pStyle w:val="TableParagraph"/>
              <w:ind w:left="0"/>
              <w:rPr>
                <w:sz w:val="6"/>
              </w:rPr>
            </w:pPr>
          </w:p>
        </w:tc>
      </w:tr>
      <w:tr>
        <w:trPr>
          <w:trHeight w:val="127" w:hRule="atLeast"/>
        </w:trPr>
        <w:tc>
          <w:tcPr>
            <w:tcW w:w="257" w:type="dxa"/>
            <w:tcBorders>
              <w:top w:val="nil"/>
              <w:bottom w:val="nil"/>
            </w:tcBorders>
            <w:shd w:val="clear" w:color="auto" w:fill="FFA6B3"/>
          </w:tcPr>
          <w:p>
            <w:pPr>
              <w:pStyle w:val="TableParagraph"/>
              <w:ind w:left="0"/>
              <w:rPr>
                <w:sz w:val="6"/>
              </w:rPr>
            </w:pPr>
          </w:p>
        </w:tc>
      </w:tr>
      <w:tr>
        <w:trPr>
          <w:trHeight w:val="121" w:hRule="atLeast"/>
        </w:trPr>
        <w:tc>
          <w:tcPr>
            <w:tcW w:w="257" w:type="dxa"/>
            <w:tcBorders>
              <w:top w:val="nil"/>
              <w:bottom w:val="nil"/>
            </w:tcBorders>
            <w:shd w:val="clear" w:color="auto" w:fill="99EB99"/>
          </w:tcPr>
          <w:p>
            <w:pPr>
              <w:pStyle w:val="TableParagraph"/>
              <w:ind w:left="0"/>
              <w:rPr>
                <w:sz w:val="6"/>
              </w:rPr>
            </w:pPr>
          </w:p>
        </w:tc>
      </w:tr>
      <w:tr>
        <w:trPr>
          <w:trHeight w:val="112" w:hRule="atLeast"/>
        </w:trPr>
        <w:tc>
          <w:tcPr>
            <w:tcW w:w="257" w:type="dxa"/>
            <w:tcBorders>
              <w:top w:val="nil"/>
              <w:bottom w:val="nil"/>
            </w:tcBorders>
            <w:shd w:val="clear" w:color="auto" w:fill="40F200"/>
          </w:tcPr>
          <w:p>
            <w:pPr>
              <w:pStyle w:val="TableParagraph"/>
              <w:ind w:left="0"/>
              <w:rPr>
                <w:sz w:val="6"/>
              </w:rPr>
            </w:pPr>
          </w:p>
        </w:tc>
      </w:tr>
      <w:tr>
        <w:trPr>
          <w:trHeight w:val="118" w:hRule="atLeast"/>
        </w:trPr>
        <w:tc>
          <w:tcPr>
            <w:tcW w:w="257" w:type="dxa"/>
            <w:tcBorders>
              <w:top w:val="nil"/>
            </w:tcBorders>
            <w:shd w:val="clear" w:color="auto" w:fill="CCD9A6"/>
          </w:tcPr>
          <w:p>
            <w:pPr>
              <w:pStyle w:val="TableParagraph"/>
              <w:ind w:left="0"/>
              <w:rPr>
                <w:sz w:val="6"/>
              </w:rPr>
            </w:pPr>
          </w:p>
        </w:tc>
      </w:tr>
    </w:tbl>
    <w:p>
      <w:pPr>
        <w:spacing w:after="0"/>
        <w:rPr>
          <w:sz w:val="6"/>
        </w:rPr>
        <w:sectPr>
          <w:pgSz w:w="12240" w:h="15840"/>
          <w:pgMar w:header="0" w:footer="985" w:top="1360" w:bottom="1260" w:left="1580" w:right="0"/>
        </w:sectPr>
      </w:pPr>
    </w:p>
    <w:p>
      <w:pPr>
        <w:pStyle w:val="Heading1"/>
        <w:spacing w:before="76"/>
        <w:ind w:left="2676"/>
      </w:pPr>
      <w:r>
        <w:rPr/>
        <w:pict>
          <v:shape style="position:absolute;margin-left:140.697144pt;margin-top:557.102417pt;width:30.2pt;height:30.2pt;mso-position-horizontal-relative:page;mso-position-vertical-relative:page;z-index:-25431040" type="#_x0000_t202" id="docshape281" filled="false" stroked="false">
            <v:textbox inset="0,0,0,0">
              <w:txbxContent>
                <w:p>
                  <w:pPr>
                    <w:spacing w:line="1" w:lineRule="exact" w:before="0"/>
                    <w:ind w:left="3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S</w:t>
                  </w:r>
                </w:p>
                <w:p>
                  <w:pPr>
                    <w:spacing w:line="38" w:lineRule="exact" w:before="0"/>
                    <w:ind w:left="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T</w:t>
                  </w:r>
                </w:p>
                <w:p>
                  <w:pPr>
                    <w:spacing w:line="93" w:lineRule="exact" w:before="0"/>
                    <w:ind w:left="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4"/>
                      <w:sz w:val="6"/>
                    </w:rPr>
                    <w:t>.      </w:t>
                  </w:r>
                  <w:r>
                    <w:rPr>
                      <w:rFonts w:ascii="Arial"/>
                      <w:spacing w:val="14"/>
                      <w:w w:val="105"/>
                      <w:position w:val="4"/>
                      <w:sz w:val="6"/>
                    </w:rPr>
                    <w:t> </w:t>
                  </w:r>
                  <w:r>
                    <w:rPr>
                      <w:rFonts w:ascii="Arial"/>
                      <w:spacing w:val="-2"/>
                      <w:w w:val="105"/>
                      <w:sz w:val="6"/>
                    </w:rPr>
                    <w:t>SER</w:t>
                  </w:r>
                  <w:r>
                    <w:rPr>
                      <w:rFonts w:ascii="Arial"/>
                      <w:spacing w:val="-2"/>
                      <w:w w:val="105"/>
                      <w:position w:val="1"/>
                      <w:sz w:val="6"/>
                    </w:rPr>
                    <w:t>VICE </w:t>
                  </w:r>
                  <w:r>
                    <w:rPr>
                      <w:rFonts w:ascii="Arial"/>
                      <w:spacing w:val="-1"/>
                      <w:w w:val="105"/>
                      <w:position w:val="2"/>
                      <w:sz w:val="6"/>
                    </w:rPr>
                    <w:t>R</w:t>
                  </w:r>
                </w:p>
                <w:p>
                  <w:pPr>
                    <w:pStyle w:val="BodyText"/>
                    <w:rPr>
                      <w:rFonts w:ascii="Arial"/>
                      <w:sz w:val="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0"/>
                    </w:rPr>
                  </w:pPr>
                </w:p>
                <w:p>
                  <w:pPr>
                    <w:spacing w:line="33" w:lineRule="exact" w:before="0"/>
                    <w:ind w:left="382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AS </w:t>
                  </w:r>
                  <w:r>
                    <w:rPr>
                      <w:rFonts w:ascii="Arial"/>
                      <w:spacing w:val="2"/>
                      <w:w w:val="120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T</w:t>
                  </w:r>
                </w:p>
                <w:p>
                  <w:pPr>
                    <w:spacing w:line="141" w:lineRule="auto" w:before="2"/>
                    <w:ind w:left="443" w:right="21" w:hanging="60"/>
                    <w:jc w:val="righ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G.    </w:t>
                  </w:r>
                  <w:r>
                    <w:rPr>
                      <w:rFonts w:ascii="Arial"/>
                      <w:spacing w:val="13"/>
                      <w:w w:val="120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A</w:t>
                  </w:r>
                  <w:r>
                    <w:rPr>
                      <w:rFonts w:ascii="Arial"/>
                      <w:spacing w:val="1"/>
                      <w:w w:val="120"/>
                      <w:position w:val="1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M</w:t>
                  </w:r>
                  <w:r>
                    <w:rPr>
                      <w:rFonts w:ascii="Arial"/>
                      <w:spacing w:val="12"/>
                      <w:w w:val="120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N</w:t>
                  </w:r>
                </w:p>
                <w:p>
                  <w:pPr>
                    <w:spacing w:line="40" w:lineRule="exact" w:before="0"/>
                    <w:ind w:left="366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color w:val="E60000"/>
                      <w:spacing w:val="-86"/>
                      <w:w w:val="103"/>
                      <w:sz w:val="14"/>
                    </w:rPr>
                    <w:t>R</w:t>
                  </w:r>
                  <w:r>
                    <w:rPr>
                      <w:rFonts w:ascii="Arial"/>
                      <w:spacing w:val="4"/>
                      <w:w w:val="118"/>
                      <w:position w:val="13"/>
                      <w:sz w:val="4"/>
                    </w:rPr>
                    <w:t>U</w:t>
                  </w:r>
                  <w:r>
                    <w:rPr>
                      <w:rFonts w:ascii="Arial"/>
                      <w:spacing w:val="-30"/>
                      <w:w w:val="118"/>
                      <w:position w:val="9"/>
                      <w:sz w:val="4"/>
                    </w:rPr>
                    <w:t>O</w:t>
                  </w:r>
                  <w:r>
                    <w:rPr>
                      <w:rFonts w:ascii="Arial"/>
                      <w:color w:val="E60000"/>
                      <w:spacing w:val="2"/>
                      <w:w w:val="103"/>
                      <w:sz w:val="14"/>
                    </w:rPr>
                    <w:t>-</w:t>
                  </w:r>
                  <w:r>
                    <w:rPr>
                      <w:rFonts w:ascii="Arial"/>
                      <w:color w:val="E60000"/>
                      <w:spacing w:val="-77"/>
                      <w:w w:val="103"/>
                      <w:sz w:val="14"/>
                    </w:rPr>
                    <w:t>1</w:t>
                  </w:r>
                  <w:r>
                    <w:rPr>
                      <w:rFonts w:ascii="Arial"/>
                      <w:w w:val="118"/>
                      <w:position w:val="10"/>
                      <w:sz w:val="4"/>
                    </w:rPr>
                    <w:t>A</w:t>
                  </w:r>
                </w:p>
                <w:p>
                  <w:pPr>
                    <w:spacing w:line="7" w:lineRule="exact" w:before="0"/>
                    <w:ind w:left="388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E</w:t>
                  </w:r>
                </w:p>
                <w:p>
                  <w:pPr>
                    <w:spacing w:line="144" w:lineRule="auto" w:before="11"/>
                    <w:ind w:left="393" w:right="17" w:hanging="2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S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N </w:t>
                  </w:r>
                  <w:r>
                    <w:rPr>
                      <w:rFonts w:ascii="Arial"/>
                      <w:spacing w:val="13"/>
                      <w:w w:val="120"/>
                      <w:position w:val="1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S</w:t>
                  </w:r>
                  <w:r>
                    <w:rPr>
                      <w:rFonts w:ascii="Arial"/>
                      <w:spacing w:val="1"/>
                      <w:w w:val="120"/>
                      <w:position w:val="1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T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T</w:t>
                  </w:r>
                </w:p>
                <w:p>
                  <w:pPr>
                    <w:spacing w:line="93" w:lineRule="auto" w:before="0"/>
                    <w:ind w:left="394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.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7.253433pt;margin-top:590.151733pt;width:88.85pt;height:50pt;mso-position-horizontal-relative:page;mso-position-vertical-relative:page;z-index:-25430528" type="#_x0000_t202" id="docshape282" filled="false" stroked="false">
            <v:textbox inset="0,0,0,0">
              <w:txbxContent>
                <w:p>
                  <w:pPr>
                    <w:spacing w:before="7"/>
                    <w:ind w:left="197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w w:val="98"/>
                      <w:sz w:val="10"/>
                    </w:rPr>
                    <w:t>S</w:t>
                  </w:r>
                </w:p>
                <w:p>
                  <w:pPr>
                    <w:spacing w:line="134" w:lineRule="auto" w:before="65"/>
                    <w:ind w:left="110" w:right="1537" w:firstLine="17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R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E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T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S</w:t>
                  </w:r>
                </w:p>
                <w:p>
                  <w:pPr>
                    <w:tabs>
                      <w:tab w:pos="990" w:val="left" w:leader="none"/>
                    </w:tabs>
                    <w:spacing w:line="5" w:lineRule="exact" w:before="0"/>
                    <w:ind w:left="107" w:right="0" w:firstLine="0"/>
                    <w:jc w:val="left"/>
                    <w:rPr>
                      <w:rFonts w:ascii="Arial"/>
                      <w:sz w:val="14"/>
                    </w:rPr>
                  </w:pPr>
                  <w:r>
                    <w:rPr>
                      <w:rFonts w:ascii="Arial"/>
                      <w:position w:val="-4"/>
                      <w:sz w:val="10"/>
                    </w:rPr>
                    <w:t>H</w:t>
                    <w:tab/>
                  </w:r>
                  <w:r>
                    <w:rPr>
                      <w:rFonts w:ascii="Arial"/>
                      <w:color w:val="E60000"/>
                      <w:sz w:val="14"/>
                    </w:rPr>
                    <w:t>S-3A</w:t>
                  </w:r>
                </w:p>
                <w:p>
                  <w:pPr>
                    <w:spacing w:line="67" w:lineRule="exact" w:before="0"/>
                    <w:ind w:left="107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w w:val="98"/>
                      <w:sz w:val="10"/>
                    </w:rPr>
                    <w:t>E</w:t>
                  </w:r>
                </w:p>
                <w:p>
                  <w:pPr>
                    <w:spacing w:line="50" w:lineRule="exact" w:before="0"/>
                    <w:ind w:left="1723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3</w:t>
                  </w:r>
                </w:p>
                <w:p>
                  <w:pPr>
                    <w:spacing w:line="148" w:lineRule="auto" w:before="18"/>
                    <w:ind w:left="100" w:right="1549" w:firstLine="3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C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N</w:t>
                  </w:r>
                </w:p>
                <w:p>
                  <w:pPr>
                    <w:tabs>
                      <w:tab w:pos="1652" w:val="left" w:leader="none"/>
                    </w:tabs>
                    <w:spacing w:line="72" w:lineRule="exact" w:before="0"/>
                    <w:ind w:left="85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-2"/>
                      <w:sz w:val="10"/>
                    </w:rPr>
                    <w:t>A</w:t>
                    <w:tab/>
                  </w: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4TH</w:t>
                  </w:r>
                </w:p>
                <w:p>
                  <w:pPr>
                    <w:spacing w:line="68" w:lineRule="exact" w:before="0"/>
                    <w:ind w:left="56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w w:val="98"/>
                      <w:sz w:val="10"/>
                    </w:rPr>
                    <w:t>M</w:t>
                  </w:r>
                </w:p>
                <w:p>
                  <w:pPr>
                    <w:tabs>
                      <w:tab w:pos="1717" w:val="left" w:leader="none"/>
                    </w:tabs>
                    <w:spacing w:line="6" w:lineRule="exact" w:before="0"/>
                    <w:ind w:left="0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spacing w:val="-94"/>
                      <w:w w:val="98"/>
                      <w:sz w:val="10"/>
                    </w:rPr>
                    <w:t>S</w:t>
                  </w:r>
                  <w:r>
                    <w:rPr>
                      <w:rFonts w:ascii="Arial"/>
                      <w:w w:val="98"/>
                      <w:position w:val="6"/>
                      <w:sz w:val="10"/>
                    </w:rPr>
                    <w:t>.</w:t>
                  </w:r>
                  <w:r>
                    <w:rPr>
                      <w:rFonts w:ascii="Arial"/>
                      <w:position w:val="6"/>
                      <w:sz w:val="10"/>
                    </w:rPr>
                    <w:tab/>
                  </w:r>
                  <w:r>
                    <w:rPr>
                      <w:rFonts w:ascii="Arial"/>
                      <w:w w:val="118"/>
                      <w:position w:val="1"/>
                      <w:sz w:val="4"/>
                    </w:rPr>
                    <w:t>R</w:t>
                  </w:r>
                </w:p>
                <w:p>
                  <w:pPr>
                    <w:spacing w:line="69" w:lineRule="auto" w:before="7"/>
                    <w:ind w:left="1720" w:right="7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- </w:t>
                  </w:r>
                  <w:r>
                    <w:rPr>
                      <w:rFonts w:ascii="Arial"/>
                      <w:spacing w:val="1"/>
                      <w:w w:val="120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I</w:t>
                  </w:r>
                </w:p>
                <w:p>
                  <w:pPr>
                    <w:spacing w:line="40" w:lineRule="exact" w:before="0"/>
                    <w:ind w:left="1719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3.847351pt;margin-top:43.581928pt;width:119.9pt;height:27.9pt;mso-position-horizontal-relative:page;mso-position-vertical-relative:paragraph;z-index:-25430016" type="#_x0000_t202" id="docshape283" filled="false" stroked="false">
            <v:textbox inset="0,0,0,0">
              <w:txbxContent>
                <w:p>
                  <w:pPr>
                    <w:tabs>
                      <w:tab w:pos="2319" w:val="left" w:leader="none"/>
                    </w:tabs>
                    <w:spacing w:line="58" w:lineRule="exact" w:before="0"/>
                    <w:ind w:left="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H</w:t>
                    <w:tab/>
                  </w:r>
                  <w:r>
                    <w:rPr>
                      <w:rFonts w:ascii="Arial"/>
                      <w:w w:val="105"/>
                      <w:position w:val="2"/>
                      <w:sz w:val="6"/>
                    </w:rPr>
                    <w:t>S</w:t>
                  </w:r>
                </w:p>
                <w:p>
                  <w:pPr>
                    <w:tabs>
                      <w:tab w:pos="2322" w:val="left" w:leader="none"/>
                    </w:tabs>
                    <w:spacing w:line="139" w:lineRule="auto" w:before="0"/>
                    <w:ind w:left="67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52"/>
                      <w:w w:val="118"/>
                      <w:position w:val="1"/>
                      <w:sz w:val="4"/>
                    </w:rPr>
                    <w:t>N</w:t>
                  </w:r>
                  <w:r>
                    <w:rPr>
                      <w:rFonts w:ascii="Arial"/>
                      <w:w w:val="118"/>
                      <w:position w:val="-1"/>
                      <w:sz w:val="4"/>
                    </w:rPr>
                    <w:t>.</w:t>
                  </w:r>
                  <w:r>
                    <w:rPr>
                      <w:rFonts w:ascii="Arial"/>
                      <w:position w:val="-1"/>
                      <w:sz w:val="4"/>
                    </w:rPr>
                    <w:tab/>
                  </w:r>
                  <w:r>
                    <w:rPr>
                      <w:rFonts w:ascii="Arial"/>
                      <w:w w:val="107"/>
                      <w:sz w:val="6"/>
                    </w:rPr>
                    <w:t>T</w:t>
                  </w:r>
                </w:p>
                <w:p>
                  <w:pPr>
                    <w:tabs>
                      <w:tab w:pos="686" w:val="left" w:leader="none"/>
                    </w:tabs>
                    <w:spacing w:line="2" w:lineRule="exact" w:before="0"/>
                    <w:ind w:left="18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5"/>
                      <w:sz w:val="6"/>
                    </w:rPr>
                    <w:t>.</w:t>
                  </w:r>
                  <w:r>
                    <w:rPr>
                      <w:rFonts w:ascii="Arial"/>
                      <w:w w:val="115"/>
                      <w:position w:val="1"/>
                      <w:sz w:val="6"/>
                    </w:rPr>
                    <w:t>N</w:t>
                  </w:r>
                  <w:r>
                    <w:rPr>
                      <w:rFonts w:ascii="Arial"/>
                      <w:w w:val="115"/>
                      <w:position w:val="2"/>
                      <w:sz w:val="6"/>
                    </w:rPr>
                    <w:t>.</w:t>
                    <w:tab/>
                  </w:r>
                  <w:r>
                    <w:rPr>
                      <w:rFonts w:ascii="Arial"/>
                      <w:w w:val="115"/>
                      <w:position w:val="7"/>
                      <w:sz w:val="4"/>
                    </w:rPr>
                    <w:t>W</w:t>
                  </w:r>
                </w:p>
                <w:p>
                  <w:pPr>
                    <w:spacing w:line="30" w:lineRule="exact" w:before="0"/>
                    <w:ind w:left="0" w:right="0" w:firstLine="0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.</w:t>
                  </w:r>
                </w:p>
                <w:p>
                  <w:pPr>
                    <w:spacing w:line="15" w:lineRule="exact" w:before="0"/>
                    <w:ind w:left="0" w:right="1635" w:firstLine="0"/>
                    <w:jc w:val="righ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O</w:t>
                  </w:r>
                </w:p>
                <w:p>
                  <w:pPr>
                    <w:tabs>
                      <w:tab w:pos="1576" w:val="left" w:leader="none"/>
                    </w:tabs>
                    <w:spacing w:line="97" w:lineRule="exact" w:before="0"/>
                    <w:ind w:left="708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6"/>
                      <w:sz w:val="4"/>
                    </w:rPr>
                    <w:t>O               </w:t>
                  </w:r>
                  <w:r>
                    <w:rPr>
                      <w:rFonts w:ascii="Arial"/>
                      <w:spacing w:val="9"/>
                      <w:w w:val="105"/>
                      <w:position w:val="6"/>
                      <w:sz w:val="4"/>
                    </w:rPr>
                    <w:t> </w:t>
                  </w:r>
                  <w:r>
                    <w:rPr>
                      <w:rFonts w:ascii="Arial"/>
                      <w:w w:val="105"/>
                      <w:position w:val="6"/>
                      <w:sz w:val="10"/>
                    </w:rPr>
                    <w:t>N</w:t>
                    <w:tab/>
                  </w:r>
                  <w:r>
                    <w:rPr>
                      <w:rFonts w:ascii="Arial"/>
                      <w:spacing w:val="-2"/>
                      <w:w w:val="105"/>
                      <w:sz w:val="6"/>
                    </w:rPr>
                    <w:t>16TH</w:t>
                  </w: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position w:val="1"/>
                      <w:sz w:val="6"/>
                    </w:rPr>
                    <w:t>ST.</w:t>
                  </w:r>
                  <w:r>
                    <w:rPr>
                      <w:rFonts w:ascii="Arial"/>
                      <w:spacing w:val="-3"/>
                      <w:w w:val="105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position w:val="1"/>
                      <w:sz w:val="6"/>
                    </w:rPr>
                    <w:t>N.</w:t>
                  </w:r>
                </w:p>
                <w:p>
                  <w:pPr>
                    <w:spacing w:line="25" w:lineRule="exact" w:before="0"/>
                    <w:ind w:left="719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D</w:t>
                  </w:r>
                </w:p>
                <w:p>
                  <w:pPr>
                    <w:tabs>
                      <w:tab w:pos="728" w:val="left" w:leader="none"/>
                    </w:tabs>
                    <w:spacing w:line="46" w:lineRule="exact" w:before="0"/>
                    <w:ind w:left="364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w w:val="110"/>
                      <w:sz w:val="4"/>
                    </w:rPr>
                    <w:t>N</w:t>
                    <w:tab/>
                  </w:r>
                  <w:r>
                    <w:rPr>
                      <w:rFonts w:ascii="Arial"/>
                      <w:w w:val="110"/>
                      <w:position w:val="2"/>
                      <w:sz w:val="4"/>
                    </w:rPr>
                    <w:t>S              </w:t>
                  </w:r>
                  <w:r>
                    <w:rPr>
                      <w:rFonts w:ascii="Arial"/>
                      <w:spacing w:val="2"/>
                      <w:w w:val="110"/>
                      <w:position w:val="2"/>
                      <w:sz w:val="4"/>
                    </w:rPr>
                    <w:t> </w:t>
                  </w:r>
                  <w:r>
                    <w:rPr>
                      <w:rFonts w:ascii="Arial"/>
                      <w:w w:val="110"/>
                      <w:position w:val="2"/>
                      <w:sz w:val="10"/>
                    </w:rPr>
                    <w:t>.</w:t>
                  </w:r>
                </w:p>
                <w:p>
                  <w:pPr>
                    <w:tabs>
                      <w:tab w:pos="737" w:val="left" w:leader="none"/>
                    </w:tabs>
                    <w:spacing w:line="81" w:lineRule="auto" w:before="0"/>
                    <w:ind w:left="374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position w:val="-1"/>
                      <w:sz w:val="4"/>
                    </w:rPr>
                    <w:t>.</w:t>
                    <w:tab/>
                  </w:r>
                  <w:r>
                    <w:rPr>
                      <w:rFonts w:ascii="Arial"/>
                      <w:w w:val="120"/>
                      <w:sz w:val="4"/>
                    </w:rPr>
                    <w:t>T</w:t>
                  </w:r>
                </w:p>
                <w:p>
                  <w:pPr>
                    <w:tabs>
                      <w:tab w:pos="744" w:val="left" w:leader="none"/>
                      <w:tab w:pos="1473" w:val="left" w:leader="none"/>
                    </w:tabs>
                    <w:spacing w:line="41" w:lineRule="exact" w:before="0"/>
                    <w:ind w:left="38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15"/>
                      <w:sz w:val="4"/>
                    </w:rPr>
                    <w:t>A</w:t>
                    <w:tab/>
                  </w:r>
                  <w:r>
                    <w:rPr>
                      <w:rFonts w:ascii="Arial"/>
                      <w:w w:val="115"/>
                      <w:position w:val="2"/>
                      <w:sz w:val="4"/>
                    </w:rPr>
                    <w:t>O</w:t>
                    <w:tab/>
                  </w:r>
                  <w:r>
                    <w:rPr>
                      <w:rFonts w:ascii="Arial"/>
                      <w:w w:val="115"/>
                      <w:sz w:val="6"/>
                    </w:rPr>
                    <w:t>N</w:t>
                  </w:r>
                </w:p>
                <w:p>
                  <w:pPr>
                    <w:tabs>
                      <w:tab w:pos="754" w:val="left" w:leader="none"/>
                      <w:tab w:pos="1477" w:val="left" w:leader="none"/>
                    </w:tabs>
                    <w:spacing w:line="34" w:lineRule="exact" w:before="0"/>
                    <w:ind w:left="39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30"/>
                      <w:sz w:val="6"/>
                      <w:vertAlign w:val="superscript"/>
                    </w:rPr>
                    <w:t>B</w:t>
                  </w:r>
                  <w:r>
                    <w:rPr>
                      <w:rFonts w:ascii="Arial"/>
                      <w:w w:val="130"/>
                      <w:sz w:val="6"/>
                      <w:vertAlign w:val="baseline"/>
                    </w:rPr>
                    <w:tab/>
                  </w:r>
                  <w:r>
                    <w:rPr>
                      <w:rFonts w:ascii="Arial"/>
                      <w:w w:val="130"/>
                      <w:sz w:val="6"/>
                      <w:vertAlign w:val="superscript"/>
                    </w:rPr>
                    <w:t>C</w:t>
                  </w:r>
                  <w:r>
                    <w:rPr>
                      <w:rFonts w:ascii="Arial"/>
                      <w:w w:val="130"/>
                      <w:sz w:val="6"/>
                      <w:vertAlign w:val="baseline"/>
                    </w:rPr>
                    <w:tab/>
                  </w:r>
                  <w:r>
                    <w:rPr>
                      <w:rFonts w:ascii="Arial"/>
                      <w:w w:val="125"/>
                      <w:sz w:val="6"/>
                      <w:vertAlign w:val="baseline"/>
                    </w:rPr>
                    <w:t>.</w:t>
                  </w:r>
                </w:p>
                <w:p>
                  <w:pPr>
                    <w:tabs>
                      <w:tab w:pos="363" w:val="left" w:leader="none"/>
                    </w:tabs>
                    <w:spacing w:line="12" w:lineRule="exact" w:before="0"/>
                    <w:ind w:left="0" w:right="1571" w:firstLine="0"/>
                    <w:jc w:val="righ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I</w:t>
                    <w:tab/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K</w:t>
                  </w:r>
                </w:p>
                <w:p>
                  <w:pPr>
                    <w:tabs>
                      <w:tab w:pos="776" w:val="left" w:leader="none"/>
                      <w:tab w:pos="1479" w:val="left" w:leader="none"/>
                    </w:tabs>
                    <w:spacing w:line="37" w:lineRule="exact" w:before="0"/>
                    <w:ind w:left="404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15"/>
                      <w:position w:val="2"/>
                      <w:sz w:val="4"/>
                    </w:rPr>
                    <w:t>N</w:t>
                    <w:tab/>
                  </w:r>
                  <w:r>
                    <w:rPr>
                      <w:rFonts w:ascii="Arial"/>
                      <w:w w:val="115"/>
                      <w:sz w:val="4"/>
                    </w:rPr>
                    <w:t>S</w:t>
                    <w:tab/>
                  </w:r>
                  <w:r>
                    <w:rPr>
                      <w:rFonts w:ascii="Arial"/>
                      <w:w w:val="115"/>
                      <w:position w:val="1"/>
                      <w:sz w:val="6"/>
                    </w:rPr>
                    <w:t>W</w:t>
                  </w:r>
                </w:p>
                <w:p>
                  <w:pPr>
                    <w:spacing w:line="13" w:lineRule="exact" w:before="0"/>
                    <w:ind w:left="414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G</w:t>
                  </w:r>
                </w:p>
                <w:p>
                  <w:pPr>
                    <w:tabs>
                      <w:tab w:pos="784" w:val="left" w:leader="none"/>
                      <w:tab w:pos="1483" w:val="left" w:leader="none"/>
                    </w:tabs>
                    <w:spacing w:line="60" w:lineRule="exact" w:before="0"/>
                    <w:ind w:left="426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18"/>
                      <w:position w:val="1"/>
                      <w:sz w:val="4"/>
                    </w:rPr>
                    <w:t>-</w:t>
                  </w:r>
                  <w:r>
                    <w:rPr>
                      <w:rFonts w:ascii="Arial"/>
                      <w:position w:val="1"/>
                      <w:sz w:val="4"/>
                    </w:rPr>
                    <w:tab/>
                  </w:r>
                  <w:r>
                    <w:rPr>
                      <w:rFonts w:ascii="Arial"/>
                      <w:spacing w:val="-53"/>
                      <w:w w:val="118"/>
                      <w:position w:val="2"/>
                      <w:sz w:val="4"/>
                    </w:rPr>
                    <w:t>T</w:t>
                  </w:r>
                  <w:r>
                    <w:rPr>
                      <w:rFonts w:ascii="Arial"/>
                      <w:w w:val="118"/>
                      <w:sz w:val="4"/>
                    </w:rPr>
                    <w:t>.</w:t>
                  </w:r>
                  <w:r>
                    <w:rPr>
                      <w:rFonts w:ascii="Arial"/>
                      <w:sz w:val="4"/>
                    </w:rPr>
                    <w:tab/>
                  </w:r>
                  <w:r>
                    <w:rPr>
                      <w:rFonts w:ascii="Arial"/>
                      <w:w w:val="107"/>
                      <w:position w:val="1"/>
                      <w:sz w:val="6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03.348831pt;margin-top:33.864784pt;width:406.75pt;height:541.950pt;mso-position-horizontal-relative:page;mso-position-vertical-relative:paragraph;z-index:16425984" id="docshapegroup284" coordorigin="2067,677" coordsize="8135,10839">
            <v:shape style="position:absolute;left:2099;top:721;width:8062;height:10760" type="#_x0000_t75" id="docshape285" stroked="false">
              <v:imagedata r:id="rId250" o:title=""/>
            </v:shape>
            <v:rect style="position:absolute;left:2109;top:731;width:8035;height:10736" id="docshape286" filled="false" stroked="true" strokeweight=".676913pt" strokecolor="#000000">
              <v:stroke dashstyle="solid"/>
            </v:rect>
            <v:rect style="position:absolute;left:2133;top:9798;width:1266;height:620" id="docshape287" filled="true" fillcolor="#ffffff" stroked="false">
              <v:fill type="solid"/>
            </v:rect>
            <v:rect style="position:absolute;left:2133;top:9798;width:1266;height:620" id="docshape288" filled="false" stroked="true" strokeweight=".676936pt" strokecolor="#6e6e6e">
              <v:stroke dashstyle="solid"/>
            </v:rect>
            <v:rect style="position:absolute;left:2194;top:10056;width:254;height:129" id="docshape289" filled="true" fillcolor="#e1e1e1" stroked="false">
              <v:fill type="solid"/>
            </v:rect>
            <v:rect style="position:absolute;left:2194;top:10228;width:254;height:129" id="docshape290" filled="false" stroked="true" strokeweight="1.015402pt" strokecolor="#ff0000">
              <v:stroke dashstyle="solid"/>
            </v:rect>
            <v:rect style="position:absolute;left:2136;top:10472;width:2813;height:941" id="docshape291" filled="true" fillcolor="#ffffff" stroked="false">
              <v:fill type="solid"/>
            </v:rect>
            <v:rect style="position:absolute;left:2136;top:10472;width:2813;height:941" id="docshape292" filled="false" stroked="true" strokeweight=".67694pt" strokecolor="#6e6e6e">
              <v:stroke dashstyle="solid"/>
            </v:rect>
            <v:shape style="position:absolute;left:4410;top:11149;width:522;height:248" type="#_x0000_t75" id="docshape293" stroked="false">
              <v:imagedata r:id="rId245" o:title=""/>
            </v:shape>
            <v:rect style="position:absolute;left:2210;top:10675;width:559;height:58" id="docshape294" filled="true" fillcolor="#000000" stroked="false">
              <v:fill type="solid"/>
            </v:rect>
            <v:rect style="position:absolute;left:2769;top:10675;width:556;height:58" id="docshape295" filled="false" stroked="true" strokeweight=".676945pt" strokecolor="#000000">
              <v:stroke dashstyle="solid"/>
            </v:rect>
            <v:shape style="position:absolute;left:2180;top:10526;width:81;height:121" type="#_x0000_t202" id="docshape296" filled="false" stroked="false">
              <v:textbox inset="0,0,0,0">
                <w:txbxContent>
                  <w:p>
                    <w:pPr>
                      <w:spacing w:line="121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w w:val="98"/>
                        <w:sz w:val="11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187;top:10526;width:408;height:230" type="#_x0000_t202" id="docshape297" filled="false" stroked="false">
              <v:textbox inset="0,0,0,0">
                <w:txbxContent>
                  <w:p>
                    <w:pPr>
                      <w:spacing w:line="112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1,125</w:t>
                    </w:r>
                  </w:p>
                  <w:p>
                    <w:pPr>
                      <w:spacing w:line="117" w:lineRule="exact" w:before="0"/>
                      <w:ind w:left="167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Feet</w:t>
                    </w:r>
                  </w:p>
                </w:txbxContent>
              </v:textbox>
              <w10:wrap type="none"/>
            </v:shape>
            <v:shape style="position:absolute;left:4525;top:10477;width:270;height:317" type="#_x0000_t202" id="docshape298" filled="false" stroked="false">
              <v:textbox inset="0,0,0,0">
                <w:txbxContent>
                  <w:p>
                    <w:pPr>
                      <w:spacing w:line="317" w:lineRule="exact" w:before="0"/>
                      <w:ind w:left="0" w:right="0" w:firstLine="0"/>
                      <w:jc w:val="left"/>
                      <w:rPr>
                        <w:rFonts w:ascii="Lucida Sans Unicode"/>
                        <w:sz w:val="31"/>
                      </w:rPr>
                    </w:pPr>
                    <w:r>
                      <w:rPr>
                        <w:rFonts w:ascii="Lucida Sans Unicode"/>
                        <w:w w:val="153"/>
                        <w:sz w:val="31"/>
                      </w:rPr>
                      <w:t>/</w:t>
                    </w:r>
                  </w:p>
                </w:txbxContent>
              </v:textbox>
              <w10:wrap type="none"/>
            </v:shape>
            <v:shape style="position:absolute;left:2177;top:10819;width:2694;height:563" type="#_x0000_t202" id="docshape299" filled="false" stroked="false">
              <v:textbox inset="0,0,0,0">
                <w:txbxContent>
                  <w:p>
                    <w:pPr>
                      <w:spacing w:line="283" w:lineRule="auto" w:before="5"/>
                      <w:ind w:left="0" w:right="18" w:hanging="1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15"/>
                        <w:sz w:val="6"/>
                      </w:rPr>
                      <w:t>Pursuant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to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Section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54.1-402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the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Code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-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Virginia,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any determination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topography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5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contours,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any</w:t>
                    </w:r>
                    <w:r>
                      <w:rPr>
                        <w:rFonts w:ascii="Arial"/>
                        <w:spacing w:val="5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depiction</w:t>
                    </w:r>
                    <w:r>
                      <w:rPr>
                        <w:rFonts w:ascii="Arial"/>
                        <w:spacing w:val="8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7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physical</w:t>
                    </w:r>
                    <w:r>
                      <w:rPr>
                        <w:rFonts w:ascii="Arial"/>
                        <w:spacing w:val="6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improvements,</w:t>
                    </w:r>
                    <w:r>
                      <w:rPr>
                        <w:rFonts w:ascii="Arial"/>
                        <w:spacing w:val="7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property</w:t>
                    </w:r>
                    <w:r>
                      <w:rPr>
                        <w:rFonts w:ascii="Arial"/>
                        <w:spacing w:val="5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lines</w:t>
                    </w:r>
                    <w:r>
                      <w:rPr>
                        <w:rFonts w:ascii="Arial"/>
                        <w:spacing w:val="9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6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boundaries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is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for</w:t>
                    </w:r>
                    <w:r>
                      <w:rPr>
                        <w:rFonts w:ascii="Arial"/>
                        <w:spacing w:val="-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general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information only and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shall</w:t>
                    </w:r>
                    <w:r>
                      <w:rPr>
                        <w:rFonts w:ascii="Arial"/>
                        <w:spacing w:val="-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not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be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used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for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the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design,</w:t>
                    </w:r>
                    <w:r>
                      <w:rPr>
                        <w:rFonts w:ascii="Arial"/>
                        <w:spacing w:val="-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modification,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construction of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improvements to real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property</w:t>
                    </w:r>
                    <w:r>
                      <w:rPr>
                        <w:rFonts w:ascii="Arial"/>
                        <w:spacing w:val="4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for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flood plain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determination.</w:t>
                    </w:r>
                  </w:p>
                  <w:p>
                    <w:pPr>
                      <w:spacing w:line="68" w:lineRule="exact" w:before="0"/>
                      <w:ind w:left="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15"/>
                        <w:sz w:val="6"/>
                      </w:rPr>
                      <w:t>Aerial</w:t>
                    </w:r>
                    <w:r>
                      <w:rPr>
                        <w:rFonts w:ascii="Arial"/>
                        <w:spacing w:val="-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Photography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flown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February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2011</w:t>
                    </w:r>
                  </w:p>
                  <w:p>
                    <w:pPr>
                      <w:spacing w:line="283" w:lineRule="auto" w:before="7"/>
                      <w:ind w:left="0" w:right="717" w:firstLine="0"/>
                      <w:jc w:val="left"/>
                      <w:rPr>
                        <w:rFonts w:ascii="Arial" w:hAnsi="Arial"/>
                        <w:sz w:val="6"/>
                      </w:rPr>
                    </w:pPr>
                    <w:r>
                      <w:rPr>
                        <w:rFonts w:ascii="Arial" w:hAnsi="Arial"/>
                        <w:w w:val="115"/>
                        <w:sz w:val="6"/>
                      </w:rPr>
                      <w:t>Map</w:t>
                    </w:r>
                    <w:r>
                      <w:rPr>
                        <w:rFonts w:ascii="Arial" w:hAns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prepared</w:t>
                    </w:r>
                    <w:r>
                      <w:rPr>
                        <w:rFonts w:ascii="Arial" w:hAns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by</w:t>
                    </w:r>
                    <w:r>
                      <w:rPr>
                        <w:rFonts w:ascii="Arial" w:hAnsi="Arial"/>
                        <w:spacing w:val="-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Arlington County GIS</w:t>
                    </w:r>
                    <w:r>
                      <w:rPr>
                        <w:rFonts w:ascii="Arial" w:hAns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Mapping Center</w:t>
                    </w:r>
                    <w:r>
                      <w:rPr>
                        <w:rFonts w:ascii="Arial" w:hAns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Produced and</w:t>
                    </w:r>
                    <w:r>
                      <w:rPr>
                        <w:rFonts w:ascii="Arial" w:hAns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©</w:t>
                    </w:r>
                    <w:r>
                      <w:rPr>
                        <w:rFonts w:ascii="Arial" w:hAns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October</w:t>
                    </w:r>
                    <w:r>
                      <w:rPr>
                        <w:rFonts w:ascii="Arial" w:hAns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2013</w:t>
                    </w:r>
                  </w:p>
                </w:txbxContent>
              </v:textbox>
              <w10:wrap type="none"/>
            </v:shape>
            <v:shape style="position:absolute;left:5099;top:850;width:348;height:163" type="#_x0000_t202" id="docshape30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3672;top:1154;width:113;height:73" type="#_x0000_t202" id="docshape301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5"/>
                        <w:sz w:val="6"/>
                      </w:rPr>
                      <w:t>S</w:t>
                    </w:r>
                    <w:r>
                      <w:rPr>
                        <w:rFonts w:ascii="Arial"/>
                        <w:spacing w:val="13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6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5420;top:1598;width:271;height:163" type="#_x0000_t202" id="docshape3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S-D</w:t>
                    </w:r>
                  </w:p>
                </w:txbxContent>
              </v:textbox>
              <w10:wrap type="none"/>
            </v:shape>
            <v:shape style="position:absolute;left:9446;top:2292;width:257;height:163" type="#_x0000_t202" id="docshape30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R-5</w:t>
                    </w:r>
                  </w:p>
                </w:txbxContent>
              </v:textbox>
              <w10:wrap type="none"/>
            </v:shape>
            <v:shape style="position:absolute;left:3869;top:2850;width:257;height:163" type="#_x0000_t202" id="docshape30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R-8</w:t>
                    </w:r>
                  </w:p>
                </w:txbxContent>
              </v:textbox>
              <w10:wrap type="none"/>
            </v:shape>
            <v:shape style="position:absolute;left:6539;top:2932;width:257;height:163" type="#_x0000_t202" id="docshape30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7876;top:2867;width:257;height:163" type="#_x0000_t202" id="docshape30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C-2</w:t>
                    </w:r>
                  </w:p>
                </w:txbxContent>
              </v:textbox>
              <w10:wrap type="none"/>
            </v:shape>
            <v:shape style="position:absolute;left:2102;top:3229;width:602;height:163" type="#_x0000_t202" id="docshape30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RA14-26</w:t>
                    </w:r>
                  </w:p>
                </w:txbxContent>
              </v:textbox>
              <w10:wrap type="none"/>
            </v:shape>
            <v:shape style="position:absolute;left:8712;top:2566;width:1243;height:958" type="#_x0000_t202" id="docshape308" filled="false" stroked="false">
              <v:textbox inset="0,0,0,0">
                <w:txbxContent>
                  <w:p>
                    <w:pPr>
                      <w:spacing w:before="0"/>
                      <w:ind w:left="5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C-O-1.5</w:t>
                    </w:r>
                  </w:p>
                  <w:p>
                    <w:pPr>
                      <w:spacing w:before="25"/>
                      <w:ind w:left="194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C-O-1.0</w:t>
                    </w:r>
                  </w:p>
                  <w:p>
                    <w:pPr>
                      <w:spacing w:before="93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C-2</w:t>
                    </w:r>
                  </w:p>
                  <w:p>
                    <w:pPr>
                      <w:spacing w:line="160" w:lineRule="exact" w:before="35"/>
                      <w:ind w:left="65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R15-30T</w:t>
                    </w:r>
                  </w:p>
                  <w:p>
                    <w:pPr>
                      <w:spacing w:line="160" w:lineRule="exact" w:before="0"/>
                      <w:ind w:left="115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C-2</w:t>
                    </w:r>
                  </w:p>
                </w:txbxContent>
              </v:textbox>
              <w10:wrap type="none"/>
            </v:shape>
            <v:shape style="position:absolute;left:5783;top:3578;width:348;height:163" type="#_x0000_t202" id="docshape30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10076;top:3527;width:126;height:163" type="#_x0000_t202" id="docshape31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3"/>
                        <w:sz w:val="14"/>
                      </w:rPr>
                      <w:t>R</w:t>
                    </w:r>
                  </w:p>
                </w:txbxContent>
              </v:textbox>
              <w10:wrap type="none"/>
            </v:shape>
            <v:shape style="position:absolute;left:7622;top:3832;width:257;height:163" type="#_x0000_t202" id="docshape31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2066;top:4032;width:348;height:163" type="#_x0000_t202" id="docshape31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3270;top:4191;width:602;height:274" type="#_x0000_t202" id="docshape31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RA14-26</w:t>
                    </w:r>
                  </w:p>
                  <w:p>
                    <w:pPr>
                      <w:spacing w:before="65"/>
                      <w:ind w:left="189" w:right="318" w:firstLine="0"/>
                      <w:jc w:val="center"/>
                      <w:rPr>
                        <w:rFonts w:ascii="Arial"/>
                        <w:sz w:val="4"/>
                      </w:rPr>
                    </w:pPr>
                    <w:r>
                      <w:rPr>
                        <w:rFonts w:ascii="Arial"/>
                        <w:w w:val="120"/>
                        <w:sz w:val="4"/>
                      </w:rPr>
                      <w:t>11</w:t>
                    </w:r>
                  </w:p>
                </w:txbxContent>
              </v:textbox>
              <w10:wrap type="none"/>
            </v:shape>
            <v:shape style="position:absolute;left:8275;top:3872;width:631;height:437" type="#_x0000_t202" id="docshape314" filled="false" stroked="false">
              <v:textbox inset="0,0,0,0">
                <w:txbxContent>
                  <w:p>
                    <w:pPr>
                      <w:spacing w:before="0"/>
                      <w:ind w:left="86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C-O-2.5</w:t>
                    </w:r>
                  </w:p>
                  <w:p>
                    <w:pPr>
                      <w:spacing w:before="113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C-2</w:t>
                    </w:r>
                  </w:p>
                </w:txbxContent>
              </v:textbox>
              <w10:wrap type="none"/>
            </v:shape>
            <v:shape style="position:absolute;left:9240;top:3771;width:544;height:258" type="#_x0000_t202" id="docshape315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R-5</w:t>
                    </w:r>
                    <w:r>
                      <w:rPr>
                        <w:rFonts w:ascii="Arial"/>
                        <w:color w:val="E60000"/>
                        <w:spacing w:val="31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Arial"/>
                        <w:color w:val="E60000"/>
                        <w:w w:val="105"/>
                        <w:position w:val="9"/>
                        <w:sz w:val="14"/>
                      </w:rPr>
                      <w:t>RC</w:t>
                    </w:r>
                  </w:p>
                </w:txbxContent>
              </v:textbox>
              <w10:wrap type="none"/>
            </v:shape>
            <v:shape style="position:absolute;left:4864;top:4329;width:257;height:163" type="#_x0000_t202" id="docshape31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7416;top:4478;width:2760;height:282" type="#_x0000_t202" id="docshape317" filled="false" stroked="false">
              <v:textbox inset="0,0,0,0">
                <w:txbxContent>
                  <w:p>
                    <w:pPr>
                      <w:spacing w:line="140" w:lineRule="exact" w:before="0"/>
                      <w:ind w:left="0" w:right="18" w:firstLine="0"/>
                      <w:jc w:val="righ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</w:t>
                    </w:r>
                  </w:p>
                  <w:p>
                    <w:pPr>
                      <w:spacing w:line="140" w:lineRule="exact"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R2-7</w:t>
                    </w:r>
                  </w:p>
                </w:txbxContent>
              </v:textbox>
              <w10:wrap type="none"/>
            </v:shape>
            <v:shape style="position:absolute;left:3454;top:4774;width:398;height:76" type="#_x0000_t202" id="docshape318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5"/>
                        <w:sz w:val="6"/>
                      </w:rPr>
                      <w:t>10TH</w:t>
                    </w:r>
                    <w:r>
                      <w:rPr>
                        <w:rFonts w:ascii="Arial"/>
                        <w:spacing w:val="4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6"/>
                      </w:rPr>
                      <w:t>RD.</w:t>
                    </w:r>
                    <w:r>
                      <w:rPr>
                        <w:rFonts w:ascii="Arial"/>
                        <w:spacing w:val="-1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6"/>
                      </w:rPr>
                      <w:t>N.</w:t>
                    </w:r>
                  </w:p>
                </w:txbxContent>
              </v:textbox>
              <w10:wrap type="none"/>
            </v:shape>
            <v:shape style="position:absolute;left:6933;top:4884;width:348;height:163" type="#_x0000_t202" id="docshape31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7978;top:4776;width:257;height:163" type="#_x0000_t202" id="docshape32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R-5</w:t>
                    </w:r>
                  </w:p>
                </w:txbxContent>
              </v:textbox>
              <w10:wrap type="none"/>
            </v:shape>
            <v:shape style="position:absolute;left:9416;top:4746;width:521;height:163" type="#_x0000_t202" id="docshape32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RA8-18</w:t>
                    </w:r>
                  </w:p>
                </w:txbxContent>
              </v:textbox>
              <w10:wrap type="none"/>
            </v:shape>
            <v:shape style="position:absolute;left:7027;top:5196;width:338;height:163" type="#_x0000_t202" id="docshape32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R2-7</w:t>
                    </w:r>
                  </w:p>
                </w:txbxContent>
              </v:textbox>
              <w10:wrap type="none"/>
            </v:shape>
            <v:shape style="position:absolute;left:5730;top:5494;width:546;height:166" type="#_x0000_t202" id="docshape323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C-O-1.0</w:t>
                    </w:r>
                  </w:p>
                </w:txbxContent>
              </v:textbox>
              <w10:wrap type="none"/>
            </v:shape>
            <v:shape style="position:absolute;left:6878;top:5598;width:257;height:163" type="#_x0000_t202" id="docshape32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C-1</w:t>
                    </w:r>
                  </w:p>
                </w:txbxContent>
              </v:textbox>
              <w10:wrap type="none"/>
            </v:shape>
            <v:shape style="position:absolute;left:8824;top:5585;width:257;height:163" type="#_x0000_t202" id="docshape32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R-5</w:t>
                    </w:r>
                  </w:p>
                </w:txbxContent>
              </v:textbox>
              <w10:wrap type="none"/>
            </v:shape>
            <v:shape style="position:absolute;left:5615;top:5903;width:413;height:163" type="#_x0000_t202" id="docshape32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C-1-R</w:t>
                    </w:r>
                  </w:p>
                </w:txbxContent>
              </v:textbox>
              <w10:wrap type="none"/>
            </v:shape>
            <v:shape style="position:absolute;left:9230;top:5891;width:498;height:137" type="#_x0000_t202" id="docshape327" filled="false" stroked="false">
              <v:textbox inset="0,0,0,0">
                <w:txbxContent>
                  <w:p>
                    <w:pPr>
                      <w:spacing w:line="136" w:lineRule="exact" w:before="0"/>
                      <w:ind w:left="0" w:right="0" w:firstLine="0"/>
                      <w:jc w:val="lef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E60000"/>
                        <w:sz w:val="12"/>
                      </w:rPr>
                      <w:t>R15-30T</w:t>
                    </w:r>
                  </w:p>
                </w:txbxContent>
              </v:textbox>
              <w10:wrap type="none"/>
            </v:shape>
            <v:shape style="position:absolute;left:6131;top:6208;width:545;height:163" type="#_x0000_t202" id="docshape32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C-O-1.0</w:t>
                    </w:r>
                  </w:p>
                </w:txbxContent>
              </v:textbox>
              <w10:wrap type="none"/>
            </v:shape>
            <v:shape style="position:absolute;left:8976;top:6414;width:257;height:163" type="#_x0000_t202" id="docshape32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3199;top:6922;width:257;height:163" type="#_x0000_t202" id="docshape33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9072;top:6875;width:428;height:163" type="#_x0000_t202" id="docshape33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R-10T</w:t>
                    </w:r>
                  </w:p>
                </w:txbxContent>
              </v:textbox>
              <w10:wrap type="none"/>
            </v:shape>
            <v:shape style="position:absolute;left:2212;top:7464;width:348;height:163" type="#_x0000_t202" id="docshape33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3887;top:7433;width:348;height:163" type="#_x0000_t202" id="docshape33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5087;top:7348;width:257;height:163" type="#_x0000_t202" id="docshape33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7287;top:7355;width:257;height:163" type="#_x0000_t202" id="docshape33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9208;top:7338;width:348;height:163" type="#_x0000_t202" id="docshape33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4864;top:8580;width:257;height:163" type="#_x0000_t202" id="docshape33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9264;top:8540;width:257;height:163" type="#_x0000_t202" id="docshape33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9986;top:8323;width:181;height:376" type="#_x0000_t202" id="docshape339" filled="false" stroked="false">
              <v:textbox inset="0,0,0,0">
                <w:txbxContent>
                  <w:p>
                    <w:pPr>
                      <w:spacing w:before="0"/>
                      <w:ind w:left="13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</w:t>
                    </w:r>
                  </w:p>
                  <w:p>
                    <w:pPr>
                      <w:spacing w:line="240" w:lineRule="auto" w:before="6"/>
                      <w:rPr>
                        <w:rFonts w:ascii="Arial"/>
                        <w:sz w:val="12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5"/>
                        <w:sz w:val="6"/>
                      </w:rPr>
                      <w:t>2ND</w:t>
                    </w:r>
                  </w:p>
                </w:txbxContent>
              </v:textbox>
              <w10:wrap type="none"/>
            </v:shape>
            <v:shape style="position:absolute;left:7986;top:8804;width:348;height:163" type="#_x0000_t202" id="docshape34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4629;top:9034;width:348;height:163" type="#_x0000_t202" id="docshape34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3097;top:9267;width:257;height:163" type="#_x0000_t202" id="docshape34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8434;top:9291;width:257;height:163" type="#_x0000_t202" id="docshape34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C-1</w:t>
                    </w:r>
                  </w:p>
                </w:txbxContent>
              </v:textbox>
              <w10:wrap type="none"/>
            </v:shape>
            <v:shape style="position:absolute;left:4295;top:9606;width:257;height:163" type="#_x0000_t202" id="docshape34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5473;top:9592;width:257;height:163" type="#_x0000_t202" id="docshape34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3556;top:9927;width:348;height:163" type="#_x0000_t202" id="docshape34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7314;top:9961;width:257;height:163" type="#_x0000_t202" id="docshape34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3417;top:10222;width:191;height:163" type="#_x0000_t202" id="docshape34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0T</w:t>
                    </w:r>
                  </w:p>
                </w:txbxContent>
              </v:textbox>
              <w10:wrap type="none"/>
            </v:shape>
            <v:shape style="position:absolute;left:4041;top:10252;width:257;height:163" type="#_x0000_t202" id="docshape34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5592;top:10245;width:413;height:163" type="#_x0000_t202" id="docshape35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C-1-R</w:t>
                    </w:r>
                  </w:p>
                </w:txbxContent>
              </v:textbox>
              <w10:wrap type="none"/>
            </v:shape>
            <v:shape style="position:absolute;left:6737;top:10337;width:348;height:163" type="#_x0000_t202" id="docshape35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5563;top:10804;width:348;height:163" type="#_x0000_t202" id="docshape35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6512;top:11088;width:257;height:163" type="#_x0000_t202" id="docshape35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R-6</w:t>
                    </w:r>
                  </w:p>
                </w:txbxContent>
              </v:textbox>
              <w10:wrap type="none"/>
            </v:shape>
            <v:shape style="position:absolute;left:9069;top:11352;width:348;height:163" type="#_x0000_t202" id="docshape35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S-3A</w:t>
                    </w:r>
                  </w:p>
                </w:txbxContent>
              </v:textbox>
              <w10:wrap type="none"/>
            </v:shape>
            <v:shape style="position:absolute;left:2133;top:9805;width:1260;height:606" type="#_x0000_t202" id="docshape355" filled="false" stroked="false">
              <v:textbox inset="0,0,0,0">
                <w:txbxContent>
                  <w:p>
                    <w:pPr>
                      <w:spacing w:before="37"/>
                      <w:ind w:left="60" w:right="0" w:firstLine="0"/>
                      <w:jc w:val="left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12"/>
                      </w:rPr>
                      <w:t>Legend</w:t>
                    </w:r>
                  </w:p>
                  <w:p>
                    <w:pPr>
                      <w:spacing w:line="451" w:lineRule="auto" w:before="91"/>
                      <w:ind w:left="358" w:right="207" w:firstLine="0"/>
                      <w:jc w:val="lef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110"/>
                        <w:sz w:val="8"/>
                      </w:rPr>
                      <w:t>Civic Association</w:t>
                    </w:r>
                    <w:r>
                      <w:rPr>
                        <w:rFonts w:ascii="Arial"/>
                        <w:spacing w:val="-22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Zoning</w:t>
                    </w:r>
                    <w:r>
                      <w:rPr>
                        <w:rFonts w:ascii="Arial"/>
                        <w:spacing w:val="4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Boundary</w:t>
                    </w:r>
                  </w:p>
                </w:txbxContent>
              </v:textbox>
              <w10:wrap type="none"/>
            </v:shape>
            <v:shape style="position:absolute;left:6874;top:799;width:3229;height:610" type="#_x0000_t202" id="docshape356" filled="true" fillcolor="#ffffff" stroked="true" strokeweight=".676944pt" strokecolor="#6e6e6e">
              <v:textbox inset="0,0,0,0">
                <w:txbxContent>
                  <w:p>
                    <w:pPr>
                      <w:spacing w:line="264" w:lineRule="exact" w:before="87"/>
                      <w:ind w:left="155" w:right="0" w:firstLine="0"/>
                      <w:jc w:val="left"/>
                      <w:rPr>
                        <w:rFonts w:ascii="Arial"/>
                        <w:color w:val="000000"/>
                        <w:sz w:val="23"/>
                      </w:rPr>
                    </w:pPr>
                    <w:r>
                      <w:rPr>
                        <w:rFonts w:ascii="Arial"/>
                        <w:color w:val="000000"/>
                        <w:sz w:val="23"/>
                      </w:rPr>
                      <w:t>Bluemont</w:t>
                    </w:r>
                    <w:r>
                      <w:rPr>
                        <w:rFonts w:ascii="Arial"/>
                        <w:color w:val="000000"/>
                        <w:spacing w:val="1"/>
                        <w:sz w:val="23"/>
                      </w:rPr>
                      <w:t> </w:t>
                    </w:r>
                    <w:r>
                      <w:rPr>
                        <w:rFonts w:ascii="Arial"/>
                        <w:color w:val="000000"/>
                        <w:sz w:val="23"/>
                      </w:rPr>
                      <w:t>Civic</w:t>
                    </w:r>
                    <w:r>
                      <w:rPr>
                        <w:rFonts w:ascii="Arial"/>
                        <w:color w:val="000000"/>
                        <w:spacing w:val="-13"/>
                        <w:sz w:val="23"/>
                      </w:rPr>
                      <w:t> </w:t>
                    </w:r>
                    <w:r>
                      <w:rPr>
                        <w:rFonts w:ascii="Arial"/>
                        <w:color w:val="000000"/>
                        <w:sz w:val="23"/>
                      </w:rPr>
                      <w:t>Asssociation</w:t>
                    </w:r>
                  </w:p>
                  <w:p>
                    <w:pPr>
                      <w:spacing w:line="206" w:lineRule="exact" w:before="0"/>
                      <w:ind w:left="145" w:right="30" w:firstLine="0"/>
                      <w:jc w:val="center"/>
                      <w:rPr>
                        <w:rFonts w:ascii="Arial"/>
                        <w:color w:val="000000"/>
                        <w:sz w:val="18"/>
                      </w:rPr>
                    </w:pPr>
                    <w:r>
                      <w:rPr>
                        <w:rFonts w:ascii="Arial"/>
                        <w:color w:val="000000"/>
                        <w:sz w:val="18"/>
                      </w:rPr>
                      <w:t>Zoning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3524;top:677;width:85;height:113" type="#_x0000_t202" id="docshape357" filled="false" stroked="false">
              <v:textbox inset="0,0,0,0">
                <w:txbxContent>
                  <w:p>
                    <w:pPr>
                      <w:spacing w:before="22"/>
                      <w:ind w:left="2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7"/>
                        <w:sz w:val="6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4284;top:713;width:244;height:153" type="#_x0000_t202" id="docshape358" filled="false" stroked="false">
              <v:textbox inset="0,0,0,0">
                <w:txbxContent>
                  <w:p>
                    <w:pPr>
                      <w:spacing w:before="18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8469;top:2200;width:579;height:273" type="#_x0000_t202" id="docshape359" filled="false" stroked="false">
              <v:textbox inset="0,0,0,0">
                <w:txbxContent>
                  <w:p>
                    <w:pPr>
                      <w:spacing w:line="223" w:lineRule="auto" w:before="19"/>
                      <w:ind w:left="20" w:right="0" w:firstLine="35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Clarenfo</w:t>
                    </w:r>
                    <w:r>
                      <w:rPr>
                        <w:rFonts w:ascii="Arial"/>
                        <w:color w:val="267300"/>
                        <w:position w:val="1"/>
                        <w:sz w:val="10"/>
                      </w:rPr>
                      <w:t>rd</w:t>
                    </w:r>
                    <w:r>
                      <w:rPr>
                        <w:rFonts w:ascii="Arial"/>
                        <w:color w:val="267300"/>
                        <w:spacing w:val="1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Station</w:t>
                    </w:r>
                    <w:r>
                      <w:rPr>
                        <w:rFonts w:ascii="Arial"/>
                        <w:color w:val="267300"/>
                        <w:spacing w:val="-4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7270;top:2366;width:500;height:270" type="#_x0000_t202" id="docshape360" filled="false" stroked="false">
              <v:textbox inset="0,0,0,0">
                <w:txbxContent>
                  <w:p>
                    <w:pPr>
                      <w:spacing w:before="12"/>
                      <w:ind w:left="150" w:right="10" w:hanging="131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Woodla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wn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5732;top:3586;width:345;height:381" type="#_x0000_t202" id="docshape361" filled="false" stroked="false">
              <v:textbox inset="0,0,0,0">
                <w:txbxContent>
                  <w:p>
                    <w:pPr>
                      <w:spacing w:line="235" w:lineRule="auto" w:before="21"/>
                      <w:ind w:left="20" w:right="18" w:firstLine="18"/>
                      <w:jc w:val="both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Lacey</w:t>
                    </w:r>
                    <w:r>
                      <w:rPr>
                        <w:rFonts w:ascii="Arial"/>
                        <w:color w:val="267300"/>
                        <w:spacing w:val="-2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Woods</w:t>
                    </w:r>
                    <w:r>
                      <w:rPr>
                        <w:rFonts w:ascii="Arial"/>
                        <w:color w:val="267300"/>
                        <w:spacing w:val="-2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7704;top:3714;width:391;height:381" type="#_x0000_t202" id="docshape362" filled="false" stroked="false">
              <v:textbox inset="0,0,0,0">
                <w:txbxContent>
                  <w:p>
                    <w:pPr>
                      <w:spacing w:line="235" w:lineRule="auto" w:before="22"/>
                      <w:ind w:left="82" w:right="12" w:hanging="63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Ballston</w:t>
                    </w:r>
                    <w:r>
                      <w:rPr>
                        <w:rFonts w:ascii="Arial"/>
                        <w:color w:val="267300"/>
                        <w:spacing w:val="-2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Pond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2862;top:4559;width:457;height:270" type="#_x0000_t202" id="docshape363" filled="false" stroked="false">
              <v:textbox inset="0,0,0,0">
                <w:txbxContent>
                  <w:p>
                    <w:pPr>
                      <w:spacing w:before="11"/>
                      <w:ind w:left="128" w:right="11" w:hanging="109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Westov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er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7352;top:4875;width:304;height:269" type="#_x0000_t202" id="docshape364" filled="false" stroked="false">
              <v:textbox inset="0,0,0,0">
                <w:txbxContent>
                  <w:p>
                    <w:pPr>
                      <w:spacing w:before="19"/>
                      <w:ind w:left="52" w:right="4" w:hanging="33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1"/>
                        <w:sz w:val="10"/>
                      </w:rPr>
                      <w:t>Fields</w:t>
                    </w:r>
                    <w:r>
                      <w:rPr>
                        <w:rFonts w:ascii="Arial"/>
                        <w:color w:val="267300"/>
                        <w:spacing w:val="-2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3400;top:5641;width:244;height:380" type="#_x0000_t202" id="docshape365" filled="false" stroked="false">
              <v:textbox inset="0,0,0,0">
                <w:txbxContent>
                  <w:p>
                    <w:pPr>
                      <w:spacing w:line="237" w:lineRule="auto" w:before="18"/>
                      <w:ind w:left="20" w:right="18" w:firstLine="11"/>
                      <w:jc w:val="both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Bon</w:t>
                    </w:r>
                    <w:r>
                      <w:rPr>
                        <w:rFonts w:ascii="Arial"/>
                        <w:color w:val="267300"/>
                        <w:spacing w:val="-2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Air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pacing w:val="-1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9653;top:6362;width:293;height:206" type="#_x0000_t202" id="docshape366" filled="false" stroked="false">
              <v:textbox inset="0,0,0,0">
                <w:txbxContent>
                  <w:p>
                    <w:pPr>
                      <w:spacing w:before="23"/>
                      <w:ind w:left="2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5"/>
                        <w:sz w:val="14"/>
                      </w:rPr>
                      <w:t>S-D</w:t>
                    </w:r>
                  </w:p>
                </w:txbxContent>
              </v:textbox>
              <w10:wrap type="none"/>
            </v:shape>
            <v:shape style="position:absolute;left:10027;top:6533;width:148;height:204" type="#_x0000_t202" id="docshape367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E60000"/>
                        <w:w w:val="103"/>
                        <w:sz w:val="14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8279;top:7163;width:454;height:271" type="#_x0000_t202" id="docshape368" filled="false" stroked="false">
              <v:textbox inset="0,0,0,0">
                <w:txbxContent>
                  <w:p>
                    <w:pPr>
                      <w:spacing w:line="223" w:lineRule="auto" w:before="26"/>
                      <w:ind w:left="20" w:right="18" w:firstLine="48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Lubber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Run Pa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rk</w:t>
                    </w:r>
                  </w:p>
                </w:txbxContent>
              </v:textbox>
              <w10:wrap type="none"/>
            </v:shape>
            <v:shape style="position:absolute;left:2180;top:7219;width:479;height:382" type="#_x0000_t202" id="docshape369" filled="false" stroked="false">
              <v:textbox inset="0,0,0,0">
                <w:txbxContent>
                  <w:p>
                    <w:pPr>
                      <w:spacing w:line="235" w:lineRule="auto" w:before="13"/>
                      <w:ind w:left="19" w:right="18" w:firstLine="0"/>
                      <w:jc w:val="center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Powhat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an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Springs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10042;top:7778;width:113;height:151" type="#_x0000_t202" id="docshape370" filled="false" stroked="false">
              <v:textbox inset="0,0,0,0">
                <w:txbxContent>
                  <w:p>
                    <w:pPr>
                      <w:spacing w:before="16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w w:val="98"/>
                        <w:sz w:val="10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5473;top:7849;width:459;height:382" type="#_x0000_t202" id="docshape371" filled="false" stroked="false">
              <v:textbox inset="0,0,0,0">
                <w:txbxContent>
                  <w:p>
                    <w:pPr>
                      <w:spacing w:line="235" w:lineRule="auto" w:before="13"/>
                      <w:ind w:left="19" w:right="18" w:firstLine="0"/>
                      <w:jc w:val="center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1"/>
                        <w:sz w:val="10"/>
                      </w:rPr>
                      <w:t>Bluemo</w:t>
                    </w:r>
                    <w:r>
                      <w:rPr>
                        <w:rFonts w:ascii="Arial"/>
                        <w:color w:val="267300"/>
                        <w:spacing w:val="-1"/>
                        <w:position w:val="1"/>
                        <w:sz w:val="10"/>
                      </w:rPr>
                      <w:t>nt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Junction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7274;top:8659;width:344;height:269" type="#_x0000_t202" id="docshape372" filled="false" stroked="false">
              <v:textbox inset="0,0,0,0">
                <w:txbxContent>
                  <w:p>
                    <w:pPr>
                      <w:spacing w:before="19"/>
                      <w:ind w:left="72" w:right="5" w:hanging="53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1"/>
                        <w:sz w:val="10"/>
                      </w:rPr>
                      <w:t>Edison</w:t>
                    </w:r>
                    <w:r>
                      <w:rPr>
                        <w:rFonts w:ascii="Arial"/>
                        <w:color w:val="267300"/>
                        <w:spacing w:val="-2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8220;top:9176;width:552;height:272" type="#_x0000_t202" id="docshape373" filled="false" stroked="false">
              <v:textbox inset="0,0,0,0">
                <w:txbxContent>
                  <w:p>
                    <w:pPr>
                      <w:spacing w:line="223" w:lineRule="auto" w:before="17"/>
                      <w:ind w:left="20" w:right="0" w:firstLine="55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Arlingto</w:t>
                    </w:r>
                    <w:r>
                      <w:rPr>
                        <w:rFonts w:ascii="Arial"/>
                        <w:color w:val="267300"/>
                        <w:position w:val="1"/>
                        <w:sz w:val="10"/>
                      </w:rPr>
                      <w:t>n</w:t>
                    </w:r>
                    <w:r>
                      <w:rPr>
                        <w:rFonts w:ascii="Arial"/>
                        <w:color w:val="267300"/>
                        <w:spacing w:val="1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Forest</w:t>
                    </w:r>
                    <w:r>
                      <w:rPr>
                        <w:rFonts w:ascii="Arial"/>
                        <w:color w:val="267300"/>
                        <w:spacing w:val="-2"/>
                        <w:w w:val="9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P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ark</w:t>
                    </w:r>
                  </w:p>
                </w:txbxContent>
              </v:textbox>
              <w10:wrap type="none"/>
            </v:shape>
            <v:shape style="position:absolute;left:4485;top:9326;width:690;height:160" type="#_x0000_t202" id="docshape374" filled="false" stroked="false">
              <v:textbox inset="0,0,0,0">
                <w:txbxContent>
                  <w:p>
                    <w:pPr>
                      <w:spacing w:before="15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Bluemo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nt</w:t>
                    </w:r>
                    <w:r>
                      <w:rPr>
                        <w:rFonts w:ascii="Arial"/>
                        <w:color w:val="267300"/>
                        <w:spacing w:val="-1"/>
                        <w:w w:val="9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5614;top:10682;width:987;height:211" type="#_x0000_t202" id="docshape375" filled="false" stroked="false">
              <v:textbox inset="0,0,0,0">
                <w:txbxContent>
                  <w:p>
                    <w:pPr>
                      <w:spacing w:before="16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w w:val="95"/>
                        <w:position w:val="5"/>
                        <w:sz w:val="10"/>
                      </w:rPr>
                      <w:t>C</w:t>
                    </w:r>
                    <w:r>
                      <w:rPr>
                        <w:rFonts w:ascii="Arial"/>
                        <w:color w:val="267300"/>
                        <w:w w:val="95"/>
                        <w:position w:val="6"/>
                        <w:sz w:val="10"/>
                      </w:rPr>
                      <w:t>arlin</w:t>
                    </w:r>
                    <w:r>
                      <w:rPr>
                        <w:rFonts w:ascii="Arial"/>
                        <w:color w:val="267300"/>
                        <w:spacing w:val="-4"/>
                        <w:w w:val="95"/>
                        <w:position w:val="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position w:val="6"/>
                        <w:sz w:val="10"/>
                      </w:rPr>
                      <w:t>Hall</w:t>
                    </w:r>
                    <w:r>
                      <w:rPr>
                        <w:rFonts w:ascii="Arial"/>
                        <w:color w:val="267300"/>
                        <w:spacing w:val="4"/>
                        <w:w w:val="95"/>
                        <w:position w:val="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Ball-Ca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rlin</w:t>
                    </w:r>
                  </w:p>
                </w:txbxContent>
              </v:textbox>
              <w10:wrap type="none"/>
            </v:shape>
            <v:shape style="position:absolute;left:5595;top:10796;width:541;height:268" type="#_x0000_t202" id="docshape376" filled="false" stroked="false">
              <v:textbox inset="0,0,0,0">
                <w:txbxContent>
                  <w:p>
                    <w:pPr>
                      <w:spacing w:line="230" w:lineRule="auto" w:before="16"/>
                      <w:ind w:left="121" w:right="14" w:hanging="102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Commu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nity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Center</w:t>
                    </w:r>
                  </w:p>
                </w:txbxContent>
              </v:textbox>
              <w10:wrap type="none"/>
            </v:shape>
            <v:shape style="position:absolute;left:6121;top:10851;width:470;height:157" type="#_x0000_t202" id="docshape377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Cemete</w:t>
                    </w:r>
                    <w:r>
                      <w:rPr>
                        <w:rFonts w:ascii="Arial"/>
                        <w:color w:val="267300"/>
                        <w:position w:val="1"/>
                        <w:sz w:val="10"/>
                      </w:rPr>
                      <w:t>ry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85.856216pt;margin-top:58.036015pt;width:2.050pt;height:3.25pt;mso-position-horizontal-relative:page;mso-position-vertical-relative:paragraph;z-index:16426496;rotation: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67.587555pt;margin-top:192.565643pt;width:17.850pt;height:3.25pt;mso-position-horizontal-relative:page;mso-position-vertical-relative:page;z-index:16427008;rotation:1" type="#_x0000_t136" fillcolor="#000000" stroked="f">
            <o:extrusion v:ext="view" autorotationcenter="t"/>
            <v:textpath style="font-family:&quot;Arial&quot;;font-size:3pt;v-text-kern:t;mso-text-shadow:auto" string="16TH ST. N."/>
            <w10:wrap type="none"/>
          </v:shape>
        </w:pict>
      </w:r>
      <w:r>
        <w:rPr/>
        <w:pict>
          <v:shape style="position:absolute;margin-left:308.39679pt;margin-top:49.763401pt;width:3.85pt;height:3.25pt;mso-position-horizontal-relative:page;mso-position-vertical-relative:paragraph;z-index:16427520;rotation:2" type="#_x0000_t136" fillcolor="#000000" stroked="f">
            <o:extrusion v:ext="view" autorotationcenter="t"/>
            <v:textpath style="font-family:&quot;Arial&quot;;font-size:3pt;v-text-kern:t;mso-text-shadow:auto" string="8T"/>
            <w10:wrap type="none"/>
          </v:shape>
        </w:pict>
      </w:r>
      <w:r>
        <w:rPr/>
        <w:pict>
          <v:shape style="position:absolute;margin-left:486.865753pt;margin-top:414.081726pt;width:20.1pt;height:4.1pt;mso-position-horizontal-relative:page;mso-position-vertical-relative:page;z-index:16428032;rotation:3" type="#_x0000_t136" fillcolor="#000000" stroked="f">
            <o:extrusion v:ext="view" autorotationcenter="t"/>
            <v:textpath style="font-family:&quot;Arial&quot;;font-size:4pt;v-text-kern:t;mso-text-shadow:auto" string="4TH RD. N"/>
            <w10:wrap type="none"/>
          </v:shape>
        </w:pict>
      </w:r>
      <w:r>
        <w:rPr/>
        <w:pict>
          <v:shape style="position:absolute;margin-left:445.829895pt;margin-top:303.521851pt;width:2.4pt;height:2.4pt;mso-position-horizontal-relative:page;mso-position-vertical-relative:page;z-index:16428544;rotation:5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174.263977pt;margin-top:295.335602pt;width:17.75pt;height:3.25pt;mso-position-horizontal-relative:page;mso-position-vertical-relative:page;z-index:16429056;rotation:6" type="#_x0000_t136" fillcolor="#000000" stroked="f">
            <o:extrusion v:ext="view" autorotationcenter="t"/>
            <v:textpath style="font-family:&quot;Arial&quot;;font-size:3pt;v-text-kern:t;mso-text-shadow:auto" string="11TH ST. N."/>
            <w10:wrap type="none"/>
          </v:shape>
        </w:pict>
      </w:r>
      <w:r>
        <w:rPr/>
        <w:pict>
          <v:shape style="position:absolute;margin-left:191.032196pt;margin-top:341.965424pt;width:2.4pt;height:3.25pt;mso-position-horizontal-relative:page;mso-position-vertical-relative:page;z-index:16429568;rotation:7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158.229218pt;margin-top:463.35025pt;width:17.05pt;height:3.25pt;mso-position-horizontal-relative:page;mso-position-vertical-relative:page;z-index:16430080;rotation:8" type="#_x0000_t136" fillcolor="#000000" stroked="f">
            <o:extrusion v:ext="view" autorotationcenter="t"/>
            <v:textpath style="font-family:&quot;Arial&quot;;font-size:3pt;v-text-kern:t;mso-text-shadow:auto" string="5TH RD. N."/>
            <w10:wrap type="none"/>
          </v:shape>
        </w:pict>
      </w:r>
      <w:r>
        <w:rPr/>
        <w:pict>
          <v:shape style="position:absolute;margin-left:355.415222pt;margin-top:570.781799pt;width:22.25pt;height:3.25pt;mso-position-horizontal-relative:page;mso-position-vertical-relative:page;z-index:16430592;rotation:10" type="#_x0000_t136" fillcolor="#000000" stroked="f">
            <o:extrusion v:ext="view" autorotationcenter="t"/>
            <v:textpath style="font-family:&quot;Arial&quot;;font-size:3pt;v-text-kern:t;mso-text-shadow:auto" string="S. EDISON ST."/>
            <w10:wrap type="none"/>
          </v:shape>
        </w:pict>
      </w:r>
      <w:r>
        <w:rPr/>
        <w:pict>
          <v:shape style="position:absolute;margin-left:452.168243pt;margin-top:453.539124pt;width:16.3500pt;height:3.25pt;mso-position-horizontal-relative:page;mso-position-vertical-relative:page;z-index:16431104;rotation:13" type="#_x0000_t136" fillcolor="#000000" stroked="f">
            <o:extrusion v:ext="view" autorotationcenter="t"/>
            <v:textpath style="font-family:&quot;Arial&quot;;font-size:3pt;v-text-kern:t;mso-text-shadow:auto" string="3RD ST. N."/>
            <w10:wrap type="none"/>
          </v:shape>
        </w:pict>
      </w:r>
      <w:r>
        <w:rPr/>
        <w:pict>
          <v:shape style="position:absolute;margin-left:501.090729pt;margin-top:548.900757pt;width:6.7pt;height:2.4pt;mso-position-horizontal-relative:page;mso-position-vertical-relative:page;z-index:16431616;rotation:13" type="#_x0000_t136" fillcolor="#000000" stroked="f">
            <o:extrusion v:ext="view" autorotationcenter="t"/>
            <v:textpath style="font-family:&quot;Arial&quot;;font-size:2pt;v-text-kern:t;mso-text-shadow:auto" string="1ST S"/>
            <w10:wrap type="none"/>
          </v:shape>
        </w:pict>
      </w:r>
      <w:r>
        <w:rPr/>
        <w:pict>
          <v:shape style="position:absolute;margin-left:397.56134pt;margin-top:322.70578pt;width:9.5pt;height:2.4pt;mso-position-horizontal-relative:page;mso-position-vertical-relative:page;z-index:16432128;rotation:14" type="#_x0000_t136" fillcolor="#000000" stroked="f">
            <o:extrusion v:ext="view" autorotationcenter="t"/>
            <v:textpath style="font-family:&quot;Arial&quot;;font-size:2pt;v-text-kern:t;mso-text-shadow:auto" string="8TH RD."/>
            <w10:wrap type="none"/>
          </v:shape>
        </w:pict>
      </w:r>
      <w:r>
        <w:rPr/>
        <w:pict>
          <v:shape style="position:absolute;margin-left:400.437592pt;margin-top:325.413147pt;width:2.35pt;height:2.4pt;mso-position-horizontal-relative:page;mso-position-vertical-relative:page;z-index:16432640;rotation:14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471.575562pt;margin-top:464.51947pt;width:17.350pt;height:3.25pt;mso-position-horizontal-relative:page;mso-position-vertical-relative:page;z-index:16433152;rotation:14" type="#_x0000_t136" fillcolor="#000000" stroked="f">
            <o:extrusion v:ext="view" autorotationcenter="t"/>
            <v:textpath style="font-family:&quot;Arial&quot;;font-size:3pt;v-text-kern:t;mso-text-shadow:auto" string="2ND RD. N."/>
            <w10:wrap type="none"/>
          </v:shape>
        </w:pict>
      </w:r>
      <w:r>
        <w:rPr/>
        <w:pict>
          <v:shape style="position:absolute;margin-left:306.412964pt;margin-top:49.312302pt;width:1.8pt;height:3.25pt;mso-position-horizontal-relative:page;mso-position-vertical-relative:paragraph;z-index:16433664;rotation:16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338.699036pt;margin-top:515.628967pt;width:8.9pt;height:3.25pt;mso-position-horizontal-relative:page;mso-position-vertical-relative:page;z-index:16434176;rotation:17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355.328888pt;margin-top:527.577637pt;width:1.8pt;height:3.25pt;mso-position-horizontal-relative:page;mso-position-vertical-relative:page;z-index:16434688;rotation:17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411.344849pt;margin-top:399.947632pt;width:1.45pt;height:4.95pt;mso-position-horizontal-relative:page;mso-position-vertical-relative:page;z-index:16435200;rotation:18" type="#_x0000_t136" fillcolor="#000000" stroked="f">
            <o:extrusion v:ext="view" autorotationcenter="t"/>
            <v:textpath style="font-family:&quot;Arial&quot;;font-size:5pt;v-text-kern:t;mso-text-shadow:auto" string="."/>
            <w10:wrap type="none"/>
          </v:shape>
        </w:pict>
      </w:r>
      <w:r>
        <w:rPr/>
        <w:pict>
          <v:shape style="position:absolute;margin-left:415.550354pt;margin-top:454.570374pt;width:16pt;height:3.25pt;mso-position-horizontal-relative:page;mso-position-vertical-relative:page;z-index:16435712;rotation:19" type="#_x0000_t136" fillcolor="#000000" stroked="f">
            <o:extrusion v:ext="view" autorotationcenter="t"/>
            <v:textpath style="font-family:&quot;Arial&quot;;font-size:3pt;v-text-kern:t;mso-text-shadow:auto" string="4TH ST. N."/>
            <w10:wrap type="none"/>
          </v:shape>
        </w:pict>
      </w:r>
      <w:r>
        <w:rPr/>
        <w:pict>
          <v:shape style="position:absolute;margin-left:366.243195pt;margin-top:483.169861pt;width:6.45pt;height:3.25pt;mso-position-horizontal-relative:page;mso-position-vertical-relative:page;z-index:16436224;rotation:20" type="#_x0000_t136" fillcolor="#000000" stroked="f">
            <o:extrusion v:ext="view" autorotationcenter="t"/>
            <v:textpath style="font-family:&quot;Arial&quot;;font-size:3pt;v-text-kern:t;mso-text-shadow:auto" string="3RD"/>
            <w10:wrap type="none"/>
          </v:shape>
        </w:pict>
      </w:r>
      <w:r>
        <w:rPr/>
        <w:pict>
          <v:shape style="position:absolute;margin-left:362.095184pt;margin-top:490.610016pt;width:8.9pt;height:3.25pt;mso-position-horizontal-relative:page;mso-position-vertical-relative:page;z-index:16436736;rotation:20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07.940063pt;margin-top:399.072723pt;width:3.65pt;height:4.95pt;mso-position-horizontal-relative:page;mso-position-vertical-relative:page;z-index:16437248;rotation:21" type="#_x0000_t136" fillcolor="#000000" stroked="f">
            <o:extrusion v:ext="view" autorotationcenter="t"/>
            <v:textpath style="font-family:&quot;Arial&quot;;font-size:5pt;v-text-kern:t;mso-text-shadow:auto" string="R"/>
            <w10:wrap type="none"/>
          </v:shape>
        </w:pict>
      </w:r>
      <w:r>
        <w:rPr/>
        <w:pict>
          <v:shape style="position:absolute;margin-left:187.163422pt;margin-top:340.536499pt;width:1.85pt;height:3.25pt;mso-position-horizontal-relative:page;mso-position-vertical-relative:page;z-index:16437760;rotation:22" type="#_x0000_t136" fillcolor="#000000" stroked="f">
            <o:extrusion v:ext="view" autorotationcenter="t"/>
            <v:textpath style="font-family:&quot;Arial&quot;;font-size:3pt;v-text-kern:t;mso-text-shadow:auto" string="9"/>
            <w10:wrap type="none"/>
          </v:shape>
        </w:pict>
      </w:r>
      <w:r>
        <w:rPr/>
        <w:pict>
          <v:shape style="position:absolute;margin-left:404.616699pt;margin-top:397.634399pt;width:3.6pt;height:4.95pt;mso-position-horizontal-relative:page;mso-position-vertical-relative:page;z-index:16438272;rotation:24" type="#_x0000_t136" fillcolor="#000000" stroked="f">
            <o:extrusion v:ext="view" autorotationcenter="t"/>
            <v:textpath style="font-family:&quot;Arial&quot;;font-size:5pt;v-text-kern:t;mso-text-shadow:auto" string="D"/>
            <w10:wrap type="none"/>
          </v:shape>
        </w:pict>
      </w:r>
      <w:r>
        <w:rPr/>
        <w:pict>
          <v:shape style="position:absolute;margin-left:188.71933pt;margin-top:341.43515pt;width:2pt;height:3.25pt;mso-position-horizontal-relative:page;mso-position-vertical-relative:page;z-index:16438784;rotation:24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26.531769pt;margin-top:510.451538pt;width:6.45pt;height:3.25pt;mso-position-horizontal-relative:page;mso-position-vertical-relative:page;z-index:16439296;rotation:24" type="#_x0000_t136" fillcolor="#000000" stroked="f">
            <o:extrusion v:ext="view" autorotationcenter="t"/>
            <v:textpath style="font-family:&quot;Arial&quot;;font-size:3pt;v-text-kern:t;mso-text-shadow:auto" string="2ND"/>
            <w10:wrap type="none"/>
          </v:shape>
        </w:pict>
      </w:r>
      <w:r>
        <w:rPr/>
        <w:pict>
          <v:shape style="position:absolute;margin-left:113.470772pt;margin-top:352.573792pt;width:.95pt;height:3.25pt;mso-position-horizontal-relative:page;mso-position-vertical-relative:page;z-index:16439808;rotation:25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501.84137pt;margin-top:585.335144pt;width:6.45pt;height:3.25pt;mso-position-horizontal-relative:page;mso-position-vertical-relative:page;z-index:16440320;rotation:25" type="#_x0000_t136" fillcolor="#000000" stroked="f">
            <o:extrusion v:ext="view" autorotationcenter="t"/>
            <v:textpath style="font-family:&quot;Arial&quot;;font-size:3pt;v-text-kern:t;mso-text-shadow:auto" string="3RD"/>
            <w10:wrap type="none"/>
          </v:shape>
        </w:pict>
      </w:r>
      <w:r>
        <w:rPr/>
        <w:pict>
          <v:shape style="position:absolute;margin-left:492.403198pt;margin-top:601.471436pt;width:15.8pt;height:3.25pt;mso-position-horizontal-relative:page;mso-position-vertical-relative:page;z-index:16440832;rotation:25" type="#_x0000_t136" fillcolor="#000000" stroked="f">
            <o:extrusion v:ext="view" autorotationcenter="t"/>
            <v:textpath style="font-family:&quot;Arial&quot;;font-size:3pt;v-text-kern:t;mso-text-shadow:auto" string="4TH ST. S."/>
            <w10:wrap type="none"/>
          </v:shape>
        </w:pict>
      </w:r>
      <w:r>
        <w:rPr/>
        <w:pict>
          <v:shape style="position:absolute;margin-left:480.528778pt;margin-top:612.012451pt;width:15.85pt;height:3.25pt;mso-position-horizontal-relative:page;mso-position-vertical-relative:page;z-index:16441344;rotation:25" type="#_x0000_t136" fillcolor="#000000" stroked="f">
            <o:extrusion v:ext="view" autorotationcenter="t"/>
            <v:textpath style="font-family:&quot;Arial&quot;;font-size:3pt;v-text-kern:t;mso-text-shadow:auto" string="5TH ST. S."/>
            <w10:wrap type="none"/>
          </v:shape>
        </w:pict>
      </w:r>
      <w:r>
        <w:rPr/>
        <w:pict>
          <v:shape style="position:absolute;margin-left:105.447884pt;margin-top:348.684998pt;width:2.4pt;height:3.25pt;mso-position-horizontal-relative:page;mso-position-vertical-relative:page;z-index:16441856;rotation:26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474.130493pt;margin-top:624.344727pt;width:15.85pt;height:3.25pt;mso-position-horizontal-relative:page;mso-position-vertical-relative:page;z-index:16442368;rotation:26" type="#_x0000_t136" fillcolor="#000000" stroked="f">
            <o:extrusion v:ext="view" autorotationcenter="t"/>
            <v:textpath style="font-family:&quot;Arial&quot;;font-size:3pt;v-text-kern:t;mso-text-shadow:auto" string="6TH ST. S."/>
            <w10:wrap type="none"/>
          </v:shape>
        </w:pict>
      </w:r>
      <w:r>
        <w:rPr/>
        <w:pict>
          <v:shape style="position:absolute;margin-left:107.646027pt;margin-top:349.737183pt;width:2.4pt;height:3.25pt;mso-position-horizontal-relative:page;mso-position-vertical-relative:page;z-index:16442880;rotation:27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24.044716pt;margin-top:210.313492pt;width:4.8pt;height:3.25pt;mso-position-horizontal-relative:page;mso-position-vertical-relative:page;z-index:16443392;rotation:28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09.592522pt;margin-top:351.360352pt;width:4.25pt;height:3.25pt;mso-position-horizontal-relative:page;mso-position-vertical-relative:page;z-index:16443904;rotation:28" type="#_x0000_t136" fillcolor="#000000" stroked="f">
            <o:extrusion v:ext="view" autorotationcenter="t"/>
            <v:textpath style="font-family:&quot;Arial&quot;;font-size:3pt;v-text-kern:t;mso-text-shadow:auto" string=". N"/>
            <w10:wrap type="none"/>
          </v:shape>
        </w:pict>
      </w:r>
      <w:r>
        <w:rPr/>
        <w:pict>
          <v:shape style="position:absolute;margin-left:162.503082pt;margin-top:51.075294pt;width:2.35pt;height:3.25pt;mso-position-horizontal-relative:page;mso-position-vertical-relative:paragraph;z-index:16444416;rotation:2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64.640625pt;margin-top:51.922253pt;width:.9pt;height:3.25pt;mso-position-horizontal-relative:page;mso-position-vertical-relative:paragraph;z-index:16444928;rotation:30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57.235931pt;margin-top:433.178467pt;width:17pt;height:3.25pt;mso-position-horizontal-relative:page;mso-position-vertical-relative:page;z-index:16445440;rotation:30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213.076096pt;margin-top:354.092865pt;width:6.8pt;height:3.25pt;mso-position-horizontal-relative:page;mso-position-vertical-relative:page;z-index:16445952;rotation:31" type="#_x0000_t136" fillcolor="#000000" stroked="f">
            <o:extrusion v:ext="view" autorotationcenter="t"/>
            <v:textpath style="font-family:&quot;Arial&quot;;font-size:3pt;v-text-kern:t;mso-text-shadow:auto" string="KEN"/>
            <w10:wrap type="none"/>
          </v:shape>
        </w:pict>
      </w:r>
      <w:r>
        <w:rPr/>
        <w:pict>
          <v:shape style="position:absolute;margin-left:325.330536pt;margin-top:428.104187pt;width:11pt;height:2.4pt;mso-position-horizontal-relative:page;mso-position-vertical-relative:page;z-index:16446464;rotation:32" type="#_x0000_t136" fillcolor="#000000" stroked="f">
            <o:extrusion v:ext="view" autorotationcenter="t"/>
            <v:textpath style="font-family:&quot;Arial&quot;;font-size:2pt;v-text-kern:t;mso-text-shadow:auto" string="N. HARR-"/>
            <w10:wrap type="none"/>
          </v:shape>
        </w:pict>
      </w:r>
      <w:r>
        <w:rPr/>
        <w:pict>
          <v:shape style="position:absolute;margin-left:324.158966pt;margin-top:430.438812pt;width:10.15pt;height:2.4pt;mso-position-horizontal-relative:page;mso-position-vertical-relative:page;z-index:16446976;rotation:32" type="#_x0000_t136" fillcolor="#000000" stroked="f">
            <o:extrusion v:ext="view" autorotationcenter="t"/>
            <v:textpath style="font-family:&quot;Arial&quot;;font-size:2pt;v-text-kern:t;mso-text-shadow:auto" string="ISON ST."/>
            <w10:wrap type="none"/>
          </v:shape>
        </w:pict>
      </w:r>
      <w:r>
        <w:rPr/>
        <w:pict>
          <v:shape style="position:absolute;margin-left:357.309998pt;margin-top:528.561401pt;width:2.2pt;height:3.25pt;mso-position-horizontal-relative:page;mso-position-vertical-relative:page;z-index:16447488;rotation:34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331.993805pt;margin-top:236.355438pt;width:4.650pt;height:3.25pt;mso-position-horizontal-relative:page;mso-position-vertical-relative:page;z-index:16448000;rotation:36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04.782928pt;margin-top:242.901581pt;width:4.1pt;height:4.1pt;mso-position-horizontal-relative:page;mso-position-vertical-relative:page;z-index:16448512;rotation:36" type="#_x0000_t136" fillcolor="#000000" stroked="f">
            <o:extrusion v:ext="view" autorotationcenter="t"/>
            <v:textpath style="font-family:&quot;Arial&quot;;font-size:4pt;v-text-kern:t;mso-text-shadow:auto" string="D."/>
            <w10:wrap type="none"/>
          </v:shape>
        </w:pict>
      </w:r>
      <w:r>
        <w:rPr/>
        <w:pict>
          <v:shape style="position:absolute;margin-left:219.23468pt;margin-top:356.505493pt;width:2.2pt;height:3.25pt;mso-position-horizontal-relative:page;mso-position-vertical-relative:page;z-index:16449024;rotation:36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19.885712pt;margin-top:206.650085pt;width:2.35pt;height:3.25pt;mso-position-horizontal-relative:page;mso-position-vertical-relative:page;z-index:16449536;rotation:37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07.845146pt;margin-top:240.98851pt;width:17pt;height:4.1pt;mso-position-horizontal-relative:page;mso-position-vertical-relative:page;z-index:16450048;rotation:37" type="#_x0000_t136" fillcolor="#000000" stroked="f">
            <o:extrusion v:ext="view" autorotationcenter="t"/>
            <v:textpath style="font-family:&quot;Arial&quot;;font-size:4pt;v-text-kern:t;mso-text-shadow:auto" string="(VA. 237)"/>
            <w10:wrap type="none"/>
          </v:shape>
        </w:pict>
      </w:r>
      <w:r>
        <w:rPr/>
        <w:pict>
          <v:shape style="position:absolute;margin-left:220.812424pt;margin-top:358.235229pt;width:3.25pt;height:3.25pt;mso-position-horizontal-relative:page;mso-position-vertical-relative:page;z-index:16450560;rotation:38" type="#_x0000_t136" fillcolor="#000000" stroked="f">
            <o:extrusion v:ext="view" autorotationcenter="t"/>
            <v:textpath style="font-family:&quot;Arial&quot;;font-size:3pt;v-text-kern:t;mso-text-shadow:auto" string="IN"/>
            <w10:wrap type="none"/>
          </v:shape>
        </w:pict>
      </w:r>
      <w:r>
        <w:rPr/>
        <w:pict>
          <v:shape style="position:absolute;margin-left:155.803772pt;margin-top:373.019684pt;width:3.35pt;height:3.25pt;mso-position-horizontal-relative:page;mso-position-vertical-relative:page;z-index:16451072;rotation:38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30.213364pt;margin-top:531.927246pt;width:2.35pt;height:3.25pt;mso-position-horizontal-relative:page;mso-position-vertical-relative:page;z-index:16451584;rotation:3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50.391434pt;margin-top:44.271259pt;width:3.4pt;height:4.1pt;mso-position-horizontal-relative:page;mso-position-vertical-relative:paragraph;z-index:16452096;rotation:39" type="#_x0000_t136" fillcolor="#000000" stroked="f">
            <o:extrusion v:ext="view" autorotationcenter="t"/>
            <v:textpath style="font-family:&quot;Arial&quot;;font-size:4pt;v-text-kern:t;mso-text-shadow:auto" string="T."/>
            <w10:wrap type="none"/>
          </v:shape>
        </w:pict>
      </w:r>
      <w:r>
        <w:rPr/>
        <w:pict>
          <v:shape style="position:absolute;margin-left:284.016541pt;margin-top:249.998169pt;width:47.9pt;height:4.1pt;mso-position-horizontal-relative:page;mso-position-vertical-relative:page;z-index:16452608;rotation:39" type="#_x0000_t136" fillcolor="#000000" stroked="f">
            <o:extrusion v:ext="view" autorotationcenter="t"/>
            <v:textpath style="font-family:&quot;Arial&quot;;font-size:4pt;v-text-kern:t;mso-text-shadow:auto" string="N. GEORGE MASON DR."/>
            <w10:wrap type="none"/>
          </v:shape>
        </w:pict>
      </w:r>
      <w:r>
        <w:rPr/>
        <w:pict>
          <v:shape style="position:absolute;margin-left:453.366364pt;margin-top:332.882233pt;width:28.8pt;height:8.550pt;mso-position-horizontal-relative:page;mso-position-vertical-relative:page;z-index:16453120;rotation:40" type="#_x0000_t136" fillcolor="#e60000" stroked="f">
            <o:extrusion v:ext="view" autorotationcenter="t"/>
            <v:textpath style="font-family:&quot;Arial&quot;;font-size:7pt;v-text-kern:t;mso-text-shadow:auto" string="R15-30T"/>
            <w10:wrap type="none"/>
          </v:shape>
        </w:pict>
      </w:r>
      <w:r>
        <w:rPr/>
        <w:pict>
          <v:shape style="position:absolute;margin-left:479.465851pt;margin-top:350.894501pt;width:14.5pt;height:3.25pt;mso-position-horizontal-relative:page;mso-position-vertical-relative:page;z-index:16453632;rotation:40" type="#_x0000_t136" fillcolor="#000000" stroked="f">
            <o:extrusion v:ext="view" autorotationcenter="t"/>
            <v:textpath style="font-family:&quot;Arial&quot;;font-size:3pt;v-text-kern:t;mso-text-shadow:auto" string="WELL ST."/>
            <w10:wrap type="none"/>
          </v:shape>
        </w:pict>
      </w:r>
      <w:r>
        <w:rPr/>
        <w:pict>
          <v:shape style="position:absolute;margin-left:495.429993pt;margin-top:380.725647pt;width:13.7pt;height:3.25pt;mso-position-horizontal-relative:page;mso-position-vertical-relative:page;z-index:16454144;rotation:40" type="#_x0000_t136" fillcolor="#000000" stroked="f">
            <o:extrusion v:ext="view" autorotationcenter="t"/>
            <v:textpath style="font-family:&quot;Arial&quot;;font-size:3pt;v-text-kern:t;mso-text-shadow:auto" string="N. THOM"/>
            <w10:wrap type="none"/>
          </v:shape>
        </w:pict>
      </w:r>
      <w:r>
        <w:rPr/>
        <w:pict>
          <v:shape style="position:absolute;margin-left:303.414337pt;margin-top:238.671219pt;width:30.55pt;height:3.25pt;mso-position-horizontal-relative:page;mso-position-vertical-relative:page;z-index:16454656;rotation:40" type="#_x0000_t136" fillcolor="#000000" stroked="f">
            <o:extrusion v:ext="view" autorotationcenter="t"/>
            <v:textpath style="font-family:&quot;Arial&quot;;font-size:3pt;v-text-kern:t;mso-text-shadow:auto" string="N. EVERGREEN ST."/>
            <w10:wrap type="none"/>
          </v:shape>
        </w:pict>
      </w:r>
      <w:r>
        <w:rPr/>
        <w:pict>
          <v:shape style="position:absolute;margin-left:471.540436pt;margin-top:332.329437pt;width:9.85pt;height:6.1pt;mso-position-horizontal-relative:page;mso-position-vertical-relative:page;z-index:16455168;rotation:41" type="#_x0000_t136" fillcolor="#e60000" stroked="f">
            <o:extrusion v:ext="view" autorotationcenter="t"/>
            <v:textpath style="font-family:&quot;Arial&quot;;font-size:6pt;v-text-kern:t;mso-text-shadow:auto" string="R-5"/>
            <w10:wrap type="none"/>
          </v:shape>
        </w:pict>
      </w:r>
      <w:r>
        <w:rPr/>
        <w:pict>
          <v:shape style="position:absolute;margin-left:463.250366pt;margin-top:336.302399pt;width:13.35pt;height:3.25pt;mso-position-horizontal-relative:page;mso-position-vertical-relative:page;z-index:16455680;rotation:41" type="#_x0000_t136" fillcolor="#000000" stroked="f">
            <o:extrusion v:ext="view" autorotationcenter="t"/>
            <v:textpath style="font-family:&quot;Arial&quot;;font-size:3pt;v-text-kern:t;mso-text-shadow:auto" string="N. TAZE-"/>
            <w10:wrap type="none"/>
          </v:shape>
        </w:pict>
      </w:r>
      <w:r>
        <w:rPr/>
        <w:pict>
          <v:shape style="position:absolute;margin-left:325.104675pt;margin-top:233.230194pt;width:21.65pt;height:3.25pt;mso-position-horizontal-relative:page;mso-position-vertical-relative:page;z-index:16456192;rotation:41" type="#_x0000_t136" fillcolor="#000000" stroked="f">
            <o:extrusion v:ext="view" autorotationcenter="t"/>
            <v:textpath style="font-family:&quot;Arial&quot;;font-size:3pt;v-text-kern:t;mso-text-shadow:auto" string="N. DINWIDDIE"/>
            <w10:wrap type="none"/>
          </v:shape>
        </w:pict>
      </w:r>
      <w:r>
        <w:rPr/>
        <w:pict>
          <v:shape style="position:absolute;margin-left:359.045685pt;margin-top:529.862671pt;width:2pt;height:3.25pt;mso-position-horizontal-relative:page;mso-position-vertical-relative:page;z-index:16456704;rotation:4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97.10321pt;margin-top:391.93399pt;width:3.6pt;height:4.95pt;mso-position-horizontal-relative:page;mso-position-vertical-relative:page;z-index:16457216;rotation:42" type="#_x0000_t136" fillcolor="#000000" stroked="f">
            <o:extrusion v:ext="view" autorotationcenter="t"/>
            <v:textpath style="font-family:&quot;Arial&quot;;font-size:5pt;v-text-kern:t;mso-text-shadow:auto" string="N"/>
            <w10:wrap type="none"/>
          </v:shape>
        </w:pict>
      </w:r>
      <w:r>
        <w:rPr/>
        <w:pict>
          <v:shape style="position:absolute;margin-left:504.56308pt;margin-top:41.909550pt;width:2.2pt;height:3.25pt;mso-position-horizontal-relative:page;mso-position-vertical-relative:paragraph;z-index:16457728;rotation:43" type="#_x0000_t136" fillcolor="#000000" stroked="f">
            <o:extrusion v:ext="view" autorotationcenter="t"/>
            <v:textpath style="font-family:&quot;Arial&quot;;font-size:3pt;v-text-kern:t;mso-text-shadow:auto" string="P"/>
            <w10:wrap type="none"/>
          </v:shape>
        </w:pict>
      </w:r>
      <w:r>
        <w:rPr/>
        <w:pict>
          <v:shape style="position:absolute;margin-left:158.80632pt;margin-top:376.151276pt;width:4.55pt;height:3.25pt;mso-position-horizontal-relative:page;mso-position-vertical-relative:page;z-index:16458240;rotation:43" type="#_x0000_t136" fillcolor="#000000" stroked="f">
            <o:extrusion v:ext="view" autorotationcenter="t"/>
            <v:textpath style="font-family:&quot;Arial&quot;;font-size:3pt;v-text-kern:t;mso-text-shadow:auto" string="AR"/>
            <w10:wrap type="none"/>
          </v:shape>
        </w:pict>
      </w:r>
      <w:r>
        <w:rPr/>
        <w:pict>
          <v:shape style="position:absolute;margin-left:105.613937pt;margin-top:532.839355pt;width:2.5pt;height:3.25pt;mso-position-horizontal-relative:page;mso-position-vertical-relative:page;z-index:16458752;rotation:43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168.020859pt;margin-top:473.587738pt;width:3.3pt;height:3.25pt;mso-position-horizontal-relative:page;mso-position-vertical-relative:page;z-index:16459264;rotation:4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52.530899pt;margin-top:478.162384pt;width:21.75pt;height:3.25pt;mso-position-horizontal-relative:page;mso-position-vertical-relative:page;z-index:16459776;rotation:44" type="#_x0000_t136" fillcolor="#000000" stroked="f">
            <o:extrusion v:ext="view" autorotationcenter="t"/>
            <v:textpath style="font-family:&quot;Arial&quot;;font-size:3pt;v-text-kern:t;mso-text-shadow:auto" string="MONTANA ST."/>
            <w10:wrap type="none"/>
          </v:shape>
        </w:pict>
      </w:r>
      <w:r>
        <w:rPr/>
        <w:pict>
          <v:shape style="position:absolute;margin-left:132.03743pt;margin-top:533.68573pt;width:2.550pt;height:3.25pt;mso-position-horizontal-relative:page;mso-position-vertical-relative:page;z-index:16460288;rotation:44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467.436218pt;margin-top:320.052704pt;width:9.85pt;height:6.1pt;mso-position-horizontal-relative:page;mso-position-vertical-relative:page;z-index:16460800;rotation:45" type="#_x0000_t136" fillcolor="#e60000" stroked="f">
            <o:extrusion v:ext="view" autorotationcenter="t"/>
            <v:textpath style="font-family:&quot;Arial&quot;;font-size:6pt;v-text-kern:t;mso-text-shadow:auto" string="C-2"/>
            <w10:wrap type="none"/>
          </v:shape>
        </w:pict>
      </w:r>
      <w:r>
        <w:rPr/>
        <w:pict>
          <v:shape style="position:absolute;margin-left:166.465842pt;margin-top:53.197454pt;width:.95pt;height:3.25pt;mso-position-horizontal-relative:page;mso-position-vertical-relative:paragraph;z-index:16461312;rotation:45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432.880841pt;margin-top:520.607654pt;width:5.9pt;height:3.25pt;mso-position-horizontal-relative:page;mso-position-vertical-relative:page;z-index:16461824;rotation:45" type="#_x0000_t136" fillcolor="#000000" stroked="f">
            <o:extrusion v:ext="view" autorotationcenter="t"/>
            <v:textpath style="font-family:&quot;Arial&quot;;font-size:3pt;v-text-kern:t;mso-text-shadow:auto" string="1ST"/>
            <w10:wrap type="none"/>
          </v:shape>
        </w:pict>
      </w:r>
      <w:r>
        <w:rPr/>
        <w:pict>
          <v:shape style="position:absolute;margin-left:426.352032pt;margin-top:525.721729pt;width:9.9pt;height:3.25pt;mso-position-horizontal-relative:page;mso-position-vertical-relative:page;z-index:16462336;rotation:45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116.014865pt;margin-top:204.250272pt;width:4.6pt;height:3.25pt;mso-position-horizontal-relative:page;mso-position-vertical-relative:page;z-index:16462848;rotation:45" type="#_x0000_t136" fillcolor="#000000" stroked="f">
            <o:extrusion v:ext="view" autorotationcenter="t"/>
            <v:textpath style="font-family:&quot;Arial&quot;;font-size:3pt;v-text-kern:t;mso-text-shadow:auto" string="TO"/>
            <w10:wrap type="none"/>
          </v:shape>
        </w:pict>
      </w:r>
      <w:r>
        <w:rPr/>
        <w:pict>
          <v:shape style="position:absolute;margin-left:223.395496pt;margin-top:360.274426pt;width:2.6pt;height:3.25pt;mso-position-horizontal-relative:page;mso-position-vertical-relative:page;z-index:16463360;rotation:45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295.024597pt;margin-top:514.732239pt;width:16pt;height:3.25pt;mso-position-horizontal-relative:page;mso-position-vertical-relative:page;z-index:16463872;rotation:45" type="#_x0000_t136" fillcolor="#000000" stroked="f">
            <o:extrusion v:ext="view" autorotationcenter="t"/>
            <v:textpath style="font-family:&quot;Arial&quot;;font-size:3pt;v-text-kern:t;mso-text-shadow:auto" string="1ST PL. N."/>
            <w10:wrap type="none"/>
          </v:shape>
        </w:pict>
      </w:r>
      <w:r>
        <w:rPr/>
        <w:pict>
          <v:shape style="position:absolute;margin-left:162.43439pt;margin-top:378.27522pt;width:1.85pt;height:3.25pt;mso-position-horizontal-relative:page;mso-position-vertical-relative:page;z-index:16464384;rotation:45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506.063617pt;margin-top:462.624829pt;width:1.75pt;height:2.4pt;mso-position-horizontal-relative:page;mso-position-vertical-relative:page;z-index:16464896;rotation:46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333.488599pt;margin-top:416.975482pt;width:1.8pt;height:2.4pt;mso-position-horizontal-relative:page;mso-position-vertical-relative:page;z-index:16465408;rotation:46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148.254919pt;margin-top:41.97624pt;width:2.8pt;height:4.1pt;mso-position-horizontal-relative:page;mso-position-vertical-relative:paragraph;z-index:16465920;rotation:47" type="#_x0000_t136" fillcolor="#000000" stroked="f">
            <o:extrusion v:ext="view" autorotationcenter="t"/>
            <v:textpath style="font-family:&quot;Arial&quot;;font-size:4pt;v-text-kern:t;mso-text-shadow:auto" string="S"/>
            <w10:wrap type="none"/>
          </v:shape>
        </w:pict>
      </w:r>
      <w:r>
        <w:rPr/>
        <w:pict>
          <v:shape style="position:absolute;margin-left:304.339185pt;margin-top:450.685809pt;width:9.8pt;height:2.4pt;mso-position-horizontal-relative:page;mso-position-vertical-relative:page;z-index:16466432;rotation:47" type="#_x0000_t136" fillcolor="#000000" stroked="f">
            <o:extrusion v:ext="view" autorotationcenter="t"/>
            <v:textpath style="font-family:&quot;Arial&quot;;font-size:2pt;v-text-kern:t;mso-text-shadow:auto" string="N. ILLIN-"/>
            <w10:wrap type="none"/>
          </v:shape>
        </w:pict>
      </w:r>
      <w:r>
        <w:rPr/>
        <w:pict>
          <v:shape style="position:absolute;margin-left:302.97301pt;margin-top:452.565076pt;width:8.5pt;height:2.4pt;mso-position-horizontal-relative:page;mso-position-vertical-relative:page;z-index:16466944;rotation:47" type="#_x0000_t136" fillcolor="#000000" stroked="f">
            <o:extrusion v:ext="view" autorotationcenter="t"/>
            <v:textpath style="font-family:&quot;Arial&quot;;font-size:2pt;v-text-kern:t;mso-text-shadow:auto" string="OIS ST."/>
            <w10:wrap type="none"/>
          </v:shape>
        </w:pict>
      </w:r>
      <w:r>
        <w:rPr/>
        <w:pict>
          <v:shape style="position:absolute;margin-left:234.660275pt;margin-top:496.870197pt;width:1.8pt;height:2.4pt;mso-position-horizontal-relative:page;mso-position-vertical-relative:page;z-index:16467456;rotation:47" type="#_x0000_t136" fillcolor="#000000" stroked="f">
            <o:extrusion v:ext="view" autorotationcenter="t"/>
            <v:textpath style="font-family:&quot;Arial&quot;;font-size:2pt;v-text-kern:t;mso-text-shadow:auto" string="U"/>
            <w10:wrap type="none"/>
          </v:shape>
        </w:pict>
      </w:r>
      <w:r>
        <w:rPr/>
        <w:pict>
          <v:shape style="position:absolute;margin-left:133.993469pt;margin-top:535.416992pt;width:2pt;height:3.25pt;mso-position-horizontal-relative:page;mso-position-vertical-relative:page;z-index:16467968;rotation:47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94.151953pt;margin-top:389.075311pt;width:3.9pt;height:4.95pt;mso-position-horizontal-relative:page;mso-position-vertical-relative:page;z-index:16468480;rotation:48" type="#_x0000_t136" fillcolor="#000000" stroked="f">
            <o:extrusion v:ext="view" autorotationcenter="t"/>
            <v:textpath style="font-family:&quot;Arial&quot;;font-size:5pt;v-text-kern:t;mso-text-shadow:auto" string="O"/>
            <w10:wrap type="none"/>
          </v:shape>
        </w:pict>
      </w:r>
      <w:r>
        <w:rPr/>
        <w:pict>
          <v:shape style="position:absolute;margin-left:372.542438pt;margin-top:518.817212pt;width:2.35pt;height:3.25pt;mso-position-horizontal-relative:page;mso-position-vertical-relative:page;z-index:16468992;rotation:4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235.023953pt;margin-top:500.107104pt;width:6.8pt;height:2.4pt;mso-position-horizontal-relative:page;mso-position-vertical-relative:page;z-index:16469504;rotation:48" type="#_x0000_t136" fillcolor="#000000" stroked="f">
            <o:extrusion v:ext="view" autorotationcenter="t"/>
            <v:textpath style="font-family:&quot;Arial&quot;;font-size:2pt;v-text-kern:t;mso-text-shadow:auto" string="N DR."/>
            <w10:wrap type="none"/>
          </v:shape>
        </w:pict>
      </w:r>
      <w:r>
        <w:rPr/>
        <w:pict>
          <v:shape style="position:absolute;margin-left:153.502853pt;margin-top:508.583099pt;width:1.4pt;height:2.4pt;mso-position-horizontal-relative:page;mso-position-vertical-relative:page;z-index:16470016;rotation:48" type="#_x0000_t136" fillcolor="#000000" stroked="f">
            <o:extrusion v:ext="view" autorotationcenter="t"/>
            <v:textpath style="font-family:&quot;Arial&quot;;font-size:2pt;v-text-kern:t;mso-text-shadow:auto" string="2"/>
            <w10:wrap type="none"/>
          </v:shape>
        </w:pict>
      </w:r>
      <w:r>
        <w:rPr/>
        <w:pict>
          <v:shape style="position:absolute;margin-left:336.547302pt;margin-top:408.908997pt;width:24pt;height:3.25pt;mso-position-horizontal-relative:page;mso-position-vertical-relative:page;z-index:16470528;rotation:49" type="#_x0000_t136" fillcolor="#000000" stroked="f">
            <o:extrusion v:ext="view" autorotationcenter="t"/>
            <v:textpath style="font-family:&quot;Arial&quot;;font-size:3pt;v-text-kern:t;mso-text-shadow:auto" string="N. FLORIDA ST."/>
            <w10:wrap type="none"/>
          </v:shape>
        </w:pict>
      </w:r>
      <w:r>
        <w:rPr/>
        <w:pict>
          <v:shape style="position:absolute;margin-left:333.7604pt;margin-top:420.296088pt;width:6.7pt;height:2.4pt;mso-position-horizontal-relative:page;mso-position-vertical-relative:page;z-index:16471040;rotation:49" type="#_x0000_t136" fillcolor="#000000" stroked="f">
            <o:extrusion v:ext="view" autorotationcenter="t"/>
            <v:textpath style="font-family:&quot;Arial&quot;;font-size:2pt;v-text-kern:t;mso-text-shadow:auto" string=". GRE"/>
            <w10:wrap type="none"/>
          </v:shape>
        </w:pict>
      </w:r>
      <w:r>
        <w:rPr/>
        <w:pict>
          <v:shape style="position:absolute;margin-left:224.865738pt;margin-top:363.011353pt;width:4.5pt;height:3.25pt;mso-position-horizontal-relative:page;mso-position-vertical-relative:page;z-index:16471552;rotation:49" type="#_x0000_t136" fillcolor="#000000" stroked="f">
            <o:extrusion v:ext="view" autorotationcenter="t"/>
            <v:textpath style="font-family:&quot;Arial&quot;;font-size:3pt;v-text-kern:t;mso-text-shadow:auto" string="TO"/>
            <w10:wrap type="none"/>
          </v:shape>
        </w:pict>
      </w:r>
      <w:r>
        <w:rPr/>
        <w:pict>
          <v:shape style="position:absolute;margin-left:154.274197pt;margin-top:509.770618pt;width:1.8pt;height:2.4pt;mso-position-horizontal-relative:page;mso-position-vertical-relative:page;z-index:16472064;rotation:49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392.036694pt;margin-top:386.238544pt;width:3.35pt;height:4.95pt;mso-position-horizontal-relative:page;mso-position-vertical-relative:page;z-index:16472576;rotation:50" type="#_x0000_t136" fillcolor="#000000" stroked="f">
            <o:extrusion v:ext="view" autorotationcenter="t"/>
            <v:textpath style="font-family:&quot;Arial&quot;;font-size:5pt;v-text-kern:t;mso-text-shadow:auto" string="S"/>
            <w10:wrap type="none"/>
          </v:shape>
        </w:pict>
      </w:r>
      <w:r>
        <w:rPr/>
        <w:pict>
          <v:shape style="position:absolute;margin-left:166.928546pt;margin-top:54.505284pt;width:2.35pt;height:3.25pt;mso-position-horizontal-relative:page;mso-position-vertical-relative:paragraph;z-index:16473088;rotation:50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62.639807pt;margin-top:382.128992pt;width:7.95pt;height:3.25pt;mso-position-horizontal-relative:page;mso-position-vertical-relative:page;z-index:16473600;rotation:50" type="#_x0000_t136" fillcolor="#000000" stroked="f">
            <o:extrusion v:ext="view" autorotationcenter="t"/>
            <v:textpath style="font-family:&quot;Arial&quot;;font-size:3pt;v-text-kern:t;mso-text-shadow:auto" string="INGT"/>
            <w10:wrap type="none"/>
          </v:shape>
        </w:pict>
      </w:r>
      <w:r>
        <w:rPr/>
        <w:pict>
          <v:shape style="position:absolute;margin-left:339.09668pt;margin-top:423.442169pt;width:1.65pt;height:2.4pt;mso-position-horizontal-relative:page;mso-position-vertical-relative:page;z-index:16474112;rotation:51" type="#_x0000_t136" fillcolor="#000000" stroked="f">
            <o:extrusion v:ext="view" autorotationcenter="t"/>
            <v:textpath style="font-family:&quot;Arial&quot;;font-size:2pt;v-text-kern:t;mso-text-shadow:auto" string="E"/>
            <w10:wrap type="none"/>
          </v:shape>
        </w:pict>
      </w:r>
      <w:r>
        <w:rPr/>
        <w:pict>
          <v:shape style="position:absolute;margin-left:374.475531pt;margin-top:520.044275pt;width:.95pt;height:3.25pt;mso-position-horizontal-relative:page;mso-position-vertical-relative:page;z-index:16474624;rotation:51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13.586725pt;margin-top:108.206992pt;width:8.950pt;height:2.4pt;mso-position-horizontal-relative:page;mso-position-vertical-relative:paragraph;z-index:16475136;rotation:52" type="#_x0000_t136" fillcolor="#000000" stroked="f">
            <o:extrusion v:ext="view" autorotationcenter="t"/>
            <v:textpath style="font-family:&quot;Arial&quot;;font-size:2pt;v-text-kern:t;mso-text-shadow:auto" string="N. KEN-"/>
            <w10:wrap type="none"/>
          </v:shape>
        </w:pict>
      </w:r>
      <w:r>
        <w:rPr/>
        <w:pict>
          <v:shape style="position:absolute;margin-left:109.590016pt;margin-top:109.924068pt;width:12.55pt;height:2.4pt;mso-position-horizontal-relative:page;mso-position-vertical-relative:paragraph;z-index:16475648;rotation:52" type="#_x0000_t136" fillcolor="#000000" stroked="f">
            <o:extrusion v:ext="view" autorotationcenter="t"/>
            <v:textpath style="font-family:&quot;Arial&quot;;font-size:2pt;v-text-kern:t;mso-text-shadow:auto" string="TUCKY ST."/>
            <w10:wrap type="none"/>
          </v:shape>
        </w:pict>
      </w:r>
      <w:r>
        <w:rPr/>
        <w:pict>
          <v:shape style="position:absolute;margin-left:379.896429pt;margin-top:539.351404pt;width:.95pt;height:3.25pt;mso-position-horizontal-relative:page;mso-position-vertical-relative:page;z-index:16476160;rotation:52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65.745093pt;margin-top:365.174249pt;width:24.9pt;height:4.95pt;mso-position-horizontal-relative:page;mso-position-vertical-relative:page;z-index:16476672;rotation:53" type="#_x0000_t136" fillcolor="#000000" stroked="f">
            <o:extrusion v:ext="view" autorotationcenter="t"/>
            <v:textpath style="font-family:&quot;Arial&quot;;font-size:5pt;v-text-kern:t;mso-text-shadow:auto" string="N. GEORG"/>
            <w10:wrap type="none"/>
          </v:shape>
        </w:pict>
      </w:r>
      <w:r>
        <w:rPr/>
        <w:pict>
          <v:shape style="position:absolute;margin-left:200.891476pt;margin-top:191.862674pt;width:2.4pt;height:3.25pt;mso-position-horizontal-relative:page;mso-position-vertical-relative:page;z-index:16477184;rotation:53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04.133655pt;margin-top:285.90199pt;width:13pt;height:2.4pt;mso-position-horizontal-relative:page;mso-position-vertical-relative:page;z-index:16477696;rotation:53" type="#_x0000_t136" fillcolor="#000000" stroked="f">
            <o:extrusion v:ext="view" autorotationcenter="t"/>
            <v:textpath style="font-family:&quot;Arial&quot;;font-size:2pt;v-text-kern:t;mso-text-shadow:auto" string="N. LEXING-"/>
            <w10:wrap type="none"/>
          </v:shape>
        </w:pict>
      </w:r>
      <w:r>
        <w:rPr/>
        <w:pict>
          <v:shape style="position:absolute;margin-left:103.797063pt;margin-top:287.599536pt;width:9.3pt;height:2.4pt;mso-position-horizontal-relative:page;mso-position-vertical-relative:page;z-index:16478208;rotation:53" type="#_x0000_t136" fillcolor="#000000" stroked="f">
            <o:extrusion v:ext="view" autorotationcenter="t"/>
            <v:textpath style="font-family:&quot;Arial&quot;;font-size:2pt;v-text-kern:t;mso-text-shadow:auto" string="TON ST."/>
            <w10:wrap type="none"/>
          </v:shape>
        </w:pict>
      </w:r>
      <w:r>
        <w:rPr/>
        <w:pict>
          <v:shape style="position:absolute;margin-left:383.055737pt;margin-top:379.981464pt;width:12.1pt;height:4.95pt;mso-position-horizontal-relative:page;mso-position-vertical-relative:page;z-index:16478720;rotation:54" type="#_x0000_t136" fillcolor="#000000" stroked="f">
            <o:extrusion v:ext="view" autorotationcenter="t"/>
            <v:textpath style="font-family:&quot;Arial&quot;;font-size:5pt;v-text-kern:t;mso-text-shadow:auto" string="E MA"/>
            <w10:wrap type="none"/>
          </v:shape>
        </w:pict>
      </w:r>
      <w:r>
        <w:rPr/>
        <w:pict>
          <v:shape style="position:absolute;margin-left:339.253076pt;margin-top:426.37113pt;width:5.2pt;height:2.4pt;mso-position-horizontal-relative:page;mso-position-vertical-relative:page;z-index:16479232;rotation:54" type="#_x0000_t136" fillcolor="#000000" stroked="f">
            <o:extrusion v:ext="view" autorotationcenter="t"/>
            <v:textpath style="font-family:&quot;Arial&quot;;font-size:2pt;v-text-kern:t;mso-text-shadow:auto" string="NBR"/>
            <w10:wrap type="none"/>
          </v:shape>
        </w:pict>
      </w:r>
      <w:r>
        <w:rPr/>
        <w:pict>
          <v:shape style="position:absolute;margin-left:212.009979pt;margin-top:371.080078pt;width:4.5pt;height:3.25pt;mso-position-horizontal-relative:page;mso-position-vertical-relative:page;z-index:16479744;rotation:54" type="#_x0000_t136" fillcolor="#000000" stroked="f">
            <o:extrusion v:ext="view" autorotationcenter="t"/>
            <v:textpath style="font-family:&quot;Arial&quot;;font-size:3pt;v-text-kern:t;mso-text-shadow:auto" string="EN"/>
            <w10:wrap type="none"/>
          </v:shape>
        </w:pict>
      </w:r>
      <w:r>
        <w:rPr/>
        <w:pict>
          <v:shape style="position:absolute;margin-left:349.907318pt;margin-top:386.631897pt;width:26.5pt;height:3.25pt;mso-position-horizontal-relative:page;mso-position-vertical-relative:page;z-index:16480256;rotation:55" type="#_x0000_t136" fillcolor="#000000" stroked="f">
            <o:extrusion v:ext="view" autorotationcenter="t"/>
            <v:textpath style="font-family:&quot;Arial&quot;;font-size:3pt;v-text-kern:t;mso-text-shadow:auto" string="N. EMERSON ST."/>
            <w10:wrap type="none"/>
          </v:shape>
        </w:pict>
      </w:r>
      <w:r>
        <w:rPr/>
        <w:pict>
          <v:shape style="position:absolute;margin-left:211.259375pt;margin-top:368.332422pt;width:2.2pt;height:3.25pt;mso-position-horizontal-relative:page;mso-position-vertical-relative:page;z-index:16480768;rotation:55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228.408801pt;margin-top:492.809857pt;width:8.25pt;height:2.4pt;mso-position-horizontal-relative:page;mso-position-vertical-relative:page;z-index:16481280;rotation:55" type="#_x0000_t136" fillcolor="#000000" stroked="f">
            <o:extrusion v:ext="view" autorotationcenter="t"/>
            <v:textpath style="font-family:&quot;Arial&quot;;font-size:2pt;v-text-kern:t;mso-text-shadow:auto" string="MILE R"/>
            <w10:wrap type="none"/>
          </v:shape>
        </w:pict>
      </w:r>
      <w:r>
        <w:rPr/>
        <w:pict>
          <v:shape style="position:absolute;margin-left:344.54317pt;margin-top:398.124402pt;width:28.85pt;height:3.25pt;mso-position-horizontal-relative:page;mso-position-vertical-relative:page;z-index:16481792;rotation:56" type="#_x0000_t136" fillcolor="#000000" stroked="f">
            <o:extrusion v:ext="view" autorotationcenter="t"/>
            <v:textpath style="font-family:&quot;Arial&quot;;font-size:3pt;v-text-kern:t;mso-text-shadow:auto" string="N. FREDERICK ST."/>
            <w10:wrap type="none"/>
          </v:shape>
        </w:pict>
      </w:r>
      <w:r>
        <w:rPr/>
        <w:pict>
          <v:shape style="position:absolute;margin-left:343.362726pt;margin-top:428.721686pt;width:.7pt;height:2.4pt;mso-position-horizontal-relative:page;mso-position-vertical-relative:page;z-index:16482304;rotation:56" type="#_x0000_t136" fillcolor="#000000" stroked="f">
            <o:extrusion v:ext="view" autorotationcenter="t"/>
            <v:textpath style="font-family:&quot;Arial&quot;;font-size:2pt;v-text-kern:t;mso-text-shadow:auto" string="I"/>
            <w10:wrap type="none"/>
          </v:shape>
        </w:pict>
      </w:r>
      <w:r>
        <w:rPr/>
        <w:pict>
          <v:shape style="position:absolute;margin-left:208.55079pt;margin-top:365.321967pt;width:3.3pt;height:3.25pt;mso-position-horizontal-relative:page;mso-position-vertical-relative:page;z-index:16482816;rotation:56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68.499683pt;margin-top:386.298657pt;width:2.6pt;height:3.25pt;mso-position-horizontal-relative:page;mso-position-vertical-relative:page;z-index:16483328;rotation:56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171.52164pt;margin-top:398.090039pt;width:10.1pt;height:3.25pt;mso-position-horizontal-relative:page;mso-position-vertical-relative:page;z-index:16483840;rotation:56" type="#_x0000_t136" fillcolor="#000000" stroked="f">
            <o:extrusion v:ext="view" autorotationcenter="t"/>
            <v:textpath style="font-family:&quot;Arial&quot;;font-size:3pt;v-text-kern:t;mso-text-shadow:auto" string="LL DR."/>
            <w10:wrap type="none"/>
          </v:shape>
        </w:pict>
      </w:r>
      <w:r>
        <w:rPr/>
        <w:pict>
          <v:shape style="position:absolute;margin-left:502.081464pt;margin-top:39.316112pt;width:2.4pt;height:3.25pt;mso-position-horizontal-relative:page;mso-position-vertical-relative:paragraph;z-index:16484352;rotation:57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311.079736pt;margin-top:36.650191pt;width:4.55pt;height:3.25pt;mso-position-horizontal-relative:page;mso-position-vertical-relative:paragraph;z-index:16484864;rotation:57" type="#_x0000_t136" fillcolor="#000000" stroked="f">
            <o:extrusion v:ext="view" autorotationcenter="t"/>
            <v:textpath style="font-family:&quot;Arial&quot;;font-size:3pt;v-text-kern:t;mso-text-shadow:auto" string="US"/>
            <w10:wrap type="none"/>
          </v:shape>
        </w:pict>
      </w:r>
      <w:r>
        <w:rPr/>
        <w:pict>
          <v:shape style="position:absolute;margin-left:185.866959pt;margin-top:69.515572pt;width:10.65pt;height:2.4pt;mso-position-horizontal-relative:page;mso-position-vertical-relative:paragraph;z-index:16485376;rotation:57" type="#_x0000_t136" fillcolor="#000000" stroked="f">
            <o:extrusion v:ext="view" autorotationcenter="t"/>
            <v:textpath style="font-family:&quot;Arial&quot;;font-size:2pt;v-text-kern:t;mso-text-shadow:auto" string="N. HUNT-"/>
            <w10:wrap type="none"/>
          </v:shape>
        </w:pict>
      </w:r>
      <w:r>
        <w:rPr/>
        <w:pict>
          <v:shape style="position:absolute;margin-left:226.878464pt;margin-top:368.262512pt;width:8pt;height:3.25pt;mso-position-horizontal-relative:page;mso-position-vertical-relative:page;z-index:16485888;rotation:57" type="#_x0000_t136" fillcolor="#000000" stroked="f">
            <o:extrusion v:ext="view" autorotationcenter="t"/>
            <v:textpath style="font-family:&quot;Arial&quot;;font-size:3pt;v-text-kern:t;mso-text-shadow:auto" string="N ST."/>
            <w10:wrap type="none"/>
          </v:shape>
        </w:pict>
      </w:r>
      <w:r>
        <w:rPr/>
        <w:pict>
          <v:shape style="position:absolute;margin-left:214.647751pt;margin-top:81.27499pt;width:39.6pt;height:4.1pt;mso-position-horizontal-relative:page;mso-position-vertical-relative:paragraph;z-index:16486400;rotation:58" type="#_x0000_t136" fillcolor="#000000" stroked="f">
            <o:extrusion v:ext="view" autorotationcenter="t"/>
            <v:textpath style="font-family:&quot;Arial&quot;;font-size:4pt;v-text-kern:t;mso-text-shadow:auto" string="N. GREENBRIER ST."/>
            <w10:wrap type="none"/>
          </v:shape>
        </w:pict>
      </w:r>
      <w:r>
        <w:rPr/>
        <w:pict>
          <v:shape style="position:absolute;margin-left:375.214087pt;margin-top:522.234827pt;width:2.2pt;height:3.25pt;mso-position-horizontal-relative:page;mso-position-vertical-relative:page;z-index:16486912;rotation:58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378.829559pt;margin-top:538.563416pt;width:2pt;height:3.25pt;mso-position-horizontal-relative:page;mso-position-vertical-relative:page;z-index:16487424;rotation:58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75.077448pt;margin-top:487.190771pt;width:3.3pt;height:3.25pt;mso-position-horizontal-relative:page;mso-position-vertical-relative:page;z-index:16487936;rotation:58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85.96572pt;margin-top:57.197473pt;width:28.2pt;height:3.25pt;mso-position-horizontal-relative:page;mso-position-vertical-relative:paragraph;z-index:16488448;rotation:59" type="#_x0000_t136" fillcolor="#000000" stroked="f">
            <o:extrusion v:ext="view" autorotationcenter="t"/>
            <v:textpath style="font-family:&quot;Arial&quot;;font-size:3pt;v-text-kern:t;mso-text-shadow:auto" string="N. HOLLISTER ST."/>
            <w10:wrap type="none"/>
          </v:shape>
        </w:pict>
      </w:r>
      <w:r>
        <w:rPr/>
        <w:pict>
          <v:shape style="position:absolute;margin-left:179.770404pt;margin-top:72.100812pt;width:13.75pt;height:2.4pt;mso-position-horizontal-relative:page;mso-position-vertical-relative:paragraph;z-index:16488960;rotation:59" type="#_x0000_t136" fillcolor="#000000" stroked="f">
            <o:extrusion v:ext="view" autorotationcenter="t"/>
            <v:textpath style="font-family:&quot;Arial&quot;;font-size:2pt;v-text-kern:t;mso-text-shadow:auto" string="INGTON ST."/>
            <w10:wrap type="none"/>
          </v:shape>
        </w:pict>
      </w:r>
      <w:r>
        <w:rPr/>
        <w:pict>
          <v:shape style="position:absolute;margin-left:170.159879pt;margin-top:73.160472pt;width:16.1500pt;height:3.25pt;mso-position-horizontal-relative:page;mso-position-vertical-relative:paragraph;z-index:16489472;rotation:59" type="#_x0000_t136" fillcolor="#000000" stroked="f">
            <o:extrusion v:ext="view" autorotationcenter="t"/>
            <v:textpath style="font-family:&quot;Arial&quot;;font-size:3pt;v-text-kern:t;mso-text-shadow:auto" string="WOOD ST."/>
            <w10:wrap type="none"/>
          </v:shape>
        </w:pict>
      </w:r>
      <w:r>
        <w:rPr/>
        <w:pict>
          <v:shape style="position:absolute;margin-left:189.673074pt;margin-top:96.750792pt;width:3.3pt;height:3.25pt;mso-position-horizontal-relative:page;mso-position-vertical-relative:paragraph;z-index:16489984;rotation:59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42.413348pt;margin-top:431.641125pt;width:5.75pt;height:2.4pt;mso-position-horizontal-relative:page;mso-position-vertical-relative:page;z-index:16490496;rotation:59" type="#_x0000_t136" fillcolor="#000000" stroked="f">
            <o:extrusion v:ext="view" autorotationcenter="t"/>
            <v:textpath style="font-family:&quot;Arial&quot;;font-size:2pt;v-text-kern:t;mso-text-shadow:auto" string="ER S"/>
            <w10:wrap type="none"/>
          </v:shape>
        </w:pict>
      </w:r>
      <w:r>
        <w:rPr/>
        <w:pict>
          <v:shape style="position:absolute;margin-left:395.059894pt;margin-top:579.762463pt;width:28.35pt;height:3.25pt;mso-position-horizontal-relative:page;mso-position-vertical-relative:page;z-index:16491008;rotation:59" type="#_x0000_t136" fillcolor="#000000" stroked="f">
            <o:extrusion v:ext="view" autorotationcenter="t"/>
            <v:textpath style="font-family:&quot;Arial&quot;;font-size:3pt;v-text-kern:t;mso-text-shadow:auto" string="S. COLUMBUS ST."/>
            <w10:wrap type="none"/>
          </v:shape>
        </w:pict>
      </w:r>
      <w:r>
        <w:rPr/>
        <w:pict>
          <v:shape style="position:absolute;margin-left:361.160132pt;margin-top:532.413354pt;width:2.2pt;height:3.25pt;mso-position-horizontal-relative:page;mso-position-vertical-relative:page;z-index:16491520;rotation:59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218.917456pt;margin-top:365.513635pt;width:34.450pt;height:3.25pt;mso-position-horizontal-relative:page;mso-position-vertical-relative:page;z-index:16492032;rotation:59" type="#_x0000_t136" fillcolor="#000000" stroked="f">
            <o:extrusion v:ext="view" autorotationcenter="t"/>
            <v:textpath style="font-family:&quot;Arial&quot;;font-size:3pt;v-text-kern:t;mso-text-shadow:auto" string="N. JACKSONVILLE ST."/>
            <w10:wrap type="none"/>
          </v:shape>
        </w:pict>
      </w:r>
      <w:r>
        <w:rPr/>
        <w:pict>
          <v:shape style="position:absolute;margin-left:114.687471pt;margin-top:201.218649pt;width:2.550pt;height:3.25pt;mso-position-horizontal-relative:page;mso-position-vertical-relative:page;z-index:16492544;rotation:59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228.547656pt;margin-top:487.937909pt;width:1.75pt;height:2.4pt;mso-position-horizontal-relative:page;mso-position-vertical-relative:page;z-index:16493056;rotation:59" type="#_x0000_t136" fillcolor="#000000" stroked="f">
            <o:extrusion v:ext="view" autorotationcenter="t"/>
            <v:textpath style="font-family:&quot;Arial&quot;;font-size:2pt;v-text-kern:t;mso-text-shadow:auto" string="R"/>
            <w10:wrap type="none"/>
          </v:shape>
        </w:pict>
      </w:r>
      <w:r>
        <w:rPr/>
        <w:pict>
          <v:shape style="position:absolute;margin-left:125.369691pt;margin-top:525.244055pt;width:3.3pt;height:3.25pt;mso-position-horizontal-relative:page;mso-position-vertical-relative:page;z-index:16493568;rotation:59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95.830832pt;margin-top:114.440469pt;width:2.2pt;height:3.25pt;mso-position-horizontal-relative:page;mso-position-vertical-relative:paragraph;z-index:16494080;rotation:60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215.175186pt;margin-top:373.953461pt;width:2pt;height:3.25pt;mso-position-horizontal-relative:page;mso-position-vertical-relative:page;z-index:16494592;rotation:60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22.735876pt;margin-top:483.586786pt;width:8.35pt;height:2.4pt;mso-position-horizontal-relative:page;mso-position-vertical-relative:page;z-index:16495104;rotation:60" type="#_x0000_t136" fillcolor="#000000" stroked="f">
            <o:extrusion v:ext="view" autorotationcenter="t"/>
            <v:textpath style="font-family:&quot;Arial&quot;;font-size:2pt;v-text-kern:t;mso-text-shadow:auto" string="N. FOU"/>
            <w10:wrap type="none"/>
          </v:shape>
        </w:pict>
      </w:r>
      <w:r>
        <w:rPr/>
        <w:pict>
          <v:shape style="position:absolute;margin-left:501.126215pt;margin-top:37.402094pt;width:2.050pt;height:3.25pt;mso-position-horizontal-relative:page;mso-position-vertical-relative:paragraph;z-index:16495616;rotation:6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05.178683pt;margin-top:39.225724pt;width:6.6pt;height:3.25pt;mso-position-horizontal-relative:page;mso-position-vertical-relative:paragraph;z-index:16496128;rotation:61" type="#_x0000_t136" fillcolor="#000000" stroked="f">
            <o:extrusion v:ext="view" autorotationcenter="t"/>
            <v:textpath style="font-family:&quot;Arial&quot;;font-size:3pt;v-text-kern:t;mso-text-shadow:auto" string="N. H"/>
            <w10:wrap type="none"/>
          </v:shape>
        </w:pict>
      </w:r>
      <w:r>
        <w:rPr/>
        <w:pict>
          <v:shape style="position:absolute;margin-left:346.37392pt;margin-top:434.728955pt;width:1.5pt;height:2.4pt;mso-position-horizontal-relative:page;mso-position-vertical-relative:page;z-index:16496640;rotation:61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196.632547pt;margin-top:116.695921pt;width:3.05pt;height:3.25pt;mso-position-horizontal-relative:page;mso-position-vertical-relative:paragraph;z-index:16497152;rotation:61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208.826276pt;margin-top:44.184764pt;width:4.650pt;height:3.25pt;mso-position-horizontal-relative:page;mso-position-vertical-relative:paragraph;z-index:16497664;rotation:62" type="#_x0000_t136" fillcolor="#000000" stroked="f">
            <o:extrusion v:ext="view" autorotationcenter="t"/>
            <v:textpath style="font-family:&quot;Arial&quot;;font-size:3pt;v-text-kern:t;mso-text-shadow:auto" string="AR"/>
            <w10:wrap type="none"/>
          </v:shape>
        </w:pict>
      </w:r>
      <w:r>
        <w:rPr/>
        <w:pict>
          <v:shape style="position:absolute;margin-left:302.501172pt;margin-top:328.591724pt;width:14.15pt;height:3.25pt;mso-position-horizontal-relative:page;mso-position-vertical-relative:page;z-index:16498176;rotation:62" type="#_x0000_t136" fillcolor="#000000" stroked="f">
            <o:extrusion v:ext="view" autorotationcenter="t"/>
            <v:textpath style="font-family:&quot;Arial&quot;;font-size:3pt;v-text-kern:t;mso-text-shadow:auto" string="N. FRED-"/>
            <w10:wrap type="none"/>
          </v:shape>
        </w:pict>
      </w:r>
      <w:r>
        <w:rPr/>
        <w:pict>
          <v:shape style="position:absolute;margin-left:347.096155pt;margin-top:435.576666pt;width:.7pt;height:2.4pt;mso-position-horizontal-relative:page;mso-position-vertical-relative:page;z-index:16498688;rotation:62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168.309076pt;margin-top:56.599512pt;width:2.550pt;height:3.25pt;mso-position-horizontal-relative:page;mso-position-vertical-relative:paragraph;z-index:16499200;rotation:62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142.867102pt;margin-top:36.598383pt;width:7.05pt;height:4.1pt;mso-position-horizontal-relative:page;mso-position-vertical-relative:paragraph;z-index:16499712;rotation:62" type="#_x0000_t136" fillcolor="#000000" stroked="f">
            <o:extrusion v:ext="view" autorotationcenter="t"/>
            <v:textpath style="font-family:&quot;Arial&quot;;font-size:4pt;v-text-kern:t;mso-text-shadow:auto" string="OIS"/>
            <w10:wrap type="none"/>
          </v:shape>
        </w:pict>
      </w:r>
      <w:r>
        <w:rPr/>
        <w:pict>
          <v:shape style="position:absolute;margin-left:245.616907pt;margin-top:445.225714pt;width:6.8pt;height:3.25pt;mso-position-horizontal-relative:page;mso-position-vertical-relative:page;z-index:16500224;rotation:62" type="#_x0000_t136" fillcolor="#000000" stroked="f">
            <o:extrusion v:ext="view" autorotationcenter="t"/>
            <v:textpath style="font-family:&quot;Arial&quot;;font-size:3pt;v-text-kern:t;mso-text-shadow:auto" string="TON"/>
            <w10:wrap type="none"/>
          </v:shape>
        </w:pict>
      </w:r>
      <w:r>
        <w:rPr/>
        <w:pict>
          <v:shape style="position:absolute;margin-left:189.943332pt;margin-top:383.990155pt;width:28.85pt;height:3.25pt;mso-position-horizontal-relative:page;mso-position-vertical-relative:page;z-index:16500736;rotation:62" type="#_x0000_t136" fillcolor="#000000" stroked="f">
            <o:extrusion v:ext="view" autorotationcenter="t"/>
            <v:textpath style="font-family:&quot;Arial&quot;;font-size:3pt;v-text-kern:t;mso-text-shadow:auto" string="N. LEXINGTON ST."/>
            <w10:wrap type="none"/>
          </v:shape>
        </w:pict>
      </w:r>
      <w:r>
        <w:rPr/>
        <w:pict>
          <v:shape style="position:absolute;margin-left:173.135046pt;margin-top:393.336511pt;width:.95pt;height:3.25pt;mso-position-horizontal-relative:page;mso-position-vertical-relative:page;z-index:16501248;rotation:62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135.287506pt;margin-top:537.304626pt;width:2pt;height:3.25pt;mso-position-horizontal-relative:page;mso-position-vertical-relative:page;z-index:16501760;rotation:62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500.329547pt;margin-top:35.666692pt;width:1.85pt;height:3.25pt;mso-position-horizontal-relative:page;mso-position-vertical-relative:paragraph;z-index:16502272;rotation:63" type="#_x0000_t136" fillcolor="#000000" stroked="f">
            <o:extrusion v:ext="view" autorotationcenter="t"/>
            <v:textpath style="font-family:&quot;Arial&quot;;font-size:3pt;v-text-kern:t;mso-text-shadow:auto" string="6"/>
            <w10:wrap type="none"/>
          </v:shape>
        </w:pict>
      </w:r>
      <w:r>
        <w:rPr/>
        <w:pict>
          <v:shape style="position:absolute;margin-left:238.517087pt;margin-top:54.96899pt;width:13.35pt;height:4.95pt;mso-position-horizontal-relative:page;mso-position-vertical-relative:paragraph;z-index:16502784;rotation:63" type="#_x0000_t136" fillcolor="#000000" stroked="f">
            <o:extrusion v:ext="view" autorotationcenter="t"/>
            <v:textpath style="font-family:&quot;Arial&quot;;font-size:5pt;v-text-kern:t;mso-text-shadow:auto" string="N. GE"/>
            <w10:wrap type="none"/>
          </v:shape>
        </w:pict>
      </w:r>
      <w:r>
        <w:rPr/>
        <w:pict>
          <v:shape style="position:absolute;margin-left:234.170734pt;margin-top:68.819909pt;width:17.850pt;height:3.25pt;mso-position-horizontal-relative:page;mso-position-vertical-relative:paragraph;z-index:16503296;rotation:63" type="#_x0000_t136" fillcolor="#000000" stroked="f">
            <o:extrusion v:ext="view" autorotationcenter="t"/>
            <v:textpath style="font-family:&quot;Arial&quot;;font-size:3pt;v-text-kern:t;mso-text-shadow:auto" string="17TH ST. N."/>
            <w10:wrap type="none"/>
          </v:shape>
        </w:pict>
      </w:r>
      <w:r>
        <w:rPr/>
        <w:pict>
          <v:shape style="position:absolute;margin-left:306.978827pt;margin-top:271.756525pt;width:22.45pt;height:3.25pt;mso-position-horizontal-relative:page;mso-position-vertical-relative:page;z-index:16503808;rotation:63" type="#_x0000_t136" fillcolor="#000000" stroked="f">
            <o:extrusion v:ext="view" autorotationcenter="t"/>
            <v:textpath style="font-family:&quot;Arial&quot;;font-size:3pt;v-text-kern:t;mso-text-shadow:auto" string="N. EDISON ST."/>
            <w10:wrap type="none"/>
          </v:shape>
        </w:pict>
      </w:r>
      <w:r>
        <w:rPr/>
        <w:pict>
          <v:shape style="position:absolute;margin-left:409.290057pt;margin-top:467.26991pt;width:11pt;height:2.4pt;mso-position-horizontal-relative:page;mso-position-vertical-relative:page;z-index:16504320;rotation:63" type="#_x0000_t136" fillcolor="#000000" stroked="f">
            <o:extrusion v:ext="view" autorotationcenter="t"/>
            <v:textpath style="font-family:&quot;Arial&quot;;font-size:2pt;v-text-kern:t;mso-text-shadow:auto" string="N. EMER-"/>
            <w10:wrap type="none"/>
          </v:shape>
        </w:pict>
      </w:r>
      <w:r>
        <w:rPr/>
        <w:pict>
          <v:shape style="position:absolute;margin-left:407.512012pt;margin-top:468.630688pt;width:9.5pt;height:2.4pt;mso-position-horizontal-relative:page;mso-position-vertical-relative:page;z-index:16504832;rotation:63" type="#_x0000_t136" fillcolor="#000000" stroked="f">
            <o:extrusion v:ext="view" autorotationcenter="t"/>
            <v:textpath style="font-family:&quot;Arial&quot;;font-size:2pt;v-text-kern:t;mso-text-shadow:auto" string="SON ST."/>
            <w10:wrap type="none"/>
          </v:shape>
        </w:pict>
      </w:r>
      <w:r>
        <w:rPr/>
        <w:pict>
          <v:shape style="position:absolute;margin-left:371.949945pt;margin-top:428.37345pt;width:21.7pt;height:2.4pt;mso-position-horizontal-relative:page;mso-position-vertical-relative:page;z-index:16505344;rotation:63" type="#_x0000_t136" fillcolor="#000000" stroked="f">
            <o:extrusion v:ext="view" autorotationcenter="t"/>
            <v:textpath style="font-family:&quot;Arial&quot;;font-size:2pt;v-text-kern:t;mso-text-shadow:auto" string="N. FREDERICK ST."/>
            <w10:wrap type="none"/>
          </v:shape>
        </w:pict>
      </w:r>
      <w:r>
        <w:rPr/>
        <w:pict>
          <v:shape style="position:absolute;margin-left:168.747125pt;margin-top:60.133402pt;width:5.05pt;height:3.25pt;mso-position-horizontal-relative:page;mso-position-vertical-relative:paragraph;z-index:16505856;rotation:63" type="#_x0000_t136" fillcolor="#000000" stroked="f">
            <o:extrusion v:ext="view" autorotationcenter="t"/>
            <v:textpath style="font-family:&quot;Arial&quot;;font-size:3pt;v-text-kern:t;mso-text-shadow:auto" string="LE-"/>
            <w10:wrap type="none"/>
          </v:shape>
        </w:pict>
      </w:r>
      <w:r>
        <w:rPr/>
        <w:pict>
          <v:shape style="position:absolute;margin-left:194.911203pt;margin-top:112.471564pt;width:1.8pt;height:3.25pt;mso-position-horizontal-relative:page;mso-position-vertical-relative:paragraph;z-index:16506368;rotation:63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197.504218pt;margin-top:188.464227pt;width:5.2pt;height:3.25pt;mso-position-horizontal-relative:page;mso-position-vertical-relative:page;z-index:16506880;rotation:63" type="#_x0000_t136" fillcolor="#000000" stroked="f">
            <o:extrusion v:ext="view" autorotationcenter="t"/>
            <v:textpath style="font-family:&quot;Arial&quot;;font-size:3pt;v-text-kern:t;mso-text-shadow:auto" string="OO"/>
            <w10:wrap type="none"/>
          </v:shape>
        </w:pict>
      </w:r>
      <w:r>
        <w:rPr/>
        <w:pict>
          <v:shape style="position:absolute;margin-left:185.401355pt;margin-top:267.681409pt;width:29.35pt;height:3.25pt;mso-position-horizontal-relative:page;mso-position-vertical-relative:page;z-index:16507392;rotation:63" type="#_x0000_t136" fillcolor="#000000" stroked="f">
            <o:extrusion v:ext="view" autorotationcenter="t"/>
            <v:textpath style="font-family:&quot;Arial&quot;;font-size:3pt;v-text-kern:t;mso-text-shadow:auto" string="N. JEFFERSON ST."/>
            <w10:wrap type="none"/>
          </v:shape>
        </w:pict>
      </w:r>
      <w:r>
        <w:rPr/>
        <w:pict>
          <v:shape style="position:absolute;margin-left:145.371069pt;margin-top:115.231538pt;width:19.45pt;height:3.25pt;mso-position-horizontal-relative:page;mso-position-vertical-relative:paragraph;z-index:16507904;rotation:63" type="#_x0000_t136" fillcolor="#000000" stroked="f">
            <o:extrusion v:ext="view" autorotationcenter="t"/>
            <v:textpath style="font-family:&quot;Arial&quot;;font-size:3pt;v-text-kern:t;mso-text-shadow:auto" string="JEFFERSON"/>
            <w10:wrap type="none"/>
          </v:shape>
        </w:pict>
      </w:r>
      <w:r>
        <w:rPr/>
        <w:pict>
          <v:shape style="position:absolute;margin-left:153.573172pt;margin-top:224.558267pt;width:25.7pt;height:3.25pt;mso-position-horizontal-relative:page;mso-position-vertical-relative:page;z-index:16508416;rotation:63" type="#_x0000_t136" fillcolor="#000000" stroked="f">
            <o:extrusion v:ext="view" autorotationcenter="t"/>
            <v:textpath style="font-family:&quot;Arial&quot;;font-size:3pt;v-text-kern:t;mso-text-shadow:auto" string="N. KENILWORTH"/>
            <w10:wrap type="none"/>
          </v:shape>
        </w:pict>
      </w:r>
      <w:r>
        <w:rPr/>
        <w:pict>
          <v:shape style="position:absolute;margin-left:128.060214pt;margin-top:123.243535pt;width:27.35pt;height:3.25pt;mso-position-horizontal-relative:page;mso-position-vertical-relative:paragraph;z-index:16508928;rotation:63" type="#_x0000_t136" fillcolor="#000000" stroked="f">
            <o:extrusion v:ext="view" autorotationcenter="t"/>
            <v:textpath style="font-family:&quot;Arial&quot;;font-size:3pt;v-text-kern:t;mso-text-shadow:auto" string="KENILWORTH ST."/>
            <w10:wrap type="none"/>
          </v:shape>
        </w:pict>
      </w:r>
      <w:r>
        <w:rPr/>
        <w:pict>
          <v:shape style="position:absolute;margin-left:253.972165pt;margin-top:461.429431pt;width:4.650pt;height:3.25pt;mso-position-horizontal-relative:page;mso-position-vertical-relative:page;z-index:16509440;rotation:63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13.525516pt;margin-top:199.031461pt;width:2.35pt;height:3.25pt;mso-position-horizontal-relative:page;mso-position-vertical-relative:page;z-index:16509952;rotation:63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68.882828pt;margin-top:390.187744pt;width:6pt;height:3.25pt;mso-position-horizontal-relative:page;mso-position-vertical-relative:page;z-index:16510464;rotation:63" type="#_x0000_t136" fillcolor="#000000" stroked="f">
            <o:extrusion v:ext="view" autorotationcenter="t"/>
            <v:textpath style="font-family:&quot;Arial&quot;;font-size:3pt;v-text-kern:t;mso-text-shadow:auto" string="N M"/>
            <w10:wrap type="none"/>
          </v:shape>
        </w:pict>
      </w:r>
      <w:r>
        <w:rPr/>
        <w:pict>
          <v:shape style="position:absolute;margin-left:369.140637pt;margin-top:384.780994pt;width:22.4pt;height:3.25pt;mso-position-horizontal-relative:page;mso-position-vertical-relative:page;z-index:16510976;rotation:64" type="#_x0000_t136" fillcolor="#000000" stroked="f">
            <o:extrusion v:ext="view" autorotationcenter="t"/>
            <v:textpath style="font-family:&quot;Arial&quot;;font-size:3pt;v-text-kern:t;mso-text-shadow:auto" string="N. EDISON ST."/>
            <w10:wrap type="none"/>
          </v:shape>
        </w:pict>
      </w:r>
      <w:r>
        <w:rPr/>
        <w:pict>
          <v:shape style="position:absolute;margin-left:365.196979pt;margin-top:435.981854pt;width:10.5pt;height:2.4pt;mso-position-horizontal-relative:page;mso-position-vertical-relative:page;z-index:16511488;rotation:64" type="#_x0000_t136" fillcolor="#000000" stroked="f">
            <o:extrusion v:ext="view" autorotationcenter="t"/>
            <v:textpath style="font-family:&quot;Arial&quot;;font-size:2pt;v-text-kern:t;mso-text-shadow:auto" string="N. FLOR-"/>
            <w10:wrap type="none"/>
          </v:shape>
        </w:pict>
      </w:r>
      <w:r>
        <w:rPr/>
        <w:pict>
          <v:shape style="position:absolute;margin-left:363.850098pt;margin-top:437.169556pt;width:8.15pt;height:2.4pt;mso-position-horizontal-relative:page;mso-position-vertical-relative:page;z-index:16512000;rotation:64" type="#_x0000_t136" fillcolor="#000000" stroked="f">
            <o:extrusion v:ext="view" autorotationcenter="t"/>
            <v:textpath style="font-family:&quot;Arial&quot;;font-size:2pt;v-text-kern:t;mso-text-shadow:auto" string="IDA ST."/>
            <w10:wrap type="none"/>
          </v:shape>
        </w:pict>
      </w:r>
      <w:r>
        <w:rPr/>
        <w:pict>
          <v:shape style="position:absolute;margin-left:311.588086pt;margin-top:346.716327pt;width:15.65pt;height:3.25pt;mso-position-horizontal-relative:page;mso-position-vertical-relative:page;z-index:16512512;rotation:64" type="#_x0000_t136" fillcolor="#000000" stroked="f">
            <o:extrusion v:ext="view" autorotationcenter="t"/>
            <v:textpath style="font-family:&quot;Arial&quot;;font-size:3pt;v-text-kern:t;mso-text-shadow:auto" string="ERICK ST."/>
            <w10:wrap type="none"/>
          </v:shape>
        </w:pict>
      </w:r>
      <w:r>
        <w:rPr/>
        <w:pict>
          <v:shape style="position:absolute;margin-left:310.420972pt;margin-top:463.06261pt;width:14.65pt;height:3.25pt;mso-position-horizontal-relative:page;mso-position-vertical-relative:page;z-index:16513024;rotation:64" type="#_x0000_t136" fillcolor="#000000" stroked="f">
            <o:extrusion v:ext="view" autorotationcenter="t"/>
            <v:textpath style="font-family:&quot;Arial&quot;;font-size:3pt;v-text-kern:t;mso-text-shadow:auto" string="N. HARR-"/>
            <w10:wrap type="none"/>
          </v:shape>
        </w:pict>
      </w:r>
      <w:r>
        <w:rPr/>
        <w:pict>
          <v:shape style="position:absolute;margin-left:307.499371pt;margin-top:464.684344pt;width:13.65pt;height:3.25pt;mso-position-horizontal-relative:page;mso-position-vertical-relative:page;z-index:16513536;rotation:64" type="#_x0000_t136" fillcolor="#000000" stroked="f">
            <o:extrusion v:ext="view" autorotationcenter="t"/>
            <v:textpath style="font-family:&quot;Arial&quot;;font-size:3pt;v-text-kern:t;mso-text-shadow:auto" string="ISON ST."/>
            <w10:wrap type="none"/>
          </v:shape>
        </w:pict>
      </w:r>
      <w:r>
        <w:rPr/>
        <w:pict>
          <v:shape style="position:absolute;margin-left:125.004849pt;margin-top:41.083003pt;width:15.15pt;height:3.25pt;mso-position-horizontal-relative:page;mso-position-vertical-relative:paragraph;z-index:16514048;rotation:64" type="#_x0000_t136" fillcolor="#000000" stroked="f">
            <o:extrusion v:ext="view" autorotationcenter="t"/>
            <v:textpath style="font-family:&quot;Arial&quot;;font-size:3pt;v-text-kern:t;mso-text-shadow:auto" string="RSON ST."/>
            <w10:wrap type="none"/>
          </v:shape>
        </w:pict>
      </w:r>
      <w:r>
        <w:rPr/>
        <w:pict>
          <v:shape style="position:absolute;margin-left:171.649725pt;margin-top:214.97709pt;width:24.45pt;height:3.25pt;mso-position-horizontal-relative:page;mso-position-vertical-relative:page;z-index:16514560;rotation:64" type="#_x0000_t136" fillcolor="#000000" stroked="f">
            <o:extrusion v:ext="view" autorotationcenter="t"/>
            <v:textpath style="font-family:&quot;Arial&quot;;font-size:3pt;v-text-kern:t;mso-text-shadow:auto" string="N. IVANHOE ST."/>
            <w10:wrap type="none"/>
          </v:shape>
        </w:pict>
      </w:r>
      <w:r>
        <w:rPr/>
        <w:pict>
          <v:shape style="position:absolute;margin-left:106.02686pt;margin-top:47.949779pt;width:31.5pt;height:4.1pt;mso-position-horizontal-relative:page;mso-position-vertical-relative:paragraph;z-index:16515072;rotation:64" type="#_x0000_t136" fillcolor="#000000" stroked="f">
            <o:extrusion v:ext="view" autorotationcenter="t"/>
            <v:textpath style="font-family:&quot;Arial&quot;;font-size:4pt;v-text-kern:t;mso-text-shadow:auto" string="ENILWORTH ST."/>
            <w10:wrap type="none"/>
          </v:shape>
        </w:pict>
      </w:r>
      <w:r>
        <w:rPr/>
        <w:pict>
          <v:shape style="position:absolute;margin-left:145.350757pt;margin-top:98.377225pt;width:3.35pt;height:3.25pt;mso-position-horizontal-relative:page;mso-position-vertical-relative:paragraph;z-index:16515584;rotation:6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291.8039pt;margin-top:479.988458pt;width:17.7pt;height:3.25pt;mso-position-horizontal-relative:page;mso-position-vertical-relative:page;z-index:16516096;rotation:64" type="#_x0000_t136" fillcolor="#000000" stroked="f">
            <o:extrusion v:ext="view" autorotationcenter="t"/>
            <v:textpath style="font-family:&quot;Arial&quot;;font-size:3pt;v-text-kern:t;mso-text-shadow:auto" string="N. JEFFER-"/>
            <w10:wrap type="none"/>
          </v:shape>
        </w:pict>
      </w:r>
      <w:r>
        <w:rPr/>
        <w:pict>
          <v:shape style="position:absolute;margin-left:290.876276pt;margin-top:481.680457pt;width:12.8pt;height:3.25pt;mso-position-horizontal-relative:page;mso-position-vertical-relative:page;z-index:16516608;rotation:64" type="#_x0000_t136" fillcolor="#000000" stroked="f">
            <o:extrusion v:ext="view" autorotationcenter="t"/>
            <v:textpath style="font-family:&quot;Arial&quot;;font-size:3pt;v-text-kern:t;mso-text-shadow:auto" string="SON ST."/>
            <w10:wrap type="none"/>
          </v:shape>
        </w:pict>
      </w:r>
      <w:r>
        <w:rPr/>
        <w:pict>
          <v:shape style="position:absolute;margin-left:174.783054pt;margin-top:276.623883pt;width:31.6pt;height:3.25pt;mso-position-horizontal-relative:page;mso-position-vertical-relative:page;z-index:16517120;rotation:64" type="#_x0000_t136" fillcolor="#000000" stroked="f">
            <o:extrusion v:ext="view" autorotationcenter="t"/>
            <v:textpath style="font-family:&quot;Arial&quot;;font-size:3pt;v-text-kern:t;mso-text-shadow:auto" string="N. KENSINGTON ST."/>
            <w10:wrap type="none"/>
          </v:shape>
        </w:pict>
      </w:r>
      <w:r>
        <w:rPr/>
        <w:pict>
          <v:shape style="position:absolute;margin-left:145.520068pt;margin-top:187.736676pt;width:3.35pt;height:3.25pt;mso-position-horizontal-relative:page;mso-position-vertical-relative:page;z-index:16517632;rotation:6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05.075763pt;margin-top:114.96153pt;width:3.35pt;height:3.25pt;mso-position-horizontal-relative:page;mso-position-vertical-relative:paragraph;z-index:16518144;rotation:6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35.869028pt;margin-top:539.652441pt;width:3.3pt;height:3.25pt;mso-position-horizontal-relative:page;mso-position-vertical-relative:page;z-index:16518656;rotation:64" type="#_x0000_t136" fillcolor="#000000" stroked="f">
            <o:extrusion v:ext="view" autorotationcenter="t"/>
            <v:textpath style="font-family:&quot;Arial&quot;;font-size:3pt;v-text-kern:t;mso-text-shadow:auto" string="IN"/>
            <w10:wrap type="none"/>
          </v:shape>
        </w:pict>
      </w:r>
      <w:r>
        <w:rPr/>
        <w:pict>
          <v:shape style="position:absolute;margin-left:160.579327pt;margin-top:200.682498pt;width:4.650pt;height:3.25pt;mso-position-horizontal-relative:page;mso-position-vertical-relative:page;z-index:16519168;rotation:65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24.736646pt;margin-top:422.348224pt;width:27.4pt;height:3.25pt;mso-position-horizontal-relative:page;mso-position-vertical-relative:page;z-index:16519680;rotation:65" type="#_x0000_t136" fillcolor="#000000" stroked="f">
            <o:extrusion v:ext="view" autorotationcenter="t"/>
            <v:textpath style="font-family:&quot;Arial&quot;;font-size:3pt;v-text-kern:t;mso-text-shadow:auto" string="N. KEN-        SING-"/>
            <w10:wrap type="none"/>
          </v:shape>
        </w:pict>
      </w:r>
      <w:r>
        <w:rPr/>
        <w:pict>
          <v:shape style="position:absolute;margin-left:111.984247pt;margin-top:196.507971pt;width:3.05pt;height:3.25pt;mso-position-horizontal-relative:page;mso-position-vertical-relative:page;z-index:16520192;rotation:65" type="#_x0000_t136" fillcolor="#000000" stroked="f">
            <o:extrusion v:ext="view" autorotationcenter="t"/>
            <v:textpath style="font-family:&quot;Arial&quot;;font-size:3pt;v-text-kern:t;mso-text-shadow:auto" string="XI"/>
            <w10:wrap type="none"/>
          </v:shape>
        </w:pict>
      </w:r>
      <w:r>
        <w:rPr/>
        <w:pict>
          <v:shape style="position:absolute;margin-left:104.73038pt;margin-top:219.12164pt;width:3.1pt;height:3.25pt;mso-position-horizontal-relative:page;mso-position-vertical-relative:page;z-index:16520704;rotation:65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154.02356pt;margin-top:398.188782pt;width:16pt;height:3.25pt;mso-position-horizontal-relative:page;mso-position-vertical-relative:page;z-index:16521216;rotation:65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377.339526pt;margin-top:226.998608pt;width:11pt;height:2.4pt;mso-position-horizontal-relative:page;mso-position-vertical-relative:page;z-index:16521728;rotation:66" type="#_x0000_t136" fillcolor="#000000" stroked="f">
            <o:extrusion v:ext="view" autorotationcenter="t"/>
            <v:textpath style="font-family:&quot;Arial&quot;;font-size:2pt;v-text-kern:t;mso-text-shadow:auto" string="DEEN ST."/>
            <w10:wrap type="none"/>
          </v:shape>
        </w:pict>
      </w:r>
      <w:r>
        <w:rPr/>
        <w:pict>
          <v:shape style="position:absolute;margin-left:247.017996pt;margin-top:62.85079pt;width:3.9pt;height:4.95pt;mso-position-horizontal-relative:page;mso-position-vertical-relative:paragraph;z-index:16522240;rotation:66" type="#_x0000_t136" fillcolor="#000000" stroked="f">
            <o:extrusion v:ext="view" autorotationcenter="t"/>
            <v:textpath style="font-family:&quot;Arial&quot;;font-size:5pt;v-text-kern:t;mso-text-shadow:auto" string="O"/>
            <w10:wrap type="none"/>
          </v:shape>
        </w:pict>
      </w:r>
      <w:r>
        <w:rPr/>
        <w:pict>
          <v:shape style="position:absolute;margin-left:276.822217pt;margin-top:491.467487pt;width:4.4pt;height:3.25pt;mso-position-horizontal-relative:page;mso-position-vertical-relative:page;z-index:16522752;rotation:66" type="#_x0000_t136" fillcolor="#000000" stroked="f">
            <o:extrusion v:ext="view" autorotationcenter="t"/>
            <v:textpath style="font-family:&quot;Arial&quot;;font-size:3pt;v-text-kern:t;mso-text-shadow:auto" string="KE"/>
            <w10:wrap type="none"/>
          </v:shape>
        </w:pict>
      </w:r>
      <w:r>
        <w:rPr/>
        <w:pict>
          <v:shape style="position:absolute;margin-left:105.583087pt;margin-top:303.64259pt;width:13pt;height:2.4pt;mso-position-horizontal-relative:page;mso-position-vertical-relative:page;z-index:16523264;rotation:66" type="#_x0000_t136" fillcolor="#000000" stroked="f">
            <o:extrusion v:ext="view" autorotationcenter="t"/>
            <v:textpath style="font-family:&quot;Arial&quot;;font-size:2pt;v-text-kern:t;mso-text-shadow:auto" string="N. LEXING-"/>
            <w10:wrap type="none"/>
          </v:shape>
        </w:pict>
      </w:r>
      <w:r>
        <w:rPr/>
        <w:pict>
          <v:shape style="position:absolute;margin-left:104.902356pt;margin-top:304.835223pt;width:9.3pt;height:2.4pt;mso-position-horizontal-relative:page;mso-position-vertical-relative:page;z-index:16523776;rotation:66" type="#_x0000_t136" fillcolor="#000000" stroked="f">
            <o:extrusion v:ext="view" autorotationcenter="t"/>
            <v:textpath style="font-family:&quot;Arial&quot;;font-size:2pt;v-text-kern:t;mso-text-shadow:auto" string="TON ST."/>
            <w10:wrap type="none"/>
          </v:shape>
        </w:pict>
      </w:r>
      <w:r>
        <w:rPr/>
        <w:pict>
          <v:shape style="position:absolute;margin-left:136.720648pt;margin-top:543.498926pt;width:4.95pt;height:3.25pt;mso-position-horizontal-relative:page;mso-position-vertical-relative:page;z-index:16524288;rotation:66" type="#_x0000_t136" fillcolor="#000000" stroked="f">
            <o:extrusion v:ext="view" autorotationcenter="t"/>
            <v:textpath style="font-family:&quot;Arial&quot;;font-size:3pt;v-text-kern:t;mso-text-shadow:auto" string="GH"/>
            <w10:wrap type="none"/>
          </v:shape>
        </w:pict>
      </w:r>
      <w:r>
        <w:rPr/>
        <w:pict>
          <v:shape style="position:absolute;margin-left:336.287195pt;margin-top:311.922369pt;width:3.3pt;height:3.25pt;mso-position-horizontal-relative:page;mso-position-vertical-relative:page;z-index:16524800;rotation:6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401.933582pt;margin-top:487.26524pt;width:15.5pt;height:2.4pt;mso-position-horizontal-relative:page;mso-position-vertical-relative:page;z-index:16525312;rotation:67" type="#_x0000_t136" fillcolor="#000000" stroked="f">
            <o:extrusion v:ext="view" autorotationcenter="t"/>
            <v:textpath style="font-family:&quot;Arial&quot;;font-size:2pt;v-text-kern:t;mso-text-shadow:auto" string="N. EMERSON"/>
            <w10:wrap type="none"/>
          </v:shape>
        </w:pict>
      </w:r>
      <w:r>
        <w:rPr/>
        <w:pict>
          <v:shape style="position:absolute;margin-left:400.197766pt;margin-top:488.460559pt;width:3.55pt;height:2.4pt;mso-position-horizontal-relative:page;mso-position-vertical-relative:page;z-index:16525824;rotation:67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252.278467pt;margin-top:98.64736pt;width:13.5pt;height:4.95pt;mso-position-horizontal-relative:page;mso-position-vertical-relative:paragraph;z-index:16526336;rotation:67" type="#_x0000_t136" fillcolor="#000000" stroked="f">
            <o:extrusion v:ext="view" autorotationcenter="t"/>
            <v:textpath style="font-family:&quot;Arial&quot;;font-size:5pt;v-text-kern:t;mso-text-shadow:auto" string="N DR."/>
            <w10:wrap type="none"/>
          </v:shape>
        </w:pict>
      </w:r>
      <w:r>
        <w:rPr/>
        <w:pict>
          <v:shape style="position:absolute;margin-left:196.012677pt;margin-top:85.761623pt;width:19.55pt;height:2.4pt;mso-position-horizontal-relative:page;mso-position-vertical-relative:paragraph;z-index:16526848;rotation:67" type="#_x0000_t136" fillcolor="#000000" stroked="f">
            <o:extrusion v:ext="view" autorotationcenter="t"/>
            <v:textpath style="font-family:&quot;Arial&quot;;font-size:2pt;v-text-kern:t;mso-text-shadow:auto" string="N. HUNTINGTON"/>
            <w10:wrap type="none"/>
          </v:shape>
        </w:pict>
      </w:r>
      <w:r>
        <w:rPr/>
        <w:pict>
          <v:shape style="position:absolute;margin-left:199.641211pt;margin-top:87.917162pt;width:3.6pt;height:2.4pt;mso-position-horizontal-relative:page;mso-position-vertical-relative:paragraph;z-index:16527360;rotation:67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275.164294pt;margin-top:345.673352pt;width:3.35pt;height:3.25pt;mso-position-horizontal-relative:page;mso-position-vertical-relative:page;z-index:16527872;rotation:6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271.74079pt;margin-top:361.669916pt;width:22.95pt;height:3.25pt;mso-position-horizontal-relative:page;mso-position-vertical-relative:page;z-index:16528384;rotation:67" type="#_x0000_t136" fillcolor="#000000" stroked="f">
            <o:extrusion v:ext="view" autorotationcenter="t"/>
            <v:textpath style="font-family:&quot;Arial&quot;;font-size:3pt;v-text-kern:t;mso-text-shadow:auto" string="HARRISON ST."/>
            <w10:wrap type="none"/>
          </v:shape>
        </w:pict>
      </w:r>
      <w:r>
        <w:rPr/>
        <w:pict>
          <v:shape style="position:absolute;margin-left:400.306354pt;margin-top:93.308423pt;width:8.550pt;height:4.95pt;mso-position-horizontal-relative:page;mso-position-vertical-relative:paragraph;z-index:16528896;rotation:68" type="#_x0000_t136" fillcolor="#000000" stroked="f">
            <o:extrusion v:ext="view" autorotationcenter="t"/>
            <v:textpath style="font-family:&quot;Arial&quot;;font-size:5pt;v-text-kern:t;mso-text-shadow:auto" string="RD."/>
            <w10:wrap type="none"/>
          </v:shape>
        </w:pict>
      </w:r>
      <w:r>
        <w:rPr/>
        <w:pict>
          <v:shape style="position:absolute;margin-left:418.346478pt;margin-top:308.683673pt;width:28.65pt;height:3.25pt;mso-position-horizontal-relative:page;mso-position-vertical-relative:page;z-index:16529408;rotation:68" type="#_x0000_t136" fillcolor="#000000" stroked="f">
            <o:extrusion v:ext="view" autorotationcenter="t"/>
            <v:textpath style="font-family:&quot;Arial&quot;;font-size:3pt;v-text-kern:t;mso-text-shadow:auto" string="N. WAKEFIELD ST."/>
            <w10:wrap type="none"/>
          </v:shape>
        </w:pict>
      </w:r>
      <w:r>
        <w:rPr/>
        <w:pict>
          <v:shape style="position:absolute;margin-left:123.516391pt;margin-top:378.257764pt;width:29.35pt;height:3.25pt;mso-position-horizontal-relative:page;mso-position-vertical-relative:page;z-index:16529920;rotation:68" type="#_x0000_t136" fillcolor="#000000" stroked="f">
            <o:extrusion v:ext="view" autorotationcenter="t"/>
            <v:textpath style="font-family:&quot;Arial&quot;;font-size:3pt;v-text-kern:t;mso-text-shadow:auto" string="N. LARRIMORE ST."/>
            <w10:wrap type="none"/>
          </v:shape>
        </w:pict>
      </w:r>
      <w:r>
        <w:rPr/>
        <w:pict>
          <v:shape style="position:absolute;margin-left:155.377902pt;margin-top:511.456219pt;width:1.75pt;height:2.4pt;mso-position-horizontal-relative:page;mso-position-vertical-relative:page;z-index:16530432;rotation:68" type="#_x0000_t136" fillcolor="#000000" stroked="f">
            <o:extrusion v:ext="view" autorotationcenter="t"/>
            <v:textpath style="font-family:&quot;Arial&quot;;font-size:2pt;v-text-kern:t;mso-text-shadow:auto" string="D"/>
            <w10:wrap type="none"/>
          </v:shape>
        </w:pict>
      </w:r>
      <w:r>
        <w:rPr/>
        <w:pict>
          <v:shape style="position:absolute;margin-left:380.161737pt;margin-top:226.168051pt;width:10.45pt;height:2.4pt;mso-position-horizontal-relative:page;mso-position-vertical-relative:page;z-index:16530944;rotation:69" type="#_x0000_t136" fillcolor="#000000" stroked="f">
            <o:extrusion v:ext="view" autorotationcenter="t"/>
            <v:textpath style="font-family:&quot;Arial&quot;;font-size:2pt;v-text-kern:t;mso-text-shadow:auto" string="N. ABER-"/>
            <w10:wrap type="none"/>
          </v:shape>
        </w:pict>
      </w:r>
      <w:r>
        <w:rPr/>
        <w:pict>
          <v:shape style="position:absolute;margin-left:331.584406pt;margin-top:329.937415pt;width:24.05pt;height:3.25pt;mso-position-horizontal-relative:page;mso-position-vertical-relative:page;z-index:16531456;rotation:69" type="#_x0000_t136" fillcolor="#000000" stroked="f">
            <o:extrusion v:ext="view" autorotationcenter="t"/>
            <v:textpath style="font-family:&quot;Arial&quot;;font-size:3pt;v-text-kern:t;mso-text-shadow:auto" string="EDISON        ST."/>
            <w10:wrap type="none"/>
          </v:shape>
        </w:pict>
      </w:r>
      <w:r>
        <w:rPr/>
        <w:pict>
          <v:shape style="position:absolute;margin-left:253.932858pt;margin-top:90.692088pt;width:3.85pt;height:4.95pt;mso-position-horizontal-relative:page;mso-position-vertical-relative:paragraph;z-index:16531968;rotation:69" type="#_x0000_t136" fillcolor="#000000" stroked="f">
            <o:extrusion v:ext="view" autorotationcenter="t"/>
            <v:textpath style="font-family:&quot;Arial&quot;;font-size:5pt;v-text-kern:t;mso-text-shadow:auto" string="O"/>
            <w10:wrap type="none"/>
          </v:shape>
        </w:pict>
      </w:r>
      <w:r>
        <w:rPr/>
        <w:pict>
          <v:shape style="position:absolute;margin-left:111.301039pt;margin-top:194.03132pt;width:2.2pt;height:3.25pt;mso-position-horizontal-relative:page;mso-position-vertical-relative:page;z-index:16532480;rotation:69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408.959369pt;margin-top:339.68797pt;width:8.1pt;height:3.25pt;mso-position-horizontal-relative:page;mso-position-vertical-relative:page;z-index:16532992;rotation:70" type="#_x0000_t136" fillcolor="#000000" stroked="f">
            <o:extrusion v:ext="view" autorotationcenter="t"/>
            <v:textpath style="font-family:&quot;Arial&quot;;font-size:3pt;v-text-kern:t;mso-text-shadow:auto" string="N. AL"/>
            <w10:wrap type="none"/>
          </v:shape>
        </w:pict>
      </w:r>
      <w:r>
        <w:rPr/>
        <w:pict>
          <v:shape style="position:absolute;margin-left:378.37016pt;margin-top:307.311542pt;width:19.9pt;height:3.25pt;mso-position-horizontal-relative:page;mso-position-vertical-relative:page;z-index:16533504;rotation:70" type="#_x0000_t136" fillcolor="#000000" stroked="f">
            <o:extrusion v:ext="view" autorotationcenter="t"/>
            <v:textpath style="font-family:&quot;Arial&quot;;font-size:3pt;v-text-kern:t;mso-text-shadow:auto" string="N. BURLING-"/>
            <w10:wrap type="none"/>
          </v:shape>
        </w:pict>
      </w:r>
      <w:r>
        <w:rPr/>
        <w:pict>
          <v:shape style="position:absolute;margin-left:376.18125pt;margin-top:308.741571pt;width:12.45pt;height:3.25pt;mso-position-horizontal-relative:page;mso-position-vertical-relative:page;z-index:16534016;rotation:70" type="#_x0000_t136" fillcolor="#000000" stroked="f">
            <o:extrusion v:ext="view" autorotationcenter="t"/>
            <v:textpath style="font-family:&quot;Arial&quot;;font-size:3pt;v-text-kern:t;mso-text-shadow:auto" string="TON ST."/>
            <w10:wrap type="none"/>
          </v:shape>
        </w:pict>
      </w:r>
      <w:r>
        <w:rPr/>
        <w:pict>
          <v:shape style="position:absolute;margin-left:211.599582pt;margin-top:47.397973pt;width:2.35pt;height:3.25pt;mso-position-horizontal-relative:page;mso-position-vertical-relative:paragraph;z-index:16534528;rotation:70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414.385126pt;margin-top:235.365561pt;width:18.150pt;height:4.1pt;mso-position-horizontal-relative:page;mso-position-vertical-relative:page;z-index:16535040;rotation:71" type="#_x0000_t136" fillcolor="#000000" stroked="f">
            <o:extrusion v:ext="view" autorotationcenter="t"/>
            <v:textpath style="font-family:&quot;Arial&quot;;font-size:4pt;v-text-kern:t;mso-text-shadow:auto" string="(VA.  120)"/>
            <w10:wrap type="none"/>
          </v:shape>
        </w:pict>
      </w:r>
      <w:r>
        <w:rPr/>
        <w:pict>
          <v:shape style="position:absolute;margin-left:406.71319pt;margin-top:313.261481pt;width:28.55pt;height:3.25pt;mso-position-horizontal-relative:page;mso-position-vertical-relative:page;z-index:16535552;rotation:71" type="#_x0000_t136" fillcolor="#000000" stroked="f">
            <o:extrusion v:ext="view" autorotationcenter="t"/>
            <v:textpath style="font-family:&quot;Arial&quot;;font-size:3pt;v-text-kern:t;mso-text-shadow:auto" string="N. WOODROW ST."/>
            <w10:wrap type="none"/>
          </v:shape>
        </w:pict>
      </w:r>
      <w:r>
        <w:rPr/>
        <w:pict>
          <v:shape style="position:absolute;margin-left:379.208698pt;margin-top:358.266156pt;width:28.35pt;height:3.25pt;mso-position-horizontal-relative:page;mso-position-vertical-relative:page;z-index:16536064;rotation:71" type="#_x0000_t136" fillcolor="#000000" stroked="f">
            <o:extrusion v:ext="view" autorotationcenter="t"/>
            <v:textpath style="font-family:&quot;Arial&quot;;font-size:3pt;v-text-kern:t;mso-text-shadow:auto" string="N. BUCHANAN ST."/>
            <w10:wrap type="none"/>
          </v:shape>
        </w:pict>
      </w:r>
      <w:r>
        <w:rPr/>
        <w:pict>
          <v:shape style="position:absolute;margin-left:301.278156pt;margin-top:295.438397pt;width:9.5pt;height:2.4pt;mso-position-horizontal-relative:page;mso-position-vertical-relative:page;z-index:16536576;rotation:71" type="#_x0000_t136" fillcolor="#000000" stroked="f">
            <o:extrusion v:ext="view" autorotationcenter="t"/>
            <v:textpath style="font-family:&quot;Arial&quot;;font-size:2pt;v-text-kern:t;mso-text-shadow:auto" string="SON ST."/>
            <w10:wrap type="none"/>
          </v:shape>
        </w:pict>
      </w:r>
      <w:r>
        <w:rPr/>
        <w:pict>
          <v:shape style="position:absolute;margin-left:375.757227pt;margin-top:524.921057pt;width:3.3pt;height:3.25pt;mso-position-horizontal-relative:page;mso-position-vertical-relative:page;z-index:16537088;rotation:71" type="#_x0000_t136" fillcolor="#000000" stroked="f">
            <o:extrusion v:ext="view" autorotationcenter="t"/>
            <v:textpath style="font-family:&quot;Arial&quot;;font-size:3pt;v-text-kern:t;mso-text-shadow:auto" string="DI"/>
            <w10:wrap type="none"/>
          </v:shape>
        </w:pict>
      </w:r>
      <w:r>
        <w:rPr/>
        <w:pict>
          <v:shape style="position:absolute;margin-left:304.806781pt;margin-top:387.983502pt;width:31.6pt;height:3.25pt;mso-position-horizontal-relative:page;mso-position-vertical-relative:page;z-index:16537600;rotation:71" type="#_x0000_t136" fillcolor="#000000" stroked="f">
            <o:extrusion v:ext="view" autorotationcenter="t"/>
            <v:textpath style="font-family:&quot;Arial&quot;;font-size:3pt;v-text-kern:t;mso-text-shadow:auto" string="N. GREENBRIER ST."/>
            <w10:wrap type="none"/>
          </v:shape>
        </w:pict>
      </w:r>
      <w:r>
        <w:rPr/>
        <w:pict>
          <v:shape style="position:absolute;margin-left:295.33924pt;margin-top:396.610803pt;width:27.2pt;height:3.25pt;mso-position-horizontal-relative:page;mso-position-vertical-relative:page;z-index:16538112;rotation:71" type="#_x0000_t136" fillcolor="#000000" stroked="f">
            <o:extrusion v:ext="view" autorotationcenter="t"/>
            <v:textpath style="font-family:&quot;Arial&quot;;font-size:3pt;v-text-kern:t;mso-text-shadow:auto" string="N. HARRISON ST."/>
            <w10:wrap type="none"/>
          </v:shape>
        </w:pict>
      </w:r>
      <w:r>
        <w:rPr/>
        <w:pict>
          <v:shape style="position:absolute;margin-left:282.619397pt;margin-top:403.369586pt;width:29.25pt;height:4.1pt;mso-position-horizontal-relative:page;mso-position-vertical-relative:page;z-index:16538624;rotation:71" type="#_x0000_t136" fillcolor="#000000" stroked="f">
            <o:extrusion v:ext="view" autorotationcenter="t"/>
            <v:textpath style="font-family:&quot;Arial&quot;;font-size:4pt;v-text-kern:t;mso-text-shadow:auto" string="N. ILLINOIS ST."/>
            <w10:wrap type="none"/>
          </v:shape>
        </w:pict>
      </w:r>
      <w:r>
        <w:rPr/>
        <w:pict>
          <v:shape style="position:absolute;margin-left:269.697827pt;margin-top:415.735004pt;width:29.4pt;height:3.25pt;mso-position-horizontal-relative:page;mso-position-vertical-relative:page;z-index:16539136;rotation:71" type="#_x0000_t136" fillcolor="#000000" stroked="f">
            <o:extrusion v:ext="view" autorotationcenter="t"/>
            <v:textpath style="font-family:&quot;Arial&quot;;font-size:3pt;v-text-kern:t;mso-text-shadow:auto" string="N. JEFFERSON ST."/>
            <w10:wrap type="none"/>
          </v:shape>
        </w:pict>
      </w:r>
      <w:r>
        <w:rPr/>
        <w:pict>
          <v:shape style="position:absolute;margin-left:203.266156pt;margin-top:200.269885pt;width:4.650pt;height:3.25pt;mso-position-horizontal-relative:page;mso-position-vertical-relative:page;z-index:16539648;rotation:71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10.883853pt;margin-top:192.048367pt;width:1.85pt;height:3.25pt;mso-position-horizontal-relative:page;mso-position-vertical-relative:page;z-index:16540160;rotation:71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139.502686pt;margin-top:546.76886pt;width:2.25pt;height:3.25pt;mso-position-horizontal-relative:page;mso-position-vertical-relative:page;z-index:16540672;rotation:71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59.76366pt;margin-top:361.888867pt;width:26.3pt;height:3.7pt;mso-position-horizontal-relative:page;mso-position-vertical-relative:page;z-index:16541184;rotation:72" type="#_x0000_t136" fillcolor="#000000" stroked="f">
            <o:extrusion v:ext="view" autorotationcenter="t"/>
            <v:textpath style="font-family:&quot;Arial&quot;;font-size:3pt;v-text-kern:t;mso-text-shadow:auto" string="N. VERMONT ST."/>
            <w10:wrap type="none"/>
          </v:shape>
        </w:pict>
      </w:r>
      <w:r>
        <w:rPr/>
        <w:pict>
          <v:shape style="position:absolute;margin-left:478.301111pt;margin-top:384.635046pt;width:5pt;height:4.95pt;mso-position-horizontal-relative:page;mso-position-vertical-relative:page;z-index:16541696;rotation:72" type="#_x0000_t136" fillcolor="#000000" stroked="f">
            <o:extrusion v:ext="view" autorotationcenter="t"/>
            <v:textpath style="font-family:&quot;Arial&quot;;font-size:5pt;v-text-kern:t;mso-text-shadow:auto" string="N."/>
            <w10:wrap type="none"/>
          </v:shape>
        </w:pict>
      </w:r>
      <w:r>
        <w:rPr/>
        <w:pict>
          <v:shape style="position:absolute;margin-left:436.05155pt;margin-top:372.250024pt;width:28.7pt;height:3.25pt;mso-position-horizontal-relative:page;mso-position-vertical-relative:page;z-index:16542208;rotation:72" type="#_x0000_t136" fillcolor="#000000" stroked="f">
            <o:extrusion v:ext="view" autorotationcenter="t"/>
            <v:textpath style="font-family:&quot;Arial&quot;;font-size:3pt;v-text-kern:t;mso-text-shadow:auto" string="N. WAKEFIELD ST."/>
            <w10:wrap type="none"/>
          </v:shape>
        </w:pict>
      </w:r>
      <w:r>
        <w:rPr/>
        <w:pict>
          <v:shape style="position:absolute;margin-left:420.616711pt;margin-top:370.36626pt;width:27.15pt;height:3.25pt;mso-position-horizontal-relative:page;mso-position-vertical-relative:page;z-index:16542720;rotation:72" type="#_x0000_t136" fillcolor="#000000" stroked="f">
            <o:extrusion v:ext="view" autorotationcenter="t"/>
            <v:textpath style="font-family:&quot;Arial&quot;;font-size:3pt;v-text-kern:t;mso-text-shadow:auto" string="N. ABINGDON ST."/>
            <w10:wrap type="none"/>
          </v:shape>
        </w:pict>
      </w:r>
      <w:r>
        <w:rPr/>
        <w:pict>
          <v:shape style="position:absolute;margin-left:318.870123pt;margin-top:378.064325pt;width:23.95pt;height:3.25pt;mso-position-horizontal-relative:page;mso-position-vertical-relative:page;z-index:16543232;rotation:72" type="#_x0000_t136" fillcolor="#000000" stroked="f">
            <o:extrusion v:ext="view" autorotationcenter="t"/>
            <v:textpath style="font-family:&quot;Arial&quot;;font-size:3pt;v-text-kern:t;mso-text-shadow:auto" string="N. FLORIDA ST."/>
            <w10:wrap type="none"/>
          </v:shape>
        </w:pict>
      </w:r>
      <w:r>
        <w:rPr/>
        <w:pict>
          <v:shape style="position:absolute;margin-left:252.82916pt;margin-top:87.044955pt;width:3.35pt;height:4.95pt;mso-position-horizontal-relative:page;mso-position-vertical-relative:paragraph;z-index:16543744;rotation:73" type="#_x0000_t136" fillcolor="#000000" stroked="f">
            <o:extrusion v:ext="view" autorotationcenter="t"/>
            <v:textpath style="font-family:&quot;Arial&quot;;font-size:5pt;v-text-kern:t;mso-text-shadow:auto" string="S"/>
            <w10:wrap type="none"/>
          </v:shape>
        </w:pict>
      </w:r>
      <w:r>
        <w:rPr/>
        <w:pict>
          <v:shape style="position:absolute;margin-left:225.828146pt;margin-top:254.560739pt;width:23.45pt;height:3.25pt;mso-position-horizontal-relative:page;mso-position-vertical-relative:page;z-index:16544256;rotation:73" type="#_x0000_t136" fillcolor="#000000" stroked="f">
            <o:extrusion v:ext="view" autorotationcenter="t"/>
            <v:textpath style="font-family:&quot;Arial&quot;;font-size:3pt;v-text-kern:t;mso-text-shadow:auto" string="N. ILLINOIS ST."/>
            <w10:wrap type="none"/>
          </v:shape>
        </w:pict>
      </w:r>
      <w:r>
        <w:rPr/>
        <w:pict>
          <v:shape style="position:absolute;margin-left:412.738257pt;margin-top:345.692743pt;width:4.45pt;height:3.25pt;mso-position-horizontal-relative:page;mso-position-vertical-relative:page;z-index:16544768;rotation:74" type="#_x0000_t136" fillcolor="#000000" stroked="f">
            <o:extrusion v:ext="view" autorotationcenter="t"/>
            <v:textpath style="font-family:&quot;Arial&quot;;font-size:3pt;v-text-kern:t;mso-text-shadow:auto" string="BE"/>
            <w10:wrap type="none"/>
          </v:shape>
        </w:pict>
      </w:r>
      <w:r>
        <w:rPr/>
        <w:pict>
          <v:shape style="position:absolute;margin-left:344.903033pt;margin-top:120.873479pt;width:28.35pt;height:3.25pt;mso-position-horizontal-relative:page;mso-position-vertical-relative:paragraph;z-index:16545280;rotation:74" type="#_x0000_t136" fillcolor="#000000" stroked="f">
            <o:extrusion v:ext="view" autorotationcenter="t"/>
            <v:textpath style="font-family:&quot;Arial&quot;;font-size:3pt;v-text-kern:t;mso-text-shadow:auto" string="N. BUCHANAN ST."/>
            <w10:wrap type="none"/>
          </v:shape>
        </w:pict>
      </w:r>
      <w:r>
        <w:rPr/>
        <w:pict>
          <v:shape style="position:absolute;margin-left:345.340479pt;margin-top:232.834875pt;width:22.8pt;height:3.25pt;mso-position-horizontal-relative:page;mso-position-vertical-relative:page;z-index:16545792;rotation:74" type="#_x0000_t136" fillcolor="#000000" stroked="f">
            <o:extrusion v:ext="view" autorotationcenter="t"/>
            <v:textpath style="font-family:&quot;Arial&quot;;font-size:3pt;v-text-kern:t;mso-text-shadow:auto" string="N. COLUMBUS"/>
            <w10:wrap type="none"/>
          </v:shape>
        </w:pict>
      </w:r>
      <w:r>
        <w:rPr/>
        <w:pict>
          <v:shape style="position:absolute;margin-left:348.957831pt;margin-top:233.342416pt;width:4.7pt;height:3.25pt;mso-position-horizontal-relative:page;mso-position-vertical-relative:page;z-index:16546304;rotation:74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93.029053pt;margin-top:116.457916pt;width:28pt;height:3.25pt;mso-position-horizontal-relative:page;mso-position-vertical-relative:paragraph;z-index:16546816;rotation:74" type="#_x0000_t136" fillcolor="#000000" stroked="f">
            <o:extrusion v:ext="view" autorotationcenter="t"/>
            <v:textpath style="font-family:&quot;Arial&quot;;font-size:3pt;v-text-kern:t;mso-text-shadow:auto" string="N. EDISON        ST."/>
            <w10:wrap type="none"/>
          </v:shape>
        </w:pict>
      </w:r>
      <w:r>
        <w:rPr/>
        <w:pict>
          <v:shape style="position:absolute;margin-left:307.853662pt;margin-top:293.576453pt;width:10.95pt;height:2.4pt;mso-position-horizontal-relative:page;mso-position-vertical-relative:page;z-index:16547328;rotation:74" type="#_x0000_t136" fillcolor="#000000" stroked="f">
            <o:extrusion v:ext="view" autorotationcenter="t"/>
            <v:textpath style="font-family:&quot;Arial&quot;;font-size:2pt;v-text-kern:t;mso-text-shadow:auto" string="N. EMER-"/>
            <w10:wrap type="none"/>
          </v:shape>
        </w:pict>
      </w:r>
      <w:r>
        <w:rPr/>
        <w:pict>
          <v:shape style="position:absolute;margin-left:264.995166pt;margin-top:250.834424pt;width:28.85pt;height:3.25pt;mso-position-horizontal-relative:page;mso-position-vertical-relative:page;z-index:16547840;rotation:74" type="#_x0000_t136" fillcolor="#000000" stroked="f">
            <o:extrusion v:ext="view" autorotationcenter="t"/>
            <v:textpath style="font-family:&quot;Arial&quot;;font-size:3pt;v-text-kern:t;mso-text-shadow:auto" string="N. FREDERICK ST."/>
            <w10:wrap type="none"/>
          </v:shape>
        </w:pict>
      </w:r>
      <w:r>
        <w:rPr/>
        <w:pict>
          <v:shape style="position:absolute;margin-left:279.027203pt;margin-top:494.787311pt;width:2.4pt;height:3.25pt;mso-position-horizontal-relative:page;mso-position-vertical-relative:page;z-index:16548352;rotation:74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80.714795pt;margin-top:390.032153pt;width:3.35pt;height:4.95pt;mso-position-horizontal-relative:page;mso-position-vertical-relative:page;z-index:16548864;rotation:75" type="#_x0000_t136" fillcolor="#000000" stroked="f">
            <o:extrusion v:ext="view" autorotationcenter="t"/>
            <v:textpath style="font-family:&quot;Arial&quot;;font-size:5pt;v-text-kern:t;mso-text-shadow:auto" string="P"/>
            <w10:wrap type="none"/>
          </v:shape>
        </w:pict>
      </w:r>
      <w:r>
        <w:rPr/>
        <w:pict>
          <v:shape style="position:absolute;margin-left:363.676056pt;margin-top:76.320488pt;width:9.65pt;height:2.4pt;mso-position-horizontal-relative:page;mso-position-vertical-relative:paragraph;z-index:16549376;rotation:75" type="#_x0000_t136" fillcolor="#000000" stroked="f">
            <o:extrusion v:ext="view" autorotationcenter="t"/>
            <v:textpath style="font-family:&quot;Arial&quot;;font-size:2pt;v-text-kern:t;mso-text-shadow:auto" string="DON ST."/>
            <w10:wrap type="none"/>
          </v:shape>
        </w:pict>
      </w:r>
      <w:r>
        <w:rPr/>
        <w:pict>
          <v:shape style="position:absolute;margin-left:357.520886pt;margin-top:103.257739pt;width:16.45pt;height:7.3pt;mso-position-horizontal-relative:page;mso-position-vertical-relative:paragraph;z-index:16549888;rotation:75" type="#_x0000_t136" fillcolor="#e60000" stroked="f">
            <o:extrusion v:ext="view" autorotationcenter="t"/>
            <v:textpath style="font-family:&quot;Arial&quot;;font-size:7pt;v-text-kern:t;mso-text-shadow:auto" string="S-3A"/>
            <w10:wrap type="none"/>
          </v:shape>
        </w:pict>
      </w:r>
      <w:r>
        <w:rPr/>
        <w:pict>
          <v:shape style="position:absolute;margin-left:279.32196pt;margin-top:497.430359pt;width:3.25pt;height:3.25pt;mso-position-horizontal-relative:page;mso-position-vertical-relative:page;z-index:16550400;rotation:75" type="#_x0000_t136" fillcolor="#000000" stroked="f">
            <o:extrusion v:ext="view" autorotationcenter="t"/>
            <v:textpath style="font-family:&quot;Arial&quot;;font-size:3pt;v-text-kern:t;mso-text-shadow:auto" string="SI"/>
            <w10:wrap type="none"/>
          </v:shape>
        </w:pict>
      </w:r>
      <w:r>
        <w:rPr/>
        <w:pict>
          <v:shape style="position:absolute;margin-left:211.101865pt;margin-top:382.257495pt;width:14.9pt;height:3.25pt;mso-position-horizontal-relative:page;mso-position-vertical-relative:page;z-index:16550912;rotation:75" type="#_x0000_t136" fillcolor="#000000" stroked="f">
            <o:extrusion v:ext="view" autorotationcenter="t"/>
            <v:textpath style="font-family:&quot;Arial&quot;;font-size:3pt;v-text-kern:t;mso-text-shadow:auto" string="UCKY ST."/>
            <w10:wrap type="none"/>
          </v:shape>
        </w:pict>
      </w:r>
      <w:r>
        <w:rPr/>
        <w:pict>
          <v:shape style="position:absolute;margin-left:383.255603pt;margin-top:297.775769pt;width:25.85pt;height:3.25pt;mso-position-horizontal-relative:page;mso-position-vertical-relative:page;z-index:16551424;rotation:76" type="#_x0000_t136" fillcolor="#000000" stroked="f">
            <o:extrusion v:ext="view" autorotationcenter="t"/>
            <v:textpath style="font-family:&quot;Arial&quot;;font-size:3pt;v-text-kern:t;mso-text-shadow:auto" string="N. BUCHANAN S"/>
            <w10:wrap type="none"/>
          </v:shape>
        </w:pict>
      </w:r>
      <w:r>
        <w:rPr/>
        <w:pict>
          <v:shape style="position:absolute;margin-left:377.2349pt;margin-top:527.566248pt;width:2.2pt;height:3.25pt;mso-position-horizontal-relative:page;mso-position-vertical-relative:page;z-index:16551936;rotation:76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210.940192pt;margin-top:51.351213pt;width:5.7pt;height:3.25pt;mso-position-horizontal-relative:page;mso-position-vertical-relative:paragraph;z-index:16552448;rotation:76" type="#_x0000_t136" fillcolor="#000000" stroked="f">
            <o:extrusion v:ext="view" autorotationcenter="t"/>
            <v:textpath style="font-family:&quot;Arial&quot;;font-size:3pt;v-text-kern:t;mso-text-shadow:auto" string="ISO"/>
            <w10:wrap type="none"/>
          </v:shape>
        </w:pict>
      </w:r>
      <w:r>
        <w:rPr/>
        <w:pict>
          <v:shape style="position:absolute;margin-left:139.964194pt;margin-top:549.300073pt;width:2.7pt;height:3.25pt;mso-position-horizontal-relative:page;mso-position-vertical-relative:page;z-index:16552960;rotation:76" type="#_x0000_t136" fillcolor="#000000" stroked="f">
            <o:extrusion v:ext="view" autorotationcenter="t"/>
            <v:textpath style="font-family:&quot;Arial&quot;;font-size:3pt;v-text-kern:t;mso-text-shadow:auto" string="M"/>
            <w10:wrap type="none"/>
          </v:shape>
        </w:pict>
      </w:r>
      <w:r>
        <w:rPr/>
        <w:pict>
          <v:shape style="position:absolute;margin-left:397.528357pt;margin-top:316.839471pt;width:27.2pt;height:3.25pt;mso-position-horizontal-relative:page;mso-position-vertical-relative:page;z-index:16553472;rotation:77" type="#_x0000_t136" fillcolor="#000000" stroked="f">
            <o:extrusion v:ext="view" autorotationcenter="t"/>
            <v:textpath style="font-family:&quot;Arial&quot;;font-size:3pt;v-text-kern:t;mso-text-shadow:auto" string="N. ABINGDON ST."/>
            <w10:wrap type="none"/>
          </v:shape>
        </w:pict>
      </w:r>
      <w:r>
        <w:rPr/>
        <w:pict>
          <v:shape style="position:absolute;margin-left:252.055127pt;margin-top:83.790569pt;width:3.35pt;height:4.95pt;mso-position-horizontal-relative:page;mso-position-vertical-relative:paragraph;z-index:16553984;rotation:77" type="#_x0000_t136" fillcolor="#000000" stroked="f">
            <o:extrusion v:ext="view" autorotationcenter="t"/>
            <v:textpath style="font-family:&quot;Arial&quot;;font-size:5pt;v-text-kern:t;mso-text-shadow:auto" string="A"/>
            <w10:wrap type="none"/>
          </v:shape>
        </w:pict>
      </w:r>
      <w:r>
        <w:rPr/>
        <w:pict>
          <v:shape style="position:absolute;margin-left:211.257639pt;margin-top:58.12731pt;width:8.0500pt;height:3.25pt;mso-position-horizontal-relative:page;mso-position-vertical-relative:paragraph;z-index:16554496;rotation:77" type="#_x0000_t136" fillcolor="#000000" stroked="f">
            <o:extrusion v:ext="view" autorotationcenter="t"/>
            <v:textpath style="font-family:&quot;Arial&quot;;font-size:3pt;v-text-kern:t;mso-text-shadow:auto" string="N ST."/>
            <w10:wrap type="none"/>
          </v:shape>
        </w:pict>
      </w:r>
      <w:r>
        <w:rPr/>
        <w:pict>
          <v:shape style="position:absolute;margin-left:390.230054pt;margin-top:72.174922pt;width:16.3500pt;height:4.95pt;mso-position-horizontal-relative:page;mso-position-vertical-relative:paragraph;z-index:16555008;rotation:78" type="#_x0000_t136" fillcolor="#000000" stroked="f">
            <o:extrusion v:ext="view" autorotationcenter="t"/>
            <v:textpath style="font-family:&quot;Arial&quot;;font-size:5pt;v-text-kern:t;mso-text-shadow:auto" string="GLEBE"/>
            <w10:wrap type="none"/>
          </v:shape>
        </w:pict>
      </w:r>
      <w:r>
        <w:rPr/>
        <w:pict>
          <v:shape style="position:absolute;margin-left:242.746893pt;margin-top:73.571802pt;width:17.650pt;height:4.95pt;mso-position-horizontal-relative:page;mso-position-vertical-relative:paragraph;z-index:16555520;rotation:78" type="#_x0000_t136" fillcolor="#000000" stroked="f">
            <o:extrusion v:ext="view" autorotationcenter="t"/>
            <v:textpath style="font-family:&quot;Arial&quot;;font-size:5pt;v-text-kern:t;mso-text-shadow:auto" string="R GE M"/>
            <w10:wrap type="none"/>
          </v:shape>
        </w:pict>
      </w:r>
      <w:r>
        <w:rPr/>
        <w:pict>
          <v:shape style="position:absolute;margin-left:504.88302pt;margin-top:207.598151pt;width:3.3pt;height:3.25pt;mso-position-horizontal-relative:page;mso-position-vertical-relative:page;z-index:16556032;rotation:79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414.561469pt;margin-top:349.172815pt;width:2.7pt;height:3.25pt;mso-position-horizontal-relative:page;mso-position-vertical-relative:page;z-index:16556544;rotation:79" type="#_x0000_t136" fillcolor="#000000" stroked="f">
            <o:extrusion v:ext="view" autorotationcenter="t"/>
            <v:textpath style="font-family:&quot;Arial&quot;;font-size:3pt;v-text-kern:t;mso-text-shadow:auto" string="M"/>
            <w10:wrap type="none"/>
          </v:shape>
        </w:pict>
      </w:r>
      <w:r>
        <w:rPr/>
        <w:pict>
          <v:shape style="position:absolute;margin-left:398.431824pt;margin-top:311.430817pt;width:2pt;height:3.25pt;mso-position-horizontal-relative:page;mso-position-vertical-relative:page;z-index:16557056;rotation:79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77.865973pt;margin-top:536.090906pt;width:2.2pt;height:3.25pt;mso-position-horizontal-relative:page;mso-position-vertical-relative:page;z-index:16557568;rotation:79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481.282788pt;margin-top:393.071155pt;width:3.35pt;height:4.95pt;mso-position-horizontal-relative:page;mso-position-vertical-relative:page;z-index:16558080;rotation:80" type="#_x0000_t136" fillcolor="#000000" stroked="f">
            <o:extrusion v:ext="view" autorotationcenter="t"/>
            <v:textpath style="font-family:&quot;Arial&quot;;font-size:5pt;v-text-kern:t;mso-text-shadow:auto" string="A"/>
            <w10:wrap type="none"/>
          </v:shape>
        </w:pict>
      </w:r>
      <w:r>
        <w:rPr/>
        <w:pict>
          <v:shape style="position:absolute;margin-left:121.045511pt;margin-top:489.6724pt;width:20.7pt;height:2.4pt;mso-position-horizontal-relative:page;mso-position-vertical-relative:page;z-index:16558592;rotation:80" type="#_x0000_t136" fillcolor="#000000" stroked="f">
            <o:extrusion v:ext="view" autorotationcenter="t"/>
            <v:textpath style="font-family:&quot;Arial&quot;;font-size:2pt;v-text-kern:t;mso-text-shadow:auto" string="N. LITTLETON ST."/>
            <w10:wrap type="none"/>
          </v:shape>
        </w:pict>
      </w:r>
      <w:r>
        <w:rPr/>
        <w:pict>
          <v:shape style="position:absolute;margin-left:381.264777pt;margin-top:499.995355pt;width:3.6pt;height:2.4pt;mso-position-horizontal-relative:page;mso-position-vertical-relative:page;z-index:16559104;rotation:81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361.973962pt;margin-top:534.698767pt;width:2.050pt;height:3.25pt;mso-position-horizontal-relative:page;mso-position-vertical-relative:page;z-index:16559616;rotation:8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415.209662pt;margin-top:351.692926pt;width:2.2pt;height:3.25pt;mso-position-horizontal-relative:page;mso-position-vertical-relative:page;z-index:16560128;rotation:82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04.348865pt;margin-top:382.976117pt;width:28.35pt;height:3.25pt;mso-position-horizontal-relative:page;mso-position-vertical-relative:page;z-index:16560640;rotation:82" type="#_x0000_t136" fillcolor="#000000" stroked="f">
            <o:extrusion v:ext="view" autorotationcenter="t"/>
            <v:textpath style="font-family:&quot;Arial&quot;;font-size:3pt;v-text-kern:t;mso-text-shadow:auto" string="N. BUCHANAN ST."/>
            <w10:wrap type="none"/>
          </v:shape>
        </w:pict>
      </w:r>
      <w:r>
        <w:rPr/>
        <w:pict>
          <v:shape style="position:absolute;margin-left:193.885629pt;margin-top:110.034666pt;width:2.550pt;height:3.25pt;mso-position-horizontal-relative:page;mso-position-vertical-relative:paragraph;z-index:16561152;rotation:82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176.880835pt;margin-top:474.889673pt;width:32.950pt;height:3.25pt;mso-position-horizontal-relative:page;mso-position-vertical-relative:page;z-index:16561664;rotation:82" type="#_x0000_t136" fillcolor="#000000" stroked="f">
            <o:extrusion v:ext="view" autorotationcenter="t"/>
            <v:textpath style="font-family:&quot;Arial&quot;;font-size:3pt;v-text-kern:t;mso-text-shadow:auto" string="N. MANCHESTER ST."/>
            <w10:wrap type="none"/>
          </v:shape>
        </w:pict>
      </w:r>
      <w:r>
        <w:rPr/>
        <w:pict>
          <v:shape style="position:absolute;margin-left:459.623865pt;margin-top:228.919043pt;width:18.55pt;height:3.25pt;mso-position-horizontal-relative:page;mso-position-vertical-relative:page;z-index:16562176;rotation:83" type="#_x0000_t136" fillcolor="#000000" stroked="f">
            <o:extrusion v:ext="view" autorotationcenter="t"/>
            <v:textpath style="font-family:&quot;Arial&quot;;font-size:3pt;v-text-kern:t;mso-text-shadow:auto" string="N. UTAH ST."/>
            <w10:wrap type="none"/>
          </v:shape>
        </w:pict>
      </w:r>
      <w:r>
        <w:rPr/>
        <w:pict>
          <v:shape style="position:absolute;margin-left:405.309161pt;margin-top:263.090527pt;width:21.5pt;height:2.4pt;mso-position-horizontal-relative:page;mso-position-vertical-relative:page;z-index:16562688;rotation:83" type="#_x0000_t136" fillcolor="#000000" stroked="f">
            <o:extrusion v:ext="view" autorotationcenter="t"/>
            <v:textpath style="font-family:&quot;Arial&quot;;font-size:2pt;v-text-kern:t;mso-text-shadow:auto" string="N. WAKEFIELD ST."/>
            <w10:wrap type="none"/>
          </v:shape>
        </w:pict>
      </w:r>
      <w:r>
        <w:rPr/>
        <w:pict>
          <v:shape style="position:absolute;margin-left:415.310718pt;margin-top:353.991376pt;width:2.35pt;height:3.25pt;mso-position-horizontal-relative:page;mso-position-vertical-relative:page;z-index:16563200;rotation:83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280.232098pt;margin-top:500.224078pt;width:2.4pt;height:3.25pt;mso-position-horizontal-relative:page;mso-position-vertical-relative:page;z-index:16563712;rotation:83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72.643506pt;margin-top:228.40845pt;width:22.4pt;height:3.25pt;mso-position-horizontal-relative:page;mso-position-vertical-relative:page;z-index:16564224;rotation:84" type="#_x0000_t136" fillcolor="#000000" stroked="f">
            <o:extrusion v:ext="view" autorotationcenter="t"/>
            <v:textpath style="font-family:&quot;Arial&quot;;font-size:3pt;v-text-kern:t;mso-text-shadow:auto" string="N. TAYLOR ST."/>
            <w10:wrap type="none"/>
          </v:shape>
        </w:pict>
      </w:r>
      <w:r>
        <w:rPr/>
        <w:pict>
          <v:shape style="position:absolute;margin-left:334.405084pt;margin-top:637.809241pt;width:4.05pt;height:3.25pt;mso-position-horizontal-relative:page;mso-position-vertical-relative:page;z-index:16564736;rotation:84" type="#_x0000_t136" fillcolor="#000000" stroked="f">
            <o:extrusion v:ext="view" autorotationcenter="t"/>
            <v:textpath style="font-family:&quot;Arial&quot;;font-size:3pt;v-text-kern:t;mso-text-shadow:auto" string="ST"/>
            <w10:wrap type="none"/>
          </v:shape>
        </w:pict>
      </w:r>
      <w:r>
        <w:rPr/>
        <w:pict>
          <v:shape style="position:absolute;margin-left:482.332892pt;margin-top:197.392862pt;width:22.95pt;height:3.25pt;mso-position-horizontal-relative:page;mso-position-vertical-relative:page;z-index:16565248;rotation:85" type="#_x0000_t136" fillcolor="#000000" stroked="f">
            <o:extrusion v:ext="view" autorotationcenter="t"/>
            <v:textpath style="font-family:&quot;Arial&quot;;font-size:3pt;v-text-kern:t;mso-text-shadow:auto" string="N. STUART ST."/>
            <w10:wrap type="none"/>
          </v:shape>
        </w:pict>
      </w:r>
      <w:r>
        <w:rPr/>
        <w:pict>
          <v:shape style="position:absolute;margin-left:436.819128pt;margin-top:92.836893pt;width:15.35pt;height:2.4pt;mso-position-horizontal-relative:page;mso-position-vertical-relative:paragraph;z-index:16565760;rotation:85" type="#_x0000_t136" fillcolor="#000000" stroked="f">
            <o:extrusion v:ext="view" autorotationcenter="t"/>
            <v:textpath style="font-family:&quot;Arial&quot;;font-size:2pt;v-text-kern:t;mso-text-shadow:auto" string="N. VERMONT"/>
            <w10:wrap type="none"/>
          </v:shape>
        </w:pict>
      </w:r>
      <w:r>
        <w:rPr/>
        <w:pict>
          <v:shape style="position:absolute;margin-left:439.855054pt;margin-top:93.026683pt;width:3.55pt;height:2.4pt;mso-position-horizontal-relative:page;mso-position-vertical-relative:paragraph;z-index:16566272;rotation:85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428.207526pt;margin-top:232.246454pt;width:23.95pt;height:3.25pt;mso-position-horizontal-relative:page;mso-position-vertical-relative:page;z-index:16566784;rotation:85" type="#_x0000_t136" fillcolor="#000000" stroked="f">
            <o:extrusion v:ext="view" autorotationcenter="t"/>
            <v:textpath style="font-family:&quot;Arial&quot;;font-size:3pt;v-text-kern:t;mso-text-shadow:auto" string="N. VERNON ST."/>
            <w10:wrap type="none"/>
          </v:shape>
        </w:pict>
      </w:r>
      <w:r>
        <w:rPr/>
        <w:pict>
          <v:shape style="position:absolute;margin-left:421.182367pt;margin-top:95.12998pt;width:18.3pt;height:3.25pt;mso-position-horizontal-relative:page;mso-position-vertical-relative:paragraph;z-index:16567296;rotation:85" type="#_x0000_t136" fillcolor="#000000" stroked="f">
            <o:extrusion v:ext="view" autorotationcenter="t"/>
            <v:textpath style="font-family:&quot;Arial&quot;;font-size:3pt;v-text-kern:t;mso-text-shadow:auto" string="N. VERNON"/>
            <w10:wrap type="none"/>
          </v:shape>
        </w:pict>
      </w:r>
      <w:r>
        <w:rPr/>
        <w:pict>
          <v:shape style="position:absolute;margin-left:424.302283pt;margin-top:95.428377pt;width:4.7pt;height:3.25pt;mso-position-horizontal-relative:page;mso-position-vertical-relative:paragraph;z-index:16567808;rotation:85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09.200592pt;margin-top:80.86158pt;width:22.25pt;height:3.25pt;mso-position-horizontal-relative:page;mso-position-vertical-relative:paragraph;z-index:16568320;rotation:85" type="#_x0000_t136" fillcolor="#000000" stroked="f">
            <o:extrusion v:ext="view" autorotationcenter="t"/>
            <v:textpath style="font-family:&quot;Arial&quot;;font-size:3pt;v-text-kern:t;mso-text-shadow:auto" string="KEFIELD     ST."/>
            <w10:wrap type="none"/>
          </v:shape>
        </w:pict>
      </w:r>
      <w:r>
        <w:rPr/>
        <w:pict>
          <v:shape style="position:absolute;margin-left:399.081219pt;margin-top:36.007152pt;width:2.65pt;height:3.25pt;mso-position-horizontal-relative:page;mso-position-vertical-relative:paragraph;z-index:16568832;rotation:85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381.410327pt;margin-top:499.971539pt;width:18.5pt;height:2.4pt;mso-position-horizontal-relative:page;mso-position-vertical-relative:page;z-index:16569344;rotation:85" type="#_x0000_t136" fillcolor="#000000" stroked="f">
            <o:extrusion v:ext="view" autorotationcenter="t"/>
            <v:textpath style="font-family:&quot;Arial&quot;;font-size:2pt;v-text-kern:t;mso-text-shadow:auto" string="N. EVERGREEN"/>
            <w10:wrap type="none"/>
          </v:shape>
        </w:pict>
      </w:r>
      <w:r>
        <w:rPr/>
        <w:pict>
          <v:shape style="position:absolute;margin-left:330.074255pt;margin-top:627.352686pt;width:11.7pt;height:3.25pt;mso-position-horizontal-relative:page;mso-position-vertical-relative:page;z-index:16569856;rotation:85" type="#_x0000_t136" fillcolor="#000000" stroked="f">
            <o:extrusion v:ext="view" autorotationcenter="t"/>
            <v:textpath style="font-family:&quot;Arial&quot;;font-size:3pt;v-text-kern:t;mso-text-shadow:auto" string="ERSON"/>
            <w10:wrap type="none"/>
          </v:shape>
        </w:pict>
      </w:r>
      <w:r>
        <w:rPr/>
        <w:pict>
          <v:shape style="position:absolute;margin-left:481.65943pt;margin-top:396.614709pt;width:3.65pt;height:4.95pt;mso-position-horizontal-relative:page;mso-position-vertical-relative:page;z-index:16570368;rotation:86" type="#_x0000_t136" fillcolor="#000000" stroked="f">
            <o:extrusion v:ext="view" autorotationcenter="t"/>
            <v:textpath style="font-family:&quot;Arial&quot;;font-size:5pt;v-text-kern:t;mso-text-shadow:auto" string="R"/>
            <w10:wrap type="none"/>
          </v:shape>
        </w:pict>
      </w:r>
      <w:r>
        <w:rPr/>
        <w:pict>
          <v:shape style="position:absolute;margin-left:439.202875pt;margin-top:199.593298pt;width:26.3pt;height:3.25pt;mso-position-horizontal-relative:page;mso-position-vertical-relative:page;z-index:16570880;rotation:86" type="#_x0000_t136" fillcolor="#000000" stroked="f">
            <o:extrusion v:ext="view" autorotationcenter="t"/>
            <v:textpath style="font-family:&quot;Arial&quot;;font-size:3pt;v-text-kern:t;mso-text-shadow:auto" string="N. VERMONT ST."/>
            <w10:wrap type="none"/>
          </v:shape>
        </w:pict>
      </w:r>
      <w:r>
        <w:rPr/>
        <w:pict>
          <v:shape style="position:absolute;margin-left:448.712335pt;margin-top:240.719717pt;width:3.3pt;height:3.25pt;mso-position-horizontal-relative:page;mso-position-vertical-relative:page;z-index:16571392;rotation:86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64.002618pt;margin-top:636.445227pt;width:6.3pt;height:3.25pt;mso-position-horizontal-relative:page;mso-position-vertical-relative:page;z-index:16571904;rotation:86" type="#_x0000_t136" fillcolor="#000000" stroked="f">
            <o:extrusion v:ext="view" autorotationcenter="t"/>
            <v:textpath style="font-family:&quot;Arial&quot;;font-size:3pt;v-text-kern:t;mso-text-shadow:auto" string="S. H"/>
            <w10:wrap type="none"/>
          </v:shape>
        </w:pict>
      </w:r>
      <w:r>
        <w:rPr/>
        <w:pict>
          <v:shape style="position:absolute;margin-left:354.135706pt;margin-top:626.323462pt;width:11.3pt;height:3.25pt;mso-position-horizontal-relative:page;mso-position-vertical-relative:page;z-index:16572416;rotation:86" type="#_x0000_t136" fillcolor="#000000" stroked="f">
            <o:extrusion v:ext="view" autorotationcenter="t"/>
            <v:textpath style="font-family:&quot;Arial&quot;;font-size:3pt;v-text-kern:t;mso-text-shadow:auto" string="OIS ST."/>
            <w10:wrap type="none"/>
          </v:shape>
        </w:pict>
      </w:r>
      <w:r>
        <w:rPr/>
        <w:pict>
          <v:shape style="position:absolute;margin-left:286.870428pt;margin-top:613.009973pt;width:52.55pt;height:4.1pt;mso-position-horizontal-relative:page;mso-position-vertical-relative:page;z-index:16572928;rotation:86" type="#_x0000_t136" fillcolor="#000000" stroked="f">
            <o:extrusion v:ext="view" autorotationcenter="t"/>
            <v:textpath style="font-family:&quot;Arial&quot;;font-size:4pt;v-text-kern:t;mso-text-shadow:auto" string="S.   KENS-   ING-   TON     S"/>
            <w10:wrap type="none"/>
          </v:shape>
        </w:pict>
      </w:r>
      <w:r>
        <w:rPr/>
        <w:pict>
          <v:shape style="position:absolute;margin-left:261.164844pt;margin-top:614.559583pt;width:37.2pt;height:4.1pt;mso-position-horizontal-relative:page;mso-position-vertical-relative:page;z-index:16573440;rotation:86" type="#_x0000_t136" fillcolor="#000000" stroked="f">
            <o:extrusion v:ext="view" autorotationcenter="t"/>
            <v:textpath style="font-family:&quot;Arial&quot;;font-size:4pt;v-text-kern:t;mso-text-shadow:auto" string="S. LEX-   ING-  TON"/>
            <w10:wrap type="none"/>
          </v:shape>
        </w:pict>
      </w:r>
      <w:r>
        <w:rPr/>
        <w:pict>
          <v:shape style="position:absolute;margin-left:199.083884pt;margin-top:581.784387pt;width:22.35pt;height:2.4pt;mso-position-horizontal-relative:page;mso-position-vertical-relative:page;z-index:16573952;rotation:86" type="#_x0000_t136" fillcolor="#000000" stroked="f">
            <o:extrusion v:ext="view" autorotationcenter="t"/>
            <v:textpath style="font-family:&quot;Arial&quot;;font-size:2pt;v-text-kern:t;mso-text-shadow:auto" string="S. MAD-     ISON ST."/>
            <w10:wrap type="none"/>
          </v:shape>
        </w:pict>
      </w:r>
      <w:r>
        <w:rPr/>
        <w:pict>
          <v:shape style="position:absolute;margin-left:197.904819pt;margin-top:556.401807pt;width:9.5pt;height:2.4pt;mso-position-horizontal-relative:page;mso-position-vertical-relative:page;z-index:16574464;rotation:86" type="#_x0000_t136" fillcolor="#000000" stroked="f">
            <o:extrusion v:ext="view" autorotationcenter="t"/>
            <v:textpath style="font-family:&quot;Arial&quot;;font-size:2pt;v-text-kern:t;mso-text-shadow:auto" string="N. MAD-"/>
            <w10:wrap type="none"/>
          </v:shape>
        </w:pict>
      </w:r>
      <w:r>
        <w:rPr/>
        <w:pict>
          <v:shape style="position:absolute;margin-left:194.677118pt;margin-top:556.583228pt;width:10.2pt;height:2.4pt;mso-position-horizontal-relative:page;mso-position-vertical-relative:page;z-index:16574976;rotation:86" type="#_x0000_t136" fillcolor="#000000" stroked="f">
            <o:extrusion v:ext="view" autorotationcenter="t"/>
            <v:textpath style="font-family:&quot;Arial&quot;;font-size:2pt;v-text-kern:t;mso-text-shadow:auto" string="ISON ST."/>
            <w10:wrap type="none"/>
          </v:shape>
        </w:pict>
      </w:r>
      <w:r>
        <w:rPr/>
        <w:pict>
          <v:shape style="position:absolute;margin-left:166.425662pt;margin-top:579.75459pt;width:9.5pt;height:2.4pt;mso-position-horizontal-relative:page;mso-position-vertical-relative:page;z-index:16575488;rotation:86" type="#_x0000_t136" fillcolor="#000000" stroked="f">
            <o:extrusion v:ext="view" autorotationcenter="t"/>
            <v:textpath style="font-family:&quot;Arial&quot;;font-size:2pt;v-text-kern:t;mso-text-shadow:auto" string="S. MON-"/>
            <w10:wrap type="none"/>
          </v:shape>
        </w:pict>
      </w:r>
      <w:r>
        <w:rPr/>
        <w:pict>
          <v:shape style="position:absolute;margin-left:167.504538pt;margin-top:584.173608pt;width:2.1pt;height:2.4pt;mso-position-horizontal-relative:page;mso-position-vertical-relative:page;z-index:16576000;rotation:86" type="#_x0000_t136" fillcolor="#000000" stroked="f">
            <o:extrusion v:ext="view" autorotationcenter="t"/>
            <v:textpath style="font-family:&quot;Arial&quot;;font-size:2pt;v-text-kern:t;mso-text-shadow:auto" string="T."/>
            <w10:wrap type="none"/>
          </v:shape>
        </w:pict>
      </w:r>
      <w:r>
        <w:rPr/>
        <w:pict>
          <v:shape style="position:absolute;margin-left:111.150113pt;margin-top:496.113177pt;width:28.4pt;height:3.25pt;mso-position-horizontal-relative:page;mso-position-vertical-relative:page;z-index:16576512;rotation:86" type="#_x0000_t136" fillcolor="#000000" stroked="f">
            <o:extrusion v:ext="view" autorotationcenter="t"/>
            <v:textpath style="font-family:&quot;Arial&quot;;font-size:3pt;v-text-kern:t;mso-text-shadow:auto" string="N. LOMBARDY ST."/>
            <w10:wrap type="none"/>
          </v:shape>
        </w:pict>
      </w:r>
      <w:r>
        <w:rPr/>
        <w:pict>
          <v:shape style="position:absolute;margin-left:443.124799pt;margin-top:260.147433pt;width:16.4pt;height:3.25pt;mso-position-horizontal-relative:page;mso-position-vertical-relative:page;z-index:16577024;rotation:87" type="#_x0000_t136" fillcolor="#000000" stroked="f">
            <o:extrusion v:ext="view" autorotationcenter="t"/>
            <v:textpath style="font-family:&quot;Arial&quot;;font-size:3pt;v-text-kern:t;mso-text-shadow:auto" string="VERMONT"/>
            <w10:wrap type="none"/>
          </v:shape>
        </w:pict>
      </w:r>
      <w:r>
        <w:rPr/>
        <w:pict>
          <v:shape style="position:absolute;margin-left:450.910291pt;margin-top:287.697223pt;width:4.650pt;height:3.25pt;mso-position-horizontal-relative:page;mso-position-vertical-relative:page;z-index:16577536;rotation:87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11.991425pt;margin-top:360.13266pt;width:9.75pt;height:3.25pt;mso-position-horizontal-relative:page;mso-position-vertical-relative:page;z-index:16578048;rotation:87" type="#_x0000_t136" fillcolor="#000000" stroked="f">
            <o:extrusion v:ext="view" autorotationcenter="t"/>
            <v:textpath style="font-family:&quot;Arial&quot;;font-size:3pt;v-text-kern:t;mso-text-shadow:auto" string="LE ST."/>
            <w10:wrap type="none"/>
          </v:shape>
        </w:pict>
      </w:r>
      <w:r>
        <w:rPr/>
        <w:pict>
          <v:shape style="position:absolute;margin-left:370.109161pt;margin-top:615.495605pt;width:27pt;height:3.25pt;mso-position-horizontal-relative:page;mso-position-vertical-relative:page;z-index:16578560;rotation:87" type="#_x0000_t136" fillcolor="#000000" stroked="f">
            <o:extrusion v:ext="view" autorotationcenter="t"/>
            <v:textpath style="font-family:&quot;Arial&quot;;font-size:3pt;v-text-kern:t;mso-text-shadow:auto" string="S. HARRISON ST."/>
            <w10:wrap type="none"/>
          </v:shape>
        </w:pict>
      </w:r>
      <w:r>
        <w:rPr/>
        <w:pict>
          <v:shape style="position:absolute;margin-left:353.378864pt;margin-top:612.32002pt;width:11.85pt;height:3.25pt;mso-position-horizontal-relative:page;mso-position-vertical-relative:page;z-index:16579072;rotation:87" type="#_x0000_t136" fillcolor="#000000" stroked="f">
            <o:extrusion v:ext="view" autorotationcenter="t"/>
            <v:textpath style="font-family:&quot;Arial&quot;;font-size:3pt;v-text-kern:t;mso-text-shadow:auto" string="S. ILLIN"/>
            <w10:wrap type="none"/>
          </v:shape>
        </w:pict>
      </w:r>
      <w:r>
        <w:rPr/>
        <w:pict>
          <v:shape style="position:absolute;margin-left:327.495227pt;margin-top:610.518811pt;width:14.85pt;height:3.25pt;mso-position-horizontal-relative:page;mso-position-vertical-relative:page;z-index:16579584;rotation:87" type="#_x0000_t136" fillcolor="#000000" stroked="f">
            <o:extrusion v:ext="view" autorotationcenter="t"/>
            <v:textpath style="font-family:&quot;Arial&quot;;font-size:3pt;v-text-kern:t;mso-text-shadow:auto" string="S.   JEFF-"/>
            <w10:wrap type="none"/>
          </v:shape>
        </w:pict>
      </w:r>
      <w:r>
        <w:rPr/>
        <w:pict>
          <v:shape style="position:absolute;margin-left:203.904507pt;margin-top:223.320911pt;width:30.4pt;height:3.25pt;mso-position-horizontal-relative:page;mso-position-vertical-relative:page;z-index:16580096;rotation:87" type="#_x0000_t136" fillcolor="#000000" stroked="f">
            <o:extrusion v:ext="view" autorotationcenter="t"/>
            <v:textpath style="font-family:&quot;Arial&quot;;font-size:3pt;v-text-kern:t;mso-text-shadow:auto" string="N. INGLEWOOD ST."/>
            <w10:wrap type="none"/>
          </v:shape>
        </w:pict>
      </w:r>
      <w:r>
        <w:rPr/>
        <w:pict>
          <v:shape style="position:absolute;margin-left:377.476917pt;margin-top:532.790234pt;width:2.35pt;height:3.25pt;mso-position-horizontal-relative:page;mso-position-vertical-relative:page;z-index:16580608;rotation:8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56.020920pt;margin-top:513.917114pt;width:1.65pt;height:2.4pt;mso-position-horizontal-relative:page;mso-position-vertical-relative:page;z-index:16581120;rotation:88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375.898743pt;margin-top:529.570984pt;width:5.6pt;height:4.55pt;mso-position-horizontal-relative:page;mso-position-vertical-relative:page;z-index:16581632" type="#_x0000_t202" id="docshape378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0.161041pt;margin-top:538.010986pt;width:5.8pt;height:5.3pt;mso-position-horizontal-relative:page;mso-position-vertical-relative:page;z-index:16582144" type="#_x0000_t202" id="docshape379" filled="false" stroked="false">
            <v:textbox inset="0,0,0,0" style="layout-flow:vertical">
              <w:txbxContent>
                <w:p>
                  <w:pPr>
                    <w:spacing w:before="25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2.990555pt;margin-top:203.16861pt;width:6.1pt;height:29.2pt;mso-position-horizontal-relative:page;mso-position-vertical-relative:page;z-index:16582656" type="#_x0000_t202" id="docshape380" filled="false" stroked="false">
            <v:textbox inset="0,0,0,0" style="layout-flow:vertical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N.</w:t>
                  </w:r>
                  <w:r>
                    <w:rPr>
                      <w:rFonts w:ascii="Arial"/>
                      <w:spacing w:val="-3"/>
                      <w:w w:val="105"/>
                      <w:sz w:val="6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HARRI</w:t>
                  </w:r>
                  <w:r>
                    <w:rPr>
                      <w:rFonts w:ascii="Arial"/>
                      <w:spacing w:val="-1"/>
                      <w:w w:val="105"/>
                      <w:position w:val="1"/>
                      <w:sz w:val="6"/>
                    </w:rPr>
                    <w:t>SON</w:t>
                  </w:r>
                  <w:r>
                    <w:rPr>
                      <w:rFonts w:ascii="Arial"/>
                      <w:spacing w:val="3"/>
                      <w:w w:val="105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ST.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2211pt;margin-top:346.041138pt;width:5.65pt;height:5.3pt;mso-position-horizontal-relative:page;mso-position-vertical-relative:page;z-index:16583168" type="#_x0000_t202" id="docshape381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2.288116pt;margin-top:105.79937pt;width:5.65pt;height:5.4pt;mso-position-horizontal-relative:page;mso-position-vertical-relative:paragraph;z-index:16583680" type="#_x0000_t202" id="docshape382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IN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9.09928pt;margin-top:312.835077pt;width:.95pt;height:3.25pt;mso-position-horizontal-relative:page;mso-position-vertical-relative:page;z-index:16584192;rotation:92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62.574658pt;margin-top:536.048694pt;width:.9pt;height:3.25pt;mso-position-horizontal-relative:page;mso-position-vertical-relative:page;z-index:16584704;rotation:93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79.215875pt;margin-top:503.847266pt;width:4.55pt;height:3.25pt;mso-position-horizontal-relative:page;mso-position-vertical-relative:page;z-index:16585216;rotation:93" type="#_x0000_t136" fillcolor="#000000" stroked="f">
            <o:extrusion v:ext="view" autorotationcenter="t"/>
            <v:textpath style="font-family:&quot;Arial&quot;;font-size:3pt;v-text-kern:t;mso-text-shadow:auto" string="GT"/>
            <w10:wrap type="none"/>
          </v:shape>
        </w:pict>
      </w:r>
      <w:r>
        <w:rPr/>
        <w:pict>
          <v:shape style="position:absolute;margin-left:156.205524pt;margin-top:515.601086pt;width:1.5pt;height:2.4pt;mso-position-horizontal-relative:page;mso-position-vertical-relative:page;z-index:16585728;rotation:93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476.301532pt;margin-top:405.19856pt;width:13.3pt;height:4.95pt;mso-position-horizontal-relative:page;mso-position-vertical-relative:page;z-index:16586240;rotation:94" type="#_x0000_t136" fillcolor="#000000" stroked="f">
            <o:extrusion v:ext="view" autorotationcenter="t"/>
            <v:textpath style="font-family:&quot;Arial&quot;;font-size:5pt;v-text-kern:t;mso-text-shadow:auto" string="K DR."/>
            <w10:wrap type="none"/>
          </v:shape>
        </w:pict>
      </w:r>
      <w:r>
        <w:rPr/>
        <w:pict>
          <v:shape style="position:absolute;margin-left:279.876428pt;margin-top:507.488928pt;width:2.550pt;height:3.25pt;mso-position-horizontal-relative:page;mso-position-vertical-relative:page;z-index:16586752;rotation:97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172.498892pt;margin-top:244.790399pt;width:4.7pt;height:3.25pt;mso-position-horizontal-relative:page;mso-position-vertical-relative:page;z-index:16587264;rotation:100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76.118463pt;margin-top:512.765479pt;width:8.0500pt;height:3.25pt;mso-position-horizontal-relative:page;mso-position-vertical-relative:page;z-index:16587776;rotation:101" type="#_x0000_t136" fillcolor="#000000" stroked="f">
            <o:extrusion v:ext="view" autorotationcenter="t"/>
            <v:textpath style="font-family:&quot;Arial&quot;;font-size:3pt;v-text-kern:t;mso-text-shadow:auto" string="N ST."/>
            <w10:wrap type="none"/>
          </v:shape>
        </w:pict>
      </w:r>
      <w:r>
        <w:rPr/>
        <w:pict>
          <v:shape style="position:absolute;margin-left:156.363635pt;margin-top:516.515393pt;width:.75pt;height:2.4pt;mso-position-horizontal-relative:page;mso-position-vertical-relative:page;z-index:16588288;rotation:102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154.704480pt;margin-top:518.763843pt;width:2.550pt;height:2.4pt;mso-position-horizontal-relative:page;mso-position-vertical-relative:page;z-index:16588800;rotation:108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324.919745pt;margin-top:538.627344pt;width:9.2pt;height:3.25pt;mso-position-horizontal-relative:page;mso-position-vertical-relative:page;z-index:16589312;rotation:236" type="#_x0000_t136" fillcolor="#000000" stroked="f">
            <o:extrusion v:ext="view" autorotationcenter="t"/>
            <v:textpath style="font-family:&quot;Arial&quot;;font-size:3pt;v-text-kern:t;mso-text-shadow:auto" string="N. GR"/>
            <w10:wrap type="none"/>
          </v:shape>
        </w:pict>
      </w:r>
      <w:r>
        <w:rPr/>
        <w:pict>
          <v:shape style="position:absolute;margin-left:325.189795pt;margin-top:533.695764pt;width:2.2pt;height:3.25pt;mso-position-horizontal-relative:page;mso-position-vertical-relative:page;z-index:16589824;rotation:244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144.085718pt;margin-top:523.736426pt;width:.7pt;height:2.4pt;mso-position-horizontal-relative:page;mso-position-vertical-relative:page;z-index:16590336;rotation:251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143.452591pt;margin-top:525.66156pt;width:3.15pt;height:2.4pt;mso-position-horizontal-relative:page;mso-position-vertical-relative:page;z-index:16590848;rotation:258" type="#_x0000_t136" fillcolor="#000000" stroked="f">
            <o:extrusion v:ext="view" autorotationcenter="t"/>
            <v:textpath style="font-family:&quot;Arial&quot;;font-size:2pt;v-text-kern:t;mso-text-shadow:auto" string=". N"/>
            <w10:wrap type="none"/>
          </v:shape>
        </w:pict>
      </w:r>
      <w:r>
        <w:rPr/>
        <w:pict>
          <v:shape style="position:absolute;margin-left:144.523578pt;margin-top:527.56825pt;width:1.5pt;height:2.4pt;mso-position-horizontal-relative:page;mso-position-vertical-relative:page;z-index:16591360;rotation:264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139.226459pt;margin-top:291.854779pt;width:3.35pt;height:3.25pt;mso-position-horizontal-relative:page;mso-position-vertical-relative:page;z-index:16591872;rotation:266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46.488242pt;margin-top:220.397638pt;width:4.7pt;height:3.25pt;mso-position-horizontal-relative:page;mso-position-vertical-relative:page;z-index:16592384;rotation:268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10.845627pt;margin-top:497.861572pt;width:5.65pt;height:6.85pt;mso-position-horizontal-relative:page;mso-position-vertical-relative:page;z-index:16592896" type="#_x0000_t202" id="docshape383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ST.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6.042572pt;margin-top:224.334381pt;width:5.65pt;height:4.2pt;mso-position-horizontal-relative:page;mso-position-vertical-relative:page;z-index:16593408" type="#_x0000_t202" id="docshape384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2.733551pt;margin-top:530.608765pt;width:5.65pt;height:4.4pt;mso-position-horizontal-relative:page;mso-position-vertical-relative:page;z-index:16593920" type="#_x0000_t202" id="docshape385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9.988953pt;margin-top:523.849854pt;width:5.65pt;height:4.350pt;mso-position-horizontal-relative:page;mso-position-vertical-relative:page;z-index:16594432" type="#_x0000_t202" id="docshape386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0.712325pt;margin-top:380.990869pt;width:23.45pt;height:3.25pt;mso-position-horizontal-relative:page;mso-position-vertical-relative:page;z-index:16594944;rotation:273" type="#_x0000_t136" fillcolor="#000000" stroked="f">
            <o:extrusion v:ext="view" autorotationcenter="t"/>
            <v:textpath style="font-family:&quot;Arial&quot;;font-size:3pt;v-text-kern:t;mso-text-shadow:auto" string="N. LIBERTY ST."/>
            <w10:wrap type="none"/>
          </v:shape>
        </w:pict>
      </w:r>
      <w:r>
        <w:rPr/>
        <w:pict>
          <v:shape style="position:absolute;margin-left:138.630139pt;margin-top:286.945148pt;width:4.4pt;height:3.25pt;mso-position-horizontal-relative:page;mso-position-vertical-relative:page;z-index:16595456;rotation:273" type="#_x0000_t136" fillcolor="#000000" stroked="f">
            <o:extrusion v:ext="view" autorotationcenter="t"/>
            <v:textpath style="font-family:&quot;Arial&quot;;font-size:3pt;v-text-kern:t;mso-text-shadow:auto" string="KE"/>
            <w10:wrap type="none"/>
          </v:shape>
        </w:pict>
      </w:r>
      <w:r>
        <w:rPr/>
        <w:pict>
          <v:shape style="position:absolute;margin-left:152.113489pt;margin-top:289.851813pt;width:3.3pt;height:3.25pt;mso-position-horizontal-relative:page;mso-position-vertical-relative:page;z-index:16595968;rotation:273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242.964984pt;margin-top:639.328442pt;width:3pt;height:2.4pt;mso-position-horizontal-relative:page;mso-position-vertical-relative:page;z-index:16596480;rotation:273" type="#_x0000_t136" fillcolor="#000000" stroked="f">
            <o:extrusion v:ext="view" autorotationcenter="t"/>
            <v:textpath style="font-family:&quot;Arial&quot;;font-size:2pt;v-text-kern:t;mso-text-shadow:auto" string="LA"/>
            <w10:wrap type="none"/>
          </v:shape>
        </w:pict>
      </w:r>
      <w:r>
        <w:rPr/>
        <w:pict>
          <v:shape style="position:absolute;margin-left:243.664627pt;margin-top:636.400330pt;width:7.65pt;height:2.4pt;mso-position-horizontal-relative:page;mso-position-vertical-relative:page;z-index:16596992;rotation:273" type="#_x0000_t136" fillcolor="#000000" stroked="f">
            <o:extrusion v:ext="view" autorotationcenter="t"/>
            <v:textpath style="font-family:&quot;Arial&quot;;font-size:2pt;v-text-kern:t;mso-text-shadow:auto" string="RE ST."/>
            <w10:wrap type="none"/>
          </v:shape>
        </w:pict>
      </w:r>
      <w:r>
        <w:rPr/>
        <w:pict>
          <v:shape style="position:absolute;margin-left:145.353033pt;margin-top:229.484796pt;width:6.95pt;height:3.25pt;mso-position-horizontal-relative:page;mso-position-vertical-relative:page;z-index:16597504;rotation:274" type="#_x0000_t136" fillcolor="#000000" stroked="f">
            <o:extrusion v:ext="view" autorotationcenter="t"/>
            <v:textpath style="font-family:&quot;Arial&quot;;font-size:3pt;v-text-kern:t;mso-text-shadow:auto" string="UCK"/>
            <w10:wrap type="none"/>
          </v:shape>
        </w:pict>
      </w:r>
      <w:r>
        <w:rPr/>
        <w:pict>
          <v:shape style="position:absolute;margin-left:144.603186pt;margin-top:529.385522pt;width:1.6pt;height:2.4pt;mso-position-horizontal-relative:page;mso-position-vertical-relative:page;z-index:16598016;rotation:274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106.072781pt;margin-top:510.094073pt;width:13.9pt;height:3.25pt;mso-position-horizontal-relative:page;mso-position-vertical-relative:page;z-index:16598528;rotation:276" type="#_x0000_t136" fillcolor="#000000" stroked="f">
            <o:extrusion v:ext="view" autorotationcenter="t"/>
            <v:textpath style="font-family:&quot;Arial&quot;;font-size:3pt;v-text-kern:t;mso-text-shadow:auto" string="NGSTON"/>
            <w10:wrap type="none"/>
          </v:shape>
        </w:pict>
      </w:r>
      <w:r>
        <w:rPr/>
        <w:pict>
          <v:shape style="position:absolute;margin-left:320.684064pt;margin-top:41.67747pt;width:.9pt;height:3.25pt;mso-position-horizontal-relative:page;mso-position-vertical-relative:paragraph;z-index:16599040;rotation:277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476.617603pt;margin-top:501.735181pt;width:1.1pt;height:3.25pt;mso-position-horizontal-relative:page;mso-position-vertical-relative:page;z-index:16599552;rotation:277" type="#_x0000_t136" fillcolor="#000000" stroked="f">
            <o:extrusion v:ext="view" autorotationcenter="t"/>
            <v:textpath style="font-family:&quot;Arial&quot;;font-size:3pt;v-text-kern:t;mso-text-shadow:auto" string="-"/>
            <w10:wrap type="none"/>
          </v:shape>
        </w:pict>
      </w:r>
      <w:r>
        <w:rPr/>
        <w:pict>
          <v:shape style="position:absolute;margin-left:149.737671pt;margin-top:282.486725pt;width:9.5pt;height:3.25pt;mso-position-horizontal-relative:page;mso-position-vertical-relative:page;z-index:16600064;rotation:278" type="#_x0000_t136" fillcolor="#000000" stroked="f">
            <o:extrusion v:ext="view" autorotationcenter="t"/>
            <v:textpath style="font-family:&quot;Arial&quot;;font-size:3pt;v-text-kern:t;mso-text-shadow:auto" string="KENIL"/>
            <w10:wrap type="none"/>
          </v:shape>
        </w:pict>
      </w:r>
      <w:r>
        <w:rPr/>
        <w:pict>
          <v:shape style="position:absolute;margin-left:233.068915pt;margin-top:604.176294pt;width:70.150pt;height:4.95pt;mso-position-horizontal-relative:page;mso-position-vertical-relative:page;z-index:16600576;rotation:278" type="#_x0000_t136" fillcolor="#000000" stroked="f">
            <o:extrusion v:ext="view" autorotationcenter="t"/>
            <v:textpath style="font-family:&quot;Arial&quot;;font-size:5pt;v-text-kern:t;mso-text-shadow:auto" string=". CAR-  LIN    SPR-  INGS   RD."/>
            <w10:wrap type="none"/>
          </v:shape>
        </w:pict>
      </w:r>
      <w:r>
        <w:rPr/>
        <w:pict>
          <v:shape style="position:absolute;margin-left:115.132701pt;margin-top:304.824261pt;width:17.2pt;height:4.1pt;mso-position-horizontal-relative:page;mso-position-vertical-relative:page;z-index:16601088;rotation:279" type="#_x0000_t136" fillcolor="#000000" stroked="f">
            <o:extrusion v:ext="view" autorotationcenter="t"/>
            <v:textpath style="font-family:&quot;Arial&quot;;font-size:4pt;v-text-kern:t;mso-text-shadow:auto" string="PATRICK"/>
            <w10:wrap type="none"/>
          </v:shape>
        </w:pict>
      </w:r>
      <w:r>
        <w:rPr/>
        <w:pict>
          <v:shape style="position:absolute;margin-left:139.832181pt;margin-top:283.473041pt;width:2.4pt;height:3.25pt;mso-position-horizontal-relative:page;mso-position-vertical-relative:page;z-index:16601600;rotation:27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44.805157pt;margin-top:236.354297pt;width:6.65pt;height:3.25pt;mso-position-horizontal-relative:page;mso-position-vertical-relative:page;z-index:16602112;rotation:279" type="#_x0000_t136" fillcolor="#000000" stroked="f">
            <o:extrusion v:ext="view" autorotationcenter="t"/>
            <v:textpath style="font-family:&quot;Arial&quot;;font-size:3pt;v-text-kern:t;mso-text-shadow:auto" string="ENT"/>
            <w10:wrap type="none"/>
          </v:shape>
        </w:pict>
      </w:r>
      <w:r>
        <w:rPr/>
        <w:pict>
          <v:shape style="position:absolute;margin-left:121.07009pt;margin-top:306.113428pt;width:18.850pt;height:2.4pt;mso-position-horizontal-relative:page;mso-position-vertical-relative:page;z-index:16602624;rotation:280" type="#_x0000_t136" fillcolor="#000000" stroked="f">
            <o:extrusion v:ext="view" autorotationcenter="t"/>
            <v:textpath style="font-family:&quot;Arial&quot;;font-size:2pt;v-text-kern:t;mso-text-shadow:auto" string="N. KENNESHAW"/>
            <w10:wrap type="none"/>
          </v:shape>
        </w:pict>
      </w:r>
      <w:r>
        <w:rPr/>
        <w:pict>
          <v:shape style="position:absolute;margin-left:140.36853pt;margin-top:281.249207pt;width:2pt;height:3.25pt;mso-position-horizontal-relative:page;mso-position-vertical-relative:page;z-index:16603136;rotation:280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10.441098pt;margin-top:518.784778pt;width:3.15pt;height:3.25pt;mso-position-horizontal-relative:page;mso-position-vertical-relative:page;z-index:16603648;rotation:280" type="#_x0000_t136" fillcolor="#000000" stroked="f">
            <o:extrusion v:ext="view" autorotationcenter="t"/>
            <v:textpath style="font-family:&quot;Arial&quot;;font-size:3pt;v-text-kern:t;mso-text-shadow:auto" string="VI"/>
            <w10:wrap type="none"/>
          </v:shape>
        </w:pict>
      </w:r>
      <w:r>
        <w:rPr/>
        <w:pict>
          <v:shape style="position:absolute;margin-left:475.680518pt;margin-top:503.36239pt;width:2.2pt;height:3.25pt;mso-position-horizontal-relative:page;mso-position-vertical-relative:page;z-index:16604160;rotation:280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116.330289pt;margin-top:282.105792pt;width:22.5pt;height:4.1pt;mso-position-horizontal-relative:page;mso-position-vertical-relative:page;z-index:16604672;rotation:281" type="#_x0000_t136" fillcolor="#000000" stroked="f">
            <o:extrusion v:ext="view" autorotationcenter="t"/>
            <v:textpath style="font-family:&quot;Arial&quot;;font-size:4pt;v-text-kern:t;mso-text-shadow:auto" string="HENRY DR."/>
            <w10:wrap type="none"/>
          </v:shape>
        </w:pict>
      </w:r>
      <w:r>
        <w:rPr/>
        <w:pict>
          <v:shape style="position:absolute;margin-left:134.432364pt;margin-top:306.392572pt;width:3.6pt;height:2.4pt;mso-position-horizontal-relative:page;mso-position-vertical-relative:page;z-index:16605184;rotation:281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149.282837pt;margin-top:310.607208pt;width:28pt;height:3.25pt;mso-position-horizontal-relative:page;mso-position-vertical-relative:page;z-index:16605696;rotation:282" type="#_x0000_t136" fillcolor="#000000" stroked="f">
            <o:extrusion v:ext="view" autorotationcenter="t"/>
            <v:textpath style="font-family:&quot;Arial&quot;;font-size:3pt;v-text-kern:t;mso-text-shadow:auto" string="N. KENNEBEC ST."/>
            <w10:wrap type="none"/>
          </v:shape>
        </w:pict>
      </w:r>
      <w:r>
        <w:rPr/>
        <w:pict>
          <v:shape style="position:absolute;margin-left:452.535101pt;margin-top:522.568506pt;width:.95pt;height:3.25pt;mso-position-horizontal-relative:page;mso-position-vertical-relative:page;z-index:16606208;rotation:282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11.224379pt;margin-top:520.860498pt;width:.95pt;height:3.25pt;mso-position-horizontal-relative:page;mso-position-vertical-relative:page;z-index:16606720;rotation:283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446.71438pt;margin-top:479.470801pt;width:19.55pt;height:3.25pt;mso-position-horizontal-relative:page;mso-position-vertical-relative:page;z-index:16607232;rotation:283" type="#_x0000_t136" fillcolor="#000000" stroked="f">
            <o:extrusion v:ext="view" autorotationcenter="t"/>
            <v:textpath style="font-family:&quot;Arial&quot;;font-size:3pt;v-text-kern:t;mso-text-shadow:auto" string="N. PARK DR."/>
            <w10:wrap type="none"/>
          </v:shape>
        </w:pict>
      </w:r>
      <w:r>
        <w:rPr/>
        <w:pict>
          <v:shape style="position:absolute;margin-left:146.29119pt;margin-top:240.837pt;width:2.2pt;height:3.25pt;mso-position-horizontal-relative:page;mso-position-vertical-relative:page;z-index:16607744;rotation:284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153.897906pt;margin-top:276.452771pt;width:3.1pt;height:3.25pt;mso-position-horizontal-relative:page;mso-position-vertical-relative:page;z-index:16608256;rotation:284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482.808936pt;margin-top:475.078394pt;width:27.7pt;height:3.25pt;mso-position-horizontal-relative:page;mso-position-vertical-relative:page;z-index:16608768;rotation:284" type="#_x0000_t136" fillcolor="#000000" stroked="f">
            <o:extrusion v:ext="view" autorotationcenter="t"/>
            <v:textpath style="font-family:&quot;Arial&quot;;font-size:3pt;v-text-kern:t;mso-text-shadow:auto" string="HENDERSON RD."/>
            <w10:wrap type="none"/>
          </v:shape>
        </w:pict>
      </w:r>
      <w:r>
        <w:rPr/>
        <w:pict>
          <v:shape style="position:absolute;margin-left:144.717023pt;margin-top:244.304172pt;width:3.4pt;height:3.25pt;mso-position-horizontal-relative:page;mso-position-vertical-relative:page;z-index:16609280;rotation:285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477.244672pt;margin-top:486.141864pt;width:6.9pt;height:3.25pt;mso-position-horizontal-relative:page;mso-position-vertical-relative:page;z-index:16609792;rotation:285" type="#_x0000_t136" fillcolor="#000000" stroked="f">
            <o:extrusion v:ext="view" autorotationcenter="t"/>
            <v:textpath style="font-family:&quot;Arial&quot;;font-size:3pt;v-text-kern:t;mso-text-shadow:auto" string="FIEL"/>
            <w10:wrap type="none"/>
          </v:shape>
        </w:pict>
      </w:r>
      <w:r>
        <w:rPr/>
        <w:pict>
          <v:shape style="position:absolute;margin-left:140.705157pt;margin-top:278.963116pt;width:2.35pt;height:3.25pt;mso-position-horizontal-relative:page;mso-position-vertical-relative:page;z-index:16610304;rotation:286" type="#_x0000_t136" fillcolor="#000000" stroked="f">
            <o:extrusion v:ext="view" autorotationcenter="t"/>
            <v:textpath style="font-family:&quot;Arial&quot;;font-size:3pt;v-text-kern:t;mso-text-shadow:auto" string="U"/>
            <w10:wrap type="none"/>
          </v:shape>
        </w:pict>
      </w:r>
      <w:r>
        <w:rPr/>
        <w:pict>
          <v:shape style="position:absolute;margin-left:480.676532pt;margin-top:481.530591pt;width:2.35pt;height:3.25pt;mso-position-horizontal-relative:page;mso-position-vertical-relative:page;z-index:16610816;rotation:286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44.636719pt;margin-top:267.140411pt;width:2.75pt;height:3.25pt;mso-position-horizontal-relative:page;mso-position-vertical-relative:page;z-index:16611328;rotation:287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144.182074pt;margin-top:269.387811pt;width:2.2pt;height:3.25pt;mso-position-horizontal-relative:page;mso-position-vertical-relative:page;z-index:16611840;rotation:288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93.391269pt;margin-top:218.172604pt;width:17.850pt;height:3.25pt;mso-position-horizontal-relative:page;mso-position-vertical-relative:page;z-index:16612352;rotation:288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324.917883pt;margin-top:528.649255pt;width:2.2pt;height:3.25pt;mso-position-horizontal-relative:page;mso-position-vertical-relative:page;z-index:16612864;rotation:288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19.448395pt;margin-top:579.827148pt;width:3pt;height:3.25pt;mso-position-horizontal-relative:page;mso-position-vertical-relative:page;z-index:16613376;rotation:288" type="#_x0000_t136" fillcolor="#000000" stroked="f">
            <o:extrusion v:ext="view" autorotationcenter="t"/>
            <v:textpath style="font-family:&quot;Arial&quot;;font-size:3pt;v-text-kern:t;mso-text-shadow:auto" string="S."/>
            <w10:wrap type="none"/>
          </v:shape>
        </w:pict>
      </w:r>
      <w:r>
        <w:rPr/>
        <w:pict>
          <v:shape style="position:absolute;margin-left:415.321143pt;margin-top:580.974817pt;width:18.45pt;height:3.25pt;mso-position-horizontal-relative:page;mso-position-vertical-relative:page;z-index:16613888;rotation:288" type="#_x0000_t136" fillcolor="#000000" stroked="f">
            <o:extrusion v:ext="view" autorotationcenter="t"/>
            <v:textpath style="font-family:&quot;Arial&quot;;font-size:3pt;v-text-kern:t;mso-text-shadow:auto" string="BUCHANAN"/>
            <w10:wrap type="none"/>
          </v:shape>
        </w:pict>
      </w:r>
      <w:r>
        <w:rPr/>
        <w:pict>
          <v:shape style="position:absolute;margin-left:481.618109pt;margin-top:478.55816pt;width:2.2pt;height:3.25pt;mso-position-horizontal-relative:page;mso-position-vertical-relative:page;z-index:16614400;rotation:288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98.56985pt;margin-top:373.944073pt;width:20.6pt;height:3.25pt;mso-position-horizontal-relative:page;mso-position-vertical-relative:page;z-index:16614912;rotation:289" type="#_x0000_t136" fillcolor="#000000" stroked="f">
            <o:extrusion v:ext="view" autorotationcenter="t"/>
            <v:textpath style="font-family:&quot;Arial&quot;;font-size:3pt;v-text-kern:t;mso-text-shadow:auto" string="INGSTON ST."/>
            <w10:wrap type="none"/>
          </v:shape>
        </w:pict>
      </w:r>
      <w:r>
        <w:rPr/>
        <w:pict>
          <v:shape style="position:absolute;margin-left:334.881439pt;margin-top:476.365387pt;width:10.75pt;height:3.25pt;mso-position-horizontal-relative:page;mso-position-vertical-relative:page;z-index:16615424;rotation:289" type="#_x0000_t136" fillcolor="#000000" stroked="f">
            <o:extrusion v:ext="view" autorotationcenter="t"/>
            <v:textpath style="font-family:&quot;Arial&quot;;font-size:3pt;v-text-kern:t;mso-text-shadow:auto" string="ON ST."/>
            <w10:wrap type="none"/>
          </v:shape>
        </w:pict>
      </w:r>
      <w:r>
        <w:rPr/>
        <w:pict>
          <v:shape style="position:absolute;margin-left:432.190765pt;margin-top:587.610413pt;width:19.25pt;height:3.25pt;mso-position-horizontal-relative:page;mso-position-vertical-relative:page;z-index:16615936;rotation:289" type="#_x0000_t136" fillcolor="#000000" stroked="f">
            <o:extrusion v:ext="view" autorotationcenter="t"/>
            <v:textpath style="font-family:&quot;Arial&quot;;font-size:3pt;v-text-kern:t;mso-text-shadow:auto" string="S. PARK DR."/>
            <w10:wrap type="none"/>
          </v:shape>
        </w:pict>
      </w:r>
      <w:r>
        <w:rPr/>
        <w:pict>
          <v:shape style="position:absolute;margin-left:475.209418pt;margin-top:505.791071pt;width:2.2pt;height:3.25pt;mso-position-horizontal-relative:page;mso-position-vertical-relative:page;z-index:16616448;rotation:289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143.211722pt;margin-top:272.410425pt;width:2.2pt;height:3.25pt;mso-position-horizontal-relative:page;mso-position-vertical-relative:page;z-index:16616960;rotation:290" type="#_x0000_t136" fillcolor="#000000" stroked="f">
            <o:extrusion v:ext="view" autorotationcenter="t"/>
            <v:textpath style="font-family:&quot;Arial&quot;;font-size:3pt;v-text-kern:t;mso-text-shadow:auto" string="Y"/>
            <w10:wrap type="none"/>
          </v:shape>
        </w:pict>
      </w:r>
      <w:r>
        <w:rPr/>
        <w:pict>
          <v:shape style="position:absolute;margin-left:110.32989pt;margin-top:522.192883pt;width:1.85pt;height:3.25pt;mso-position-horizontal-relative:page;mso-position-vertical-relative:page;z-index:16617472;rotation:290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134.521207pt;margin-top:504.994647pt;width:.9pt;height:3.25pt;mso-position-horizontal-relative:page;mso-position-vertical-relative:page;z-index:16617984;rotation:290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444.56712pt;margin-top:582.061755pt;width:27.65pt;height:3.25pt;mso-position-horizontal-relative:page;mso-position-vertical-relative:page;z-index:16618496;rotation:290" type="#_x0000_t136" fillcolor="#000000" stroked="f">
            <o:extrusion v:ext="view" autorotationcenter="t"/>
            <v:textpath style="font-family:&quot;Arial&quot;;font-size:3pt;v-text-kern:t;mso-text-shadow:auto" string="S. ABERDEEN ST."/>
            <w10:wrap type="none"/>
          </v:shape>
        </w:pict>
      </w:r>
      <w:r>
        <w:rPr/>
        <w:pict>
          <v:shape style="position:absolute;margin-left:142.566336pt;margin-top:274.438867pt;width:2.2pt;height:3.25pt;mso-position-horizontal-relative:page;mso-position-vertical-relative:page;z-index:16619008;rotation:291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133.215503pt;margin-top:506.521832pt;width:2.35pt;height:3.25pt;mso-position-horizontal-relative:page;mso-position-vertical-relative:page;z-index:16619520;rotation:291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325.586835pt;margin-top:526.336597pt;width:2.4pt;height:3.25pt;mso-position-horizontal-relative:page;mso-position-vertical-relative:page;z-index:16620032;rotation:291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339.115833pt;margin-top:493.008191pt;width:31.6pt;height:3.25pt;mso-position-horizontal-relative:page;mso-position-vertical-relative:page;z-index:16620544;rotation:291" type="#_x0000_t136" fillcolor="#000000" stroked="f">
            <o:extrusion v:ext="view" autorotationcenter="t"/>
            <v:textpath style="font-family:&quot;Arial&quot;;font-size:3pt;v-text-kern:t;mso-text-shadow:auto" string="N. GREENBRIER ST."/>
            <w10:wrap type="none"/>
          </v:shape>
        </w:pict>
      </w:r>
      <w:r>
        <w:rPr/>
        <w:pict>
          <v:shape style="position:absolute;margin-left:326.532141pt;margin-top:524.204370pt;width:2.2pt;height:3.25pt;mso-position-horizontal-relative:page;mso-position-vertical-relative:page;z-index:16621056;rotation:292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82.457336pt;margin-top:476.391815pt;width:2pt;height:3.25pt;mso-position-horizontal-relative:page;mso-position-vertical-relative:page;z-index:16621568;rotation:292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474.46571pt;margin-top:507.772662pt;width:2.15pt;height:3.25pt;mso-position-horizontal-relative:page;mso-position-vertical-relative:page;z-index:16622080;rotation:292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64.026978pt;margin-top:584.49823pt;width:27pt;height:3.25pt;mso-position-horizontal-relative:page;mso-position-vertical-relative:page;z-index:16622592;rotation:292" type="#_x0000_t136" fillcolor="#000000" stroked="f">
            <o:extrusion v:ext="view" autorotationcenter="t"/>
            <v:textpath style="font-family:&quot;Arial&quot;;font-size:3pt;v-text-kern:t;mso-text-shadow:auto" string="S. ABINGDON ST."/>
            <w10:wrap type="none"/>
          </v:shape>
        </w:pict>
      </w:r>
      <w:r>
        <w:rPr/>
        <w:pict>
          <v:shape style="position:absolute;margin-left:141.561603pt;margin-top:276.697491pt;width:2.35pt;height:3.25pt;mso-position-horizontal-relative:page;mso-position-vertical-relative:page;z-index:16623104;rotation:293" type="#_x0000_t136" fillcolor="#000000" stroked="f">
            <o:extrusion v:ext="view" autorotationcenter="t"/>
            <v:textpath style="font-family:&quot;Arial&quot;;font-size:3pt;v-text-kern:t;mso-text-shadow:auto" string="C"/>
            <w10:wrap type="none"/>
          </v:shape>
        </w:pict>
      </w:r>
      <w:r>
        <w:rPr/>
        <w:pict>
          <v:shape style="position:absolute;margin-left:154.997089pt;margin-top:273.591260pt;width:2.6pt;height:3.25pt;mso-position-horizontal-relative:page;mso-position-vertical-relative:page;z-index:16623616;rotation:293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319.548688pt;margin-top:43.171672pt;width:2.4pt;height:3.25pt;mso-position-horizontal-relative:page;mso-position-vertical-relative:paragraph;z-index:16624128;rotation:293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326.756976pt;margin-top:520.297375pt;width:4.850pt;height:3.25pt;mso-position-horizontal-relative:page;mso-position-vertical-relative:page;z-index:16624640;rotation:293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70.726587pt;margin-top:514.036108pt;width:3.3pt;height:3.25pt;mso-position-horizontal-relative:page;mso-position-vertical-relative:page;z-index:16625152;rotation:293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44.101031pt;margin-top:531.635571pt;width:1.5pt;height:2.4pt;mso-position-horizontal-relative:page;mso-position-vertical-relative:page;z-index:16625664;rotation:294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304.079401pt;margin-top:512.363043pt;width:22.2pt;height:2.4pt;mso-position-horizontal-relative:page;mso-position-vertical-relative:page;z-index:16626176;rotation:294" type="#_x0000_t136" fillcolor="#000000" stroked="f">
            <o:extrusion v:ext="view" autorotationcenter="t"/>
            <v:textpath style="font-family:&quot;Arial&quot;;font-size:2pt;v-text-kern:t;mso-text-shadow:auto" string="N. GALVESTON ST."/>
            <w10:wrap type="none"/>
          </v:shape>
        </w:pict>
      </w:r>
      <w:r>
        <w:rPr/>
        <w:pict>
          <v:shape style="position:absolute;margin-left:132.030847pt;margin-top:509.884772pt;width:2.050pt;height:3.25pt;mso-position-horizontal-relative:page;mso-position-vertical-relative:page;z-index:16626688;rotation:295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35.513818pt;margin-top:483.480994pt;width:4.3pt;height:3.25pt;mso-position-horizontal-relative:page;mso-position-vertical-relative:page;z-index:16627200;rotation:295" type="#_x0000_t136" fillcolor="#000000" stroked="f">
            <o:extrusion v:ext="view" autorotationcenter="t"/>
            <v:textpath style="font-family:&quot;Arial&quot;;font-size:3pt;v-text-kern:t;mso-text-shadow:auto" string="ST"/>
            <w10:wrap type="none"/>
          </v:shape>
        </w:pict>
      </w:r>
      <w:r>
        <w:rPr/>
        <w:pict>
          <v:shape style="position:absolute;margin-left:452.678656pt;margin-top:520.11947pt;width:2.2pt;height:3.25pt;mso-position-horizontal-relative:page;mso-position-vertical-relative:page;z-index:16627712;rotation:295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56.46297pt;margin-top:504.977155pt;width:10.6pt;height:3.25pt;mso-position-horizontal-relative:page;mso-position-vertical-relative:page;z-index:16628224;rotation:295" type="#_x0000_t136" fillcolor="#000000" stroked="f">
            <o:extrusion v:ext="view" autorotationcenter="t"/>
            <v:textpath style="font-family:&quot;Arial&quot;;font-size:3pt;v-text-kern:t;mso-text-shadow:auto" string="ON ST."/>
            <w10:wrap type="none"/>
          </v:shape>
        </w:pict>
      </w:r>
      <w:r>
        <w:rPr/>
        <w:pict>
          <v:shape style="position:absolute;margin-left:496.653534pt;margin-top:565.151611pt;width:3pt;height:3.25pt;mso-position-horizontal-relative:page;mso-position-vertical-relative:page;z-index:16628736;rotation:295" type="#_x0000_t136" fillcolor="#000000" stroked="f">
            <o:extrusion v:ext="view" autorotationcenter="t"/>
            <v:textpath style="font-family:&quot;Arial&quot;;font-size:3pt;v-text-kern:t;mso-text-shadow:auto" string="S."/>
            <w10:wrap type="none"/>
          </v:shape>
        </w:pict>
      </w:r>
      <w:r>
        <w:rPr/>
        <w:pict>
          <v:shape style="position:absolute;margin-left:489.504236pt;margin-top:566.634436pt;width:24.3pt;height:3.25pt;mso-position-horizontal-relative:page;mso-position-vertical-relative:page;z-index:16629248;rotation:295" type="#_x0000_t136" fillcolor="#000000" stroked="f">
            <o:extrusion v:ext="view" autorotationcenter="t"/>
            <v:textpath style="font-family:&quot;Arial&quot;;font-size:3pt;v-text-kern:t;mso-text-shadow:auto" string="WOODROW ST."/>
            <w10:wrap type="none"/>
          </v:shape>
        </w:pict>
      </w:r>
      <w:r>
        <w:rPr/>
        <w:pict>
          <v:shape style="position:absolute;margin-left:485.626215pt;margin-top:636.410925pt;width:6.05pt;height:3.25pt;mso-position-horizontal-relative:page;mso-position-vertical-relative:page;z-index:16629760;rotation:295" type="#_x0000_t136" fillcolor="#000000" stroked="f">
            <o:extrusion v:ext="view" autorotationcenter="t"/>
            <v:textpath style="font-family:&quot;Arial&quot;;font-size:3pt;v-text-kern:t;mso-text-shadow:auto" string="OD-"/>
            <w10:wrap type="none"/>
          </v:shape>
        </w:pict>
      </w:r>
      <w:r>
        <w:rPr/>
        <w:pict>
          <v:shape style="position:absolute;margin-left:133.049399pt;margin-top:508.990167pt;width:.95pt;height:3.25pt;mso-position-horizontal-relative:page;mso-position-vertical-relative:page;z-index:16630272;rotation:296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09.154788pt;margin-top:524.405103pt;width:8.1pt;height:3.25pt;mso-position-horizontal-relative:page;mso-position-vertical-relative:page;z-index:16630784;rotation:296" type="#_x0000_t136" fillcolor="#000000" stroked="f">
            <o:extrusion v:ext="view" autorotationcenter="t"/>
            <v:textpath style="font-family:&quot;Arial&quot;;font-size:3pt;v-text-kern:t;mso-text-shadow:auto" string="R ST."/>
            <w10:wrap type="none"/>
          </v:shape>
        </w:pict>
      </w:r>
      <w:r>
        <w:rPr/>
        <w:pict>
          <v:shape style="position:absolute;margin-left:427.638226pt;margin-top:583.228015pt;width:4.650pt;height:3.25pt;mso-position-horizontal-relative:page;mso-position-vertical-relative:page;z-index:16631296;rotation:296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95.16532pt;margin-top:638.186670pt;width:2.450pt;height:3.25pt;mso-position-horizontal-relative:page;mso-position-vertical-relative:page;z-index:16631808;rotation:296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192.119836pt;margin-top:553.693518pt;width:3.3pt;height:3.25pt;mso-position-horizontal-relative:page;mso-position-vertical-relative:page;z-index:16632320;rotation:29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35.082764pt;margin-top:486.441742pt;width:2.25pt;height:3.25pt;mso-position-horizontal-relative:page;mso-position-vertical-relative:page;z-index:16632832;rotation:297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130.086844pt;margin-top:57.82982pt;width:22.3pt;height:4.1pt;mso-position-horizontal-relative:page;mso-position-vertical-relative:paragraph;z-index:16633344;rotation:298" type="#_x0000_t136" fillcolor="#000000" stroked="f">
            <o:extrusion v:ext="view" autorotationcenter="t"/>
            <v:textpath style="font-family:&quot;Arial&quot;;font-size:4pt;v-text-kern:t;mso-text-shadow:auto" string="19TH ST. N."/>
            <w10:wrap type="none"/>
          </v:shape>
        </w:pict>
      </w:r>
      <w:r>
        <w:rPr/>
        <w:pict>
          <v:shape style="position:absolute;margin-left:149.668927pt;margin-top:72.926463pt;width:18.9pt;height:3.25pt;mso-position-horizontal-relative:page;mso-position-vertical-relative:paragraph;z-index:16633856;rotation:298" type="#_x0000_t136" fillcolor="#000000" stroked="f">
            <o:extrusion v:ext="view" autorotationcenter="t"/>
            <v:textpath style="font-family:&quot;Arial&quot;;font-size:3pt;v-text-kern:t;mso-text-shadow:auto" string="18TH RD. N."/>
            <w10:wrap type="none"/>
          </v:shape>
        </w:pict>
      </w:r>
      <w:r>
        <w:rPr/>
        <w:pict>
          <v:shape style="position:absolute;margin-left:142.565863pt;margin-top:531.87832pt;width:28.7pt;height:3.25pt;mso-position-horizontal-relative:page;mso-position-vertical-relative:page;z-index:16634368;rotation:298" type="#_x0000_t136" fillcolor="#000000" stroked="f">
            <o:extrusion v:ext="view" autorotationcenter="t"/>
            <v:textpath style="font-family:&quot;Arial&quot;;font-size:3pt;v-text-kern:t;mso-text-shadow:auto" string="N. MONTAGUE ST."/>
            <w10:wrap type="none"/>
          </v:shape>
        </w:pict>
      </w:r>
      <w:r>
        <w:rPr/>
        <w:pict>
          <v:shape style="position:absolute;margin-left:209.743628pt;margin-top:529.0599pt;width:2.2pt;height:3.25pt;mso-position-horizontal-relative:page;mso-position-vertical-relative:page;z-index:16634880;rotation:298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118.577023pt;margin-top:81.691020pt;width:54.6pt;height:4.95pt;mso-position-horizontal-relative:page;mso-position-vertical-relative:paragraph;z-index:16635392;rotation:299" type="#_x0000_t136" fillcolor="#000000" stroked="f">
            <o:extrusion v:ext="view" autorotationcenter="t"/>
            <v:textpath style="font-family:&quot;Arial&quot;;font-size:5pt;v-text-kern:t;mso-text-shadow:auto" string="PATRICK     HENRY DR."/>
            <w10:wrap type="none"/>
          </v:shape>
        </w:pict>
      </w:r>
      <w:r>
        <w:rPr/>
        <w:pict>
          <v:shape style="position:absolute;margin-left:371.553259pt;margin-top:244.32879pt;width:38.15pt;height:4.95pt;mso-position-horizontal-relative:page;mso-position-vertical-relative:page;z-index:16635904;rotation:299" type="#_x0000_t136" fillcolor="#000000" stroked="f">
            <o:extrusion v:ext="view" autorotationcenter="t"/>
            <v:textpath style="font-family:&quot;Arial&quot;;font-size:5pt;v-text-kern:t;mso-text-shadow:auto" string="INTERSTATE  66"/>
            <w10:wrap type="none"/>
          </v:shape>
        </w:pict>
      </w:r>
      <w:r>
        <w:rPr/>
        <w:pict>
          <v:shape style="position:absolute;margin-left:165.436331pt;margin-top:263.738153pt;width:.95pt;height:3.25pt;mso-position-horizontal-relative:page;mso-position-vertical-relative:page;z-index:16636416;rotation:300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41.717819pt;margin-top:507.340057pt;width:11.75pt;height:3.25pt;mso-position-horizontal-relative:page;mso-position-vertical-relative:page;z-index:16636928;rotation:300" type="#_x0000_t136" fillcolor="#000000" stroked="f">
            <o:extrusion v:ext="view" autorotationcenter="t"/>
            <v:textpath style="font-family:&quot;Arial&quot;;font-size:3pt;v-text-kern:t;mso-text-shadow:auto" string="RTY ST"/>
            <w10:wrap type="none"/>
          </v:shape>
        </w:pict>
      </w:r>
      <w:r>
        <w:rPr/>
        <w:pict>
          <v:shape style="position:absolute;margin-left:205.627585pt;margin-top:532.805627pt;width:6.45pt;height:3.25pt;mso-position-horizontal-relative:page;mso-position-vertical-relative:page;z-index:16637440;rotation:300" type="#_x0000_t136" fillcolor="#000000" stroked="f">
            <o:extrusion v:ext="view" autorotationcenter="t"/>
            <v:textpath style="font-family:&quot;Arial&quot;;font-size:3pt;v-text-kern:t;mso-text-shadow:auto" string="EST"/>
            <w10:wrap type="none"/>
          </v:shape>
        </w:pict>
      </w:r>
      <w:r>
        <w:rPr/>
        <w:pict>
          <v:shape style="position:absolute;margin-left:454.12005pt;margin-top:513.148474pt;width:7.3pt;height:3.25pt;mso-position-horizontal-relative:page;mso-position-vertical-relative:page;z-index:16637952;rotation:300" type="#_x0000_t136" fillcolor="#000000" stroked="f">
            <o:extrusion v:ext="view" autorotationcenter="t"/>
            <v:textpath style="font-family:&quot;Arial&quot;;font-size:3pt;v-text-kern:t;mso-text-shadow:auto" string="NGD"/>
            <w10:wrap type="none"/>
          </v:shape>
        </w:pict>
      </w:r>
      <w:r>
        <w:rPr/>
        <w:pict>
          <v:shape style="position:absolute;margin-left:140.131808pt;margin-top:508.043073pt;width:14.35pt;height:3.25pt;mso-position-horizontal-relative:page;mso-position-vertical-relative:page;z-index:16638464;rotation:301" type="#_x0000_t136" fillcolor="#000000" stroked="f">
            <o:extrusion v:ext="view" autorotationcenter="t"/>
            <v:textpath style="font-family:&quot;Arial&quot;;font-size:3pt;v-text-kern:t;mso-text-shadow:auto" string="E ."/>
            <w10:wrap type="none"/>
          </v:shape>
        </w:pict>
      </w:r>
      <w:r>
        <w:rPr/>
        <w:pict>
          <v:shape style="position:absolute;margin-left:170.458005pt;margin-top:587.489917pt;width:3.85pt;height:4.95pt;mso-position-horizontal-relative:page;mso-position-vertical-relative:page;z-index:16638976;rotation:301" type="#_x0000_t136" fillcolor="#000000" stroked="f">
            <o:extrusion v:ext="view" autorotationcenter="t"/>
            <v:textpath style="font-family:&quot;Arial&quot;;font-size:5pt;v-text-kern:t;mso-text-shadow:auto" string="T."/>
            <w10:wrap type="none"/>
          </v:shape>
        </w:pict>
      </w:r>
      <w:r>
        <w:rPr/>
        <w:pict>
          <v:shape style="position:absolute;margin-left:472.774866pt;margin-top:510.37348pt;width:3.05pt;height:3.25pt;mso-position-horizontal-relative:page;mso-position-vertical-relative:page;z-index:16639488;rotation:301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205.386411pt;margin-top:536.751697pt;width:2.4pt;height:3.25pt;mso-position-horizontal-relative:page;mso-position-vertical-relative:page;z-index:16640000;rotation:302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332.830072pt;margin-top:489.101813pt;width:3.8pt;height:3.25pt;mso-position-horizontal-relative:page;mso-position-vertical-relative:page;z-index:16640512;rotation:302" type="#_x0000_t136" fillcolor="#000000" stroked="f">
            <o:extrusion v:ext="view" autorotationcenter="t"/>
            <v:textpath style="font-family:&quot;Arial&quot;;font-size:3pt;v-text-kern:t;mso-text-shadow:auto" string="LV"/>
            <w10:wrap type="none"/>
          </v:shape>
        </w:pict>
      </w:r>
      <w:r>
        <w:rPr/>
        <w:pict>
          <v:shape style="position:absolute;margin-left:320.712091pt;margin-top:405.20188pt;width:24.8pt;height:3.25pt;mso-position-horizontal-relative:page;mso-position-vertical-relative:page;z-index:16641024;rotation:303" type="#_x0000_t136" fillcolor="#000000" stroked="f">
            <o:extrusion v:ext="view" autorotationcenter="t"/>
            <v:textpath style="font-family:&quot;Arial&quot;;font-size:3pt;v-text-kern:t;mso-text-shadow:auto" string="BLUEMONT DR."/>
            <w10:wrap type="none"/>
          </v:shape>
        </w:pict>
      </w:r>
      <w:r>
        <w:rPr/>
        <w:pict>
          <v:shape style="position:absolute;margin-left:453.500958pt;margin-top:517.62627pt;width:3.15pt;height:3.25pt;mso-position-horizontal-relative:page;mso-position-vertical-relative:page;z-index:16641536;rotation:303" type="#_x0000_t136" fillcolor="#000000" stroked="f">
            <o:extrusion v:ext="view" autorotationcenter="t"/>
            <v:textpath style="font-family:&quot;Arial&quot;;font-size:3pt;v-text-kern:t;mso-text-shadow:auto" string="BI"/>
            <w10:wrap type="none"/>
          </v:shape>
        </w:pict>
      </w:r>
      <w:r>
        <w:rPr/>
        <w:pict>
          <v:shape style="position:absolute;margin-left:109.488776pt;margin-top:524.473962pt;width:.95pt;height:3.25pt;mso-position-horizontal-relative:page;mso-position-vertical-relative:page;z-index:16642048;rotation:304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04.998996pt;margin-top:226.031445pt;width:2.35pt;height:3.25pt;mso-position-horizontal-relative:page;mso-position-vertical-relative:page;z-index:16642560;rotation:305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130.69252pt;margin-top:511.947754pt;width:2.25pt;height:3.25pt;mso-position-horizontal-relative:page;mso-position-vertical-relative:page;z-index:16643072;rotation:305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483.656592pt;margin-top:475.218683pt;width:.95pt;height:3.25pt;mso-position-horizontal-relative:page;mso-position-vertical-relative:page;z-index:16643584;rotation:305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18.850317pt;margin-top:45.534311pt;width:.95pt;height:3.25pt;mso-position-horizontal-relative:page;mso-position-vertical-relative:paragraph;z-index:16644096;rotation:306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07.849362pt;margin-top:525.904346pt;width:2.4pt;height:3.25pt;mso-position-horizontal-relative:page;mso-position-vertical-relative:page;z-index:16644608;rotation:306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43.105499pt;margin-top:533.215942pt;width:1.65pt;height:2.4pt;mso-position-horizontal-relative:page;mso-position-vertical-relative:page;z-index:16645120;rotation:307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203.886853pt;margin-top:538.768054pt;width:2.4pt;height:3.25pt;mso-position-horizontal-relative:page;mso-position-vertical-relative:page;z-index:16645632;rotation:309" type="#_x0000_t136" fillcolor="#000000" stroked="f">
            <o:extrusion v:ext="view" autorotationcenter="t"/>
            <v:textpath style="font-family:&quot;Arial&quot;;font-size:3pt;v-text-kern:t;mso-text-shadow:auto" string="C"/>
            <w10:wrap type="none"/>
          </v:shape>
        </w:pict>
      </w:r>
      <w:r>
        <w:rPr/>
        <w:pict>
          <v:shape style="position:absolute;margin-left:156.395313pt;margin-top:271.203717pt;width:2.35pt;height:3.25pt;mso-position-horizontal-relative:page;mso-position-vertical-relative:page;z-index:16646144;rotation:310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203.981802pt;margin-top:352.201654pt;width:3.45pt;height:3.25pt;mso-position-horizontal-relative:page;mso-position-vertical-relative:page;z-index:16646656;rotation:312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72.561487pt;margin-top:491.238531pt;width:17.05pt;height:3.25pt;mso-position-horizontal-relative:page;mso-position-vertical-relative:page;z-index:16647168;rotation:312" type="#_x0000_t136" fillcolor="#000000" stroked="f">
            <o:extrusion v:ext="view" autorotationcenter="t"/>
            <v:textpath style="font-family:&quot;Arial&quot;;font-size:3pt;v-text-kern:t;mso-text-shadow:auto" string="4TH RD. N."/>
            <w10:wrap type="none"/>
          </v:shape>
        </w:pict>
      </w:r>
      <w:r>
        <w:rPr/>
        <w:pict>
          <v:shape style="position:absolute;margin-left:478.526416pt;margin-top:332.85246pt;width:6.1pt;height:3.25pt;mso-position-horizontal-relative:page;mso-position-vertical-relative:page;z-index:16647680;rotation:312" type="#_x0000_t136" fillcolor="#000000" stroked="f">
            <o:extrusion v:ext="view" autorotationcenter="t"/>
            <v:textpath style="font-family:&quot;Arial&quot;;font-size:3pt;v-text-kern:t;mso-text-shadow:auto" string="7TH"/>
            <w10:wrap type="none"/>
          </v:shape>
        </w:pict>
      </w:r>
      <w:r>
        <w:rPr/>
        <w:pict>
          <v:shape style="position:absolute;margin-left:482.502661pt;margin-top:337.818842pt;width:8.950pt;height:3.25pt;mso-position-horizontal-relative:page;mso-position-vertical-relative:page;z-index:16648192;rotation:312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78.81709pt;margin-top:370.461841pt;width:19.7pt;height:5.8pt;mso-position-horizontal-relative:page;mso-position-vertical-relative:page;z-index:16648704;rotation:312" type="#_x0000_t136" fillcolor="#000000" stroked="f">
            <o:extrusion v:ext="view" autorotationcenter="t"/>
            <v:textpath style="font-family:&quot;Arial&quot;;font-size:5pt;v-text-kern:t;mso-text-shadow:auto" string="SPRINGS"/>
            <w10:wrap type="none"/>
          </v:shape>
        </w:pict>
      </w:r>
      <w:r>
        <w:rPr/>
        <w:pict>
          <v:shape style="position:absolute;margin-left:496.199799pt;margin-top:362.024689pt;width:3.9pt;height:8.15pt;mso-position-horizontal-relative:page;mso-position-vertical-relative:page;z-index:16649216;rotation:312" type="#_x0000_t136" fillcolor="#e60000" stroked="f">
            <o:extrusion v:ext="view" autorotationcenter="t"/>
            <v:textpath style="font-family:&quot;Arial&quot;;font-size:7pt;v-text-kern:t;mso-text-shadow:auto" string="R"/>
            <w10:wrap type="none"/>
          </v:shape>
        </w:pict>
      </w:r>
      <w:r>
        <w:rPr/>
        <w:pict>
          <v:shape style="position:absolute;margin-left:497.373602pt;margin-top:359.792627pt;width:1.5pt;height:5.55pt;mso-position-horizontal-relative:page;mso-position-vertical-relative:page;z-index:16649728;rotation:312" type="#_x0000_t136" fillcolor="#000000" stroked="f">
            <o:extrusion v:ext="view" autorotationcenter="t"/>
            <v:textpath style="font-family:&quot;Arial&quot;;font-size:5pt;v-text-kern:t;mso-text-shadow:auto" string="R"/>
            <w10:wrap type="none"/>
          </v:shape>
        </w:pict>
      </w:r>
      <w:r>
        <w:rPr/>
        <w:pict>
          <v:shape style="position:absolute;margin-left:499.989374pt;margin-top:358.746924pt;width:2.2pt;height:8.15pt;mso-position-horizontal-relative:page;mso-position-vertical-relative:page;z-index:16650240;rotation:312" type="#_x0000_t136" fillcolor="#e60000" stroked="f">
            <o:extrusion v:ext="view" autorotationcenter="t"/>
            <v:textpath style="font-family:&quot;Arial&quot;;font-size:7pt;v-text-kern:t;mso-text-shadow:auto" string="C"/>
            <w10:wrap type="none"/>
          </v:shape>
        </w:pict>
      </w:r>
      <w:r>
        <w:rPr/>
        <w:pict>
          <v:shape style="position:absolute;margin-left:499.285791pt;margin-top:356.132025pt;width:5pt;height:4.95pt;mso-position-horizontal-relative:page;mso-position-vertical-relative:page;z-index:16650752;rotation:312" type="#_x0000_t136" fillcolor="#000000" stroked="f">
            <o:extrusion v:ext="view" autorotationcenter="t"/>
            <v:textpath style="font-family:&quot;Arial&quot;;font-size:5pt;v-text-kern:t;mso-text-shadow:auto" string="D."/>
            <w10:wrap type="none"/>
          </v:shape>
        </w:pict>
      </w:r>
      <w:r>
        <w:rPr/>
        <w:pict>
          <v:shape style="position:absolute;margin-left:317.629639pt;margin-top:46.25861pt;width:2pt;height:3.25pt;mso-position-horizontal-relative:page;mso-position-vertical-relative:paragraph;z-index:16651264;rotation:313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50.577313pt;margin-top:382.889117pt;width:9.9pt;height:3.25pt;mso-position-horizontal-relative:page;mso-position-vertical-relative:page;z-index:16651776;rotation:313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202.886053pt;margin-top:337.736505pt;width:.95pt;height:3.25pt;mso-position-horizontal-relative:page;mso-position-vertical-relative:page;z-index:16652288;rotation:313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31.803656pt;margin-top:491.782007pt;width:2.2pt;height:3.25pt;mso-position-horizontal-relative:page;mso-position-vertical-relative:page;z-index:16652800;rotation:313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200.967084pt;margin-top:338.901294pt;width:2.4pt;height:3.25pt;mso-position-horizontal-relative:page;mso-position-vertical-relative:page;z-index:16653312;rotation:314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28.583575pt;margin-top:514.555249pt;width:2.35pt;height:3.25pt;mso-position-horizontal-relative:page;mso-position-vertical-relative:page;z-index:16653824;rotation:314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167.966049pt;margin-top:488.881165pt;width:16pt;height:3.25pt;mso-position-horizontal-relative:page;mso-position-vertical-relative:page;z-index:16654336;rotation:314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142.118323pt;margin-top:534.475183pt;width:1.35pt;height:2.4pt;mso-position-horizontal-relative:page;mso-position-vertical-relative:page;z-index:16654848;rotation:314" type="#_x0000_t136" fillcolor="#000000" stroked="f">
            <o:extrusion v:ext="view" autorotationcenter="t"/>
            <v:textpath style="font-family:&quot;Arial&quot;;font-size:2pt;v-text-kern:t;mso-text-shadow:auto" string="1"/>
            <w10:wrap type="none"/>
          </v:shape>
        </w:pict>
      </w:r>
      <w:r>
        <w:rPr/>
        <w:pict>
          <v:shape style="position:absolute;margin-left:158.073746pt;margin-top:269.650452pt;width:2.050pt;height:3.25pt;mso-position-horizontal-relative:page;mso-position-vertical-relative:page;z-index:16655360;rotation:315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01.865128pt;margin-top:226.664017pt;width:8.35pt;height:3.25pt;mso-position-horizontal-relative:page;mso-position-vertical-relative:page;z-index:16655872;rotation:315" type="#_x0000_t136" fillcolor="#000000" stroked="f">
            <o:extrusion v:ext="view" autorotationcenter="t"/>
            <v:textpath style="font-family:&quot;Arial&quot;;font-size:3pt;v-text-kern:t;mso-text-shadow:auto" string="H  D"/>
            <w10:wrap type="none"/>
          </v:shape>
        </w:pict>
      </w:r>
      <w:r>
        <w:rPr/>
        <w:pict>
          <v:shape style="position:absolute;margin-left:141.000366pt;margin-top:516.418274pt;width:.9pt;height:3.25pt;mso-position-horizontal-relative:page;mso-position-vertical-relative:page;z-index:16656384;rotation:315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326.245605pt;margin-top:495.036743pt;width:6.85pt;height:3.25pt;mso-position-horizontal-relative:page;mso-position-vertical-relative:page;z-index:16656896;rotation:315" type="#_x0000_t136" fillcolor="#000000" stroked="f">
            <o:extrusion v:ext="view" autorotationcenter="t"/>
            <v:textpath style="font-family:&quot;Arial&quot;;font-size:3pt;v-text-kern:t;mso-text-shadow:auto" string="N. G"/>
            <w10:wrap type="none"/>
          </v:shape>
        </w:pict>
      </w:r>
      <w:r>
        <w:rPr/>
        <w:pict>
          <v:shape style="position:absolute;margin-left:159.555023pt;margin-top:268.004242pt;width:2.4pt;height:3.25pt;mso-position-horizontal-relative:page;mso-position-vertical-relative:page;z-index:16657408;rotation:316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34.995132pt;margin-top:353.635132pt;width:16pt;height:3.25pt;mso-position-horizontal-relative:page;mso-position-vertical-relative:page;z-index:16657920;rotation:316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164.394562pt;margin-top:264.402435pt;width:2pt;height:3.25pt;mso-position-horizontal-relative:page;mso-position-vertical-relative:page;z-index:16658432;rotation:317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41.540588pt;margin-top:515.302063pt;width:2.2pt;height:3.25pt;mso-position-horizontal-relative:page;mso-position-vertical-relative:page;z-index:16658944;rotation:317" type="#_x0000_t136" fillcolor="#000000" stroked="f">
            <o:extrusion v:ext="view" autorotationcenter="t"/>
            <v:textpath style="font-family:&quot;Arial&quot;;font-size:3pt;v-text-kern:t;mso-text-shadow:auto" string="B"/>
            <w10:wrap type="none"/>
          </v:shape>
        </w:pict>
      </w:r>
      <w:r>
        <w:rPr/>
        <w:pict>
          <v:shape style="position:absolute;margin-left:145.701996pt;margin-top:376.941437pt;width:6.1pt;height:3.25pt;mso-position-horizontal-relative:page;mso-position-vertical-relative:page;z-index:16659456;rotation:318" type="#_x0000_t136" fillcolor="#000000" stroked="f">
            <o:extrusion v:ext="view" autorotationcenter="t"/>
            <v:textpath style="font-family:&quot;Arial&quot;;font-size:3pt;v-text-kern:t;mso-text-shadow:auto" string="9TH"/>
            <w10:wrap type="none"/>
          </v:shape>
        </w:pict>
      </w:r>
      <w:r>
        <w:rPr/>
        <w:pict>
          <v:shape style="position:absolute;margin-left:202.141479pt;margin-top:540.632935pt;width:2.35pt;height:3.25pt;mso-position-horizontal-relative:page;mso-position-vertical-relative:page;z-index:16659968;rotation:31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05.864532pt;margin-top:519.782288pt;width:28.55pt;height:3.25pt;mso-position-horizontal-relative:page;mso-position-vertical-relative:page;z-index:16660480;rotation:319" type="#_x0000_t136" fillcolor="#000000" stroked="f">
            <o:extrusion v:ext="view" autorotationcenter="t"/>
            <v:textpath style="font-family:&quot;Arial&quot;;font-size:3pt;v-text-kern:t;mso-text-shadow:auto" string="N. COLUMBUS ST."/>
            <w10:wrap type="none"/>
          </v:shape>
        </w:pict>
      </w:r>
      <w:r>
        <w:rPr/>
        <w:pict>
          <v:shape style="position:absolute;margin-left:337.507385pt;margin-top:45.578617pt;width:11.85pt;height:7.3pt;mso-position-horizontal-relative:page;mso-position-vertical-relative:paragraph;z-index:16660992;rotation:320" type="#_x0000_t136" fillcolor="#e60000" stroked="f">
            <o:extrusion v:ext="view" autorotationcenter="t"/>
            <v:textpath style="font-family:&quot;Arial&quot;;font-size:7pt;v-text-kern:t;mso-text-shadow:auto" string="R-5"/>
            <w10:wrap type="none"/>
          </v:shape>
        </w:pict>
      </w:r>
      <w:r>
        <w:rPr/>
        <w:pict>
          <v:shape style="position:absolute;margin-left:198.134445pt;margin-top:543.067017pt;width:4.850pt;height:3.25pt;mso-position-horizontal-relative:page;mso-position-vertical-relative:page;z-index:16661504;rotation:320" type="#_x0000_t136" fillcolor="#000000" stroked="f">
            <o:extrusion v:ext="view" autorotationcenter="t"/>
            <v:textpath style="font-family:&quot;Arial&quot;;font-size:3pt;v-text-kern:t;mso-text-shadow:auto" string="MA"/>
            <w10:wrap type="none"/>
          </v:shape>
        </w:pict>
      </w:r>
      <w:r>
        <w:rPr/>
        <w:pict>
          <v:shape style="position:absolute;margin-left:315.927155pt;margin-top:47.90131pt;width:2.2pt;height:3.25pt;mso-position-horizontal-relative:page;mso-position-vertical-relative:paragraph;z-index:16662016;rotation:321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86.836868pt;margin-top:284.90451pt;width:.7pt;height:2.4pt;mso-position-horizontal-relative:page;mso-position-vertical-relative:page;z-index:16662528;rotation:323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201.612305pt;margin-top:354.946991pt;width:2pt;height:3.25pt;mso-position-horizontal-relative:page;mso-position-vertical-relative:page;z-index:16663040;rotation:323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85.39917pt;margin-top:285.605286pt;width:1.75pt;height:2.4pt;mso-position-horizontal-relative:page;mso-position-vertical-relative:page;z-index:16663552;rotation:324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139.348907pt;margin-top:517.462952pt;width:1.85pt;height:3.25pt;mso-position-horizontal-relative:page;mso-position-vertical-relative:page;z-index:16664064;rotation:324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203.106567pt;margin-top:354.246277pt;width:.95pt;height:3.25pt;mso-position-horizontal-relative:page;mso-position-vertical-relative:page;z-index:16664576;rotation:326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26.883942pt;margin-top:516.230957pt;width:2pt;height:3.25pt;mso-position-horizontal-relative:page;mso-position-vertical-relative:page;z-index:16665088;rotation:326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25.02317pt;margin-top:219.990814pt;width:2.35pt;height:3.25pt;mso-position-horizontal-relative:page;mso-position-vertical-relative:page;z-index:16665600;rotation:327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25.410057pt;margin-top:517.298279pt;width:1.8pt;height:3.25pt;mso-position-horizontal-relative:page;mso-position-vertical-relative:page;z-index:16666112;rotation:327" type="#_x0000_t136" fillcolor="#000000" stroked="f">
            <o:extrusion v:ext="view" autorotationcenter="t"/>
            <v:textpath style="font-family:&quot;Arial&quot;;font-size:3pt;v-text-kern:t;mso-text-shadow:auto" string="4"/>
            <w10:wrap type="none"/>
          </v:shape>
        </w:pict>
      </w:r>
      <w:r>
        <w:rPr/>
        <w:pict>
          <v:shape style="position:absolute;margin-left:403.485443pt;margin-top:400.610809pt;width:.95pt;height:3.25pt;mso-position-horizontal-relative:page;mso-position-vertical-relative:page;z-index:16666624;rotation:327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39.034485pt;margin-top:373.327087pt;width:8.950pt;height:3.25pt;mso-position-horizontal-relative:page;mso-position-vertical-relative:page;z-index:16667136;rotation:328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01.527039pt;margin-top:401.4104pt;width:2.4pt;height:3.25pt;mso-position-horizontal-relative:page;mso-position-vertical-relative:page;z-index:16667648;rotation:32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22.163612pt;margin-top:221.823242pt;width:2.550pt;height:3.25pt;mso-position-horizontal-relative:page;mso-position-vertical-relative:page;z-index:16668160;rotation:329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337.61203pt;margin-top:369.21344pt;width:6.1pt;height:3.25pt;mso-position-horizontal-relative:page;mso-position-vertical-relative:page;z-index:16668672;rotation:329" type="#_x0000_t136" fillcolor="#000000" stroked="f">
            <o:extrusion v:ext="view" autorotationcenter="t"/>
            <v:textpath style="font-family:&quot;Arial&quot;;font-size:3pt;v-text-kern:t;mso-text-shadow:auto" string="8TH"/>
            <w10:wrap type="none"/>
          </v:shape>
        </w:pict>
      </w:r>
      <w:r>
        <w:rPr/>
        <w:pict>
          <v:shape style="position:absolute;margin-left:398.36441pt;margin-top:403.228882pt;width:2.7pt;height:3.25pt;mso-position-horizontal-relative:page;mso-position-vertical-relative:page;z-index:16669184;rotation:330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396.280945pt;margin-top:414.917999pt;width:16pt;height:3.25pt;mso-position-horizontal-relative:page;mso-position-vertical-relative:page;z-index:16669696;rotation:330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247.904312pt;margin-top:36.61853pt;width:5.55pt;height:3.25pt;mso-position-horizontal-relative:page;mso-position-vertical-relative:paragraph;z-index:16670208;rotation:331" type="#_x0000_t136" fillcolor="#000000" stroked="f">
            <o:extrusion v:ext="view" autorotationcenter="t"/>
            <v:textpath style="font-family:&quot;Arial&quot;;font-size:3pt;v-text-kern:t;mso-text-shadow:auto" string="19T"/>
            <w10:wrap type="none"/>
          </v:shape>
        </w:pict>
      </w:r>
      <w:r>
        <w:rPr/>
        <w:pict>
          <v:shape style="position:absolute;margin-left:156.418365pt;margin-top:90.542274pt;width:17.9pt;height:3.25pt;mso-position-horizontal-relative:page;mso-position-vertical-relative:paragraph;z-index:16670720;rotation:331" type="#_x0000_t136" fillcolor="#000000" stroked="f">
            <o:extrusion v:ext="view" autorotationcenter="t"/>
            <v:textpath style="font-family:&quot;Arial&quot;;font-size:3pt;v-text-kern:t;mso-text-shadow:auto" string="18TH ST. N."/>
            <w10:wrap type="none"/>
          </v:shape>
        </w:pict>
      </w:r>
      <w:r>
        <w:rPr/>
        <w:pict>
          <v:shape style="position:absolute;margin-left:396.56842pt;margin-top:404.53183pt;width:2.2pt;height:3.25pt;mso-position-horizontal-relative:page;mso-position-vertical-relative:page;z-index:16671232;rotation:332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20.104088pt;margin-top:223.128647pt;width:2.2pt;height:3.25pt;mso-position-horizontal-relative:page;mso-position-vertical-relative:page;z-index:16671744;rotation:333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200.997208pt;margin-top:230.446579pt;width:2pt;height:3.25pt;mso-position-horizontal-relative:page;mso-position-vertical-relative:page;z-index:16672256;rotation:333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62.22995pt;margin-top:265.773895pt;width:2.2pt;height:3.25pt;mso-position-horizontal-relative:page;mso-position-vertical-relative:page;z-index:16672768;rotation:333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97.270599pt;margin-top:341.208649pt;width:2.35pt;height:3.25pt;mso-position-horizontal-relative:page;mso-position-vertical-relative:page;z-index:16673280;rotation:333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62.553818pt;margin-top:106.245941pt;width:17.9pt;height:3.25pt;mso-position-horizontal-relative:page;mso-position-vertical-relative:paragraph;z-index:16673792;rotation:334" type="#_x0000_t136" fillcolor="#000000" stroked="f">
            <o:extrusion v:ext="view" autorotationcenter="t"/>
            <v:textpath style="font-family:&quot;Arial&quot;;font-size:3pt;v-text-kern:t;mso-text-shadow:auto" string="17TH ST. N."/>
            <w10:wrap type="none"/>
          </v:shape>
        </w:pict>
      </w:r>
      <w:r>
        <w:rPr/>
        <w:pict>
          <v:shape style="position:absolute;margin-left:208.870178pt;margin-top:222.735504pt;width:.95pt;height:3.25pt;mso-position-horizontal-relative:page;mso-position-vertical-relative:page;z-index:16674304;rotation:334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50.900635pt;margin-top:247.501755pt;width:17.850pt;height:3.25pt;mso-position-horizontal-relative:page;mso-position-vertical-relative:page;z-index:16674816;rotation:335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199.38269pt;margin-top:340.519501pt;width:.95pt;height:3.25pt;mso-position-horizontal-relative:page;mso-position-vertical-relative:page;z-index:16675328;rotation:335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41.087967pt;margin-top:394.52301pt;width:17pt;height:3.25pt;mso-position-horizontal-relative:page;mso-position-vertical-relative:page;z-index:16675840;rotation:335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120.762329pt;margin-top:472.404785pt;width:17.05pt;height:3.25pt;mso-position-horizontal-relative:page;mso-position-vertical-relative:page;z-index:16676352;rotation:335" type="#_x0000_t136" fillcolor="#000000" stroked="f">
            <o:extrusion v:ext="view" autorotationcenter="t"/>
            <v:textpath style="font-family:&quot;Arial&quot;;font-size:3pt;v-text-kern:t;mso-text-shadow:auto" string="5TH RD. N."/>
            <w10:wrap type="none"/>
          </v:shape>
        </w:pict>
      </w:r>
      <w:r>
        <w:rPr/>
        <w:pict>
          <v:shape style="position:absolute;margin-left:268.752747pt;margin-top:458.738586pt;width:16.05pt;height:3.25pt;mso-position-horizontal-relative:page;mso-position-vertical-relative:page;z-index:16676864;rotation:335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323.762817pt;margin-top:443.796082pt;width:16pt;height:3.25pt;mso-position-horizontal-relative:page;mso-position-vertical-relative:page;z-index:16677376;rotation:335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179.002228pt;margin-top:39.868469pt;width:17.850pt;height:3.25pt;mso-position-horizontal-relative:page;mso-position-vertical-relative:paragraph;z-index:16677888;rotation:336" type="#_x0000_t136" fillcolor="#000000" stroked="f">
            <o:extrusion v:ext="view" autorotationcenter="t"/>
            <v:textpath style="font-family:&quot;Arial&quot;;font-size:3pt;v-text-kern:t;mso-text-shadow:auto" string="20TH ST. N."/>
            <w10:wrap type="none"/>
          </v:shape>
        </w:pict>
      </w:r>
      <w:r>
        <w:rPr/>
        <w:pict>
          <v:shape style="position:absolute;margin-left:182.347092pt;margin-top:287.018066pt;width:2.6pt;height:2.4pt;mso-position-horizontal-relative:page;mso-position-vertical-relative:page;z-index:16678400;rotation:336" type="#_x0000_t136" fillcolor="#000000" stroked="f">
            <o:extrusion v:ext="view" autorotationcenter="t"/>
            <v:textpath style="font-family:&quot;Arial&quot;;font-size:2pt;v-text-kern:t;mso-text-shadow:auto" string="D."/>
            <w10:wrap type="none"/>
          </v:shape>
        </w:pict>
      </w:r>
      <w:r>
        <w:rPr/>
        <w:pict>
          <v:shape style="position:absolute;margin-left:436.027649pt;margin-top:304.945221pt;width:2.8pt;height:2.4pt;mso-position-horizontal-relative:page;mso-position-vertical-relative:page;z-index:16678912;rotation:336" type="#_x0000_t136" fillcolor="#000000" stroked="f">
            <o:extrusion v:ext="view" autorotationcenter="t"/>
            <v:textpath style="font-family:&quot;Arial&quot;;font-size:2pt;v-text-kern:t;mso-text-shadow:auto" string="9T"/>
            <w10:wrap type="none"/>
          </v:shape>
        </w:pict>
      </w:r>
      <w:r>
        <w:rPr/>
        <w:pict>
          <v:shape style="position:absolute;margin-left:263.027466pt;margin-top:442.264618pt;width:16pt;height:3.25pt;mso-position-horizontal-relative:page;mso-position-vertical-relative:page;z-index:16679424;rotation:336" type="#_x0000_t136" fillcolor="#000000" stroked="f">
            <o:extrusion v:ext="view" autorotationcenter="t"/>
            <v:textpath style="font-family:&quot;Arial&quot;;font-size:3pt;v-text-kern:t;mso-text-shadow:auto" string="6TH ST. N."/>
            <w10:wrap type="none"/>
          </v:shape>
        </w:pict>
      </w:r>
      <w:r>
        <w:rPr/>
        <w:pict>
          <v:shape style="position:absolute;margin-left:393.458008pt;margin-top:405.88446pt;width:2.35pt;height:3.25pt;mso-position-horizontal-relative:page;mso-position-vertical-relative:page;z-index:16679936;rotation:336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323.951691pt;margin-top:453.775787pt;width:48.05pt;height:4.95pt;mso-position-horizontal-relative:page;mso-position-vertical-relative:page;z-index:16680448;rotation:336" type="#_x0000_t136" fillcolor="#000000" stroked="f">
            <o:extrusion v:ext="view" autorotationcenter="t"/>
            <v:textpath style="font-family:&quot;Arial&quot;;font-size:5pt;v-text-kern:t;mso-text-shadow:auto" string="N. CARLIN SPRINGS"/>
            <w10:wrap type="none"/>
          </v:shape>
        </w:pict>
      </w:r>
      <w:r>
        <w:rPr/>
        <w:pict>
          <v:shape style="position:absolute;margin-left:374.29599pt;margin-top:439.565979pt;width:8.550pt;height:4.95pt;mso-position-horizontal-relative:page;mso-position-vertical-relative:page;z-index:16680960;rotation:336" type="#_x0000_t136" fillcolor="#000000" stroked="f">
            <o:extrusion v:ext="view" autorotationcenter="t"/>
            <v:textpath style="font-family:&quot;Arial&quot;;font-size:5pt;v-text-kern:t;mso-text-shadow:auto" string="RD."/>
            <w10:wrap type="none"/>
          </v:shape>
        </w:pict>
      </w:r>
      <w:r>
        <w:rPr/>
        <w:pict>
          <v:shape style="position:absolute;margin-left:389.931763pt;margin-top:477.685608pt;width:16.3500pt;height:3.25pt;mso-position-horizontal-relative:page;mso-position-vertical-relative:page;z-index:16681472;rotation:336" type="#_x0000_t136" fillcolor="#000000" stroked="f">
            <o:extrusion v:ext="view" autorotationcenter="t"/>
            <v:textpath style="font-family:&quot;Arial&quot;;font-size:3pt;v-text-kern:t;mso-text-shadow:auto" string="3RD ST. N."/>
            <w10:wrap type="none"/>
          </v:shape>
        </w:pict>
      </w:r>
      <w:r>
        <w:rPr/>
        <w:pict>
          <v:shape style="position:absolute;margin-left:232.065308pt;margin-top:199.270782pt;width:2.35pt;height:3.25pt;mso-position-horizontal-relative:page;mso-position-vertical-relative:page;z-index:16681984;rotation:337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248.137344pt;margin-top:410.49292pt;width:16.05pt;height:3.25pt;mso-position-horizontal-relative:page;mso-position-vertical-relative:page;z-index:16682496;rotation:337" type="#_x0000_t136" fillcolor="#000000" stroked="f">
            <o:extrusion v:ext="view" autorotationcenter="t"/>
            <v:textpath style="font-family:&quot;Arial&quot;;font-size:3pt;v-text-kern:t;mso-text-shadow:auto" string="8TH ST. N."/>
            <w10:wrap type="none"/>
          </v:shape>
        </w:pict>
      </w:r>
      <w:r>
        <w:rPr/>
        <w:pict>
          <v:shape style="position:absolute;margin-left:255.581207pt;margin-top:426.9151pt;width:16.05pt;height:3.25pt;mso-position-horizontal-relative:page;mso-position-vertical-relative:page;z-index:16683008;rotation:337" type="#_x0000_t136" fillcolor="#000000" stroked="f">
            <o:extrusion v:ext="view" autorotationcenter="t"/>
            <v:textpath style="font-family:&quot;Arial&quot;;font-size:3pt;v-text-kern:t;mso-text-shadow:auto" string="7TH ST. N."/>
            <w10:wrap type="none"/>
          </v:shape>
        </w:pict>
      </w:r>
      <w:r>
        <w:rPr/>
        <w:pict>
          <v:shape style="position:absolute;margin-left:391.635498pt;margin-top:406.812286pt;width:2pt;height:3.25pt;mso-position-horizontal-relative:page;mso-position-vertical-relative:page;z-index:16683520;rotation:337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37.347229pt;margin-top:518.542786pt;width:.95pt;height:3.25pt;mso-position-horizontal-relative:page;mso-position-vertical-relative:page;z-index:16684032;rotation:337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46.277802pt;margin-top:488.160675pt;width:16pt;height:3.25pt;mso-position-horizontal-relative:page;mso-position-vertical-relative:page;z-index:16684544;rotation:337" type="#_x0000_t136" fillcolor="#000000" stroked="f">
            <o:extrusion v:ext="view" autorotationcenter="t"/>
            <v:textpath style="font-family:&quot;Arial&quot;;font-size:3pt;v-text-kern:t;mso-text-shadow:auto" string="4TH ST. N."/>
            <w10:wrap type="none"/>
          </v:shape>
        </w:pict>
      </w:r>
      <w:r>
        <w:rPr/>
        <w:pict>
          <v:shape style="position:absolute;margin-left:372.862671pt;margin-top:454.107452pt;width:26pt;height:3.25pt;mso-position-horizontal-relative:page;mso-position-vertical-relative:page;z-index:16685056;rotation:337" type="#_x0000_t136" fillcolor="#000000" stroked="f">
            <o:extrusion v:ext="view" autorotationcenter="t"/>
            <v:textpath style="font-family:&quot;Arial&quot;;font-size:3pt;v-text-kern:t;mso-text-shadow:auto" string="N. GRANADA ST."/>
            <w10:wrap type="none"/>
          </v:shape>
        </w:pict>
      </w:r>
      <w:r>
        <w:rPr/>
        <w:pict>
          <v:shape style="position:absolute;margin-left:384.708618pt;margin-top:463.661865pt;width:22.45pt;height:3.25pt;mso-position-horizontal-relative:page;mso-position-vertical-relative:page;z-index:16685568;rotation:337" type="#_x0000_t136" fillcolor="#000000" stroked="f">
            <o:extrusion v:ext="view" autorotationcenter="t"/>
            <v:textpath style="font-family:&quot;Arial&quot;;font-size:3pt;v-text-kern:t;mso-text-shadow:auto" string="N. EDISON ST."/>
            <w10:wrap type="none"/>
          </v:shape>
        </w:pict>
      </w:r>
      <w:r>
        <w:rPr/>
        <w:pict>
          <v:shape style="position:absolute;margin-left:105.012032pt;margin-top:94.992813pt;width:15.35pt;height:3.25pt;mso-position-horizontal-relative:page;mso-position-vertical-relative:paragraph;z-index:16686080;rotation:338" type="#_x0000_t136" fillcolor="#000000" stroked="f">
            <o:extrusion v:ext="view" autorotationcenter="t"/>
            <v:textpath style="font-family:&quot;Arial&quot;;font-size:3pt;v-text-kern:t;mso-text-shadow:auto" string="TH RD. N."/>
            <w10:wrap type="none"/>
          </v:shape>
        </w:pict>
      </w:r>
      <w:r>
        <w:rPr/>
        <w:pict>
          <v:shape style="position:absolute;margin-left:234.30072pt;margin-top:198.537491pt;width:.95pt;height:3.25pt;mso-position-horizontal-relative:page;mso-position-vertical-relative:page;z-index:16686592;rotation:338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04.392036pt;margin-top:74.855972pt;width:12.3pt;height:3.25pt;mso-position-horizontal-relative:page;mso-position-vertical-relative:paragraph;z-index:16687104;rotation:339" type="#_x0000_t136" fillcolor="#000000" stroked="f">
            <o:extrusion v:ext="view" autorotationcenter="t"/>
            <v:textpath style="font-family:&quot;Arial&quot;;font-size:3pt;v-text-kern:t;mso-text-shadow:auto" string="H ST. N."/>
            <w10:wrap type="none"/>
          </v:shape>
        </w:pict>
      </w:r>
      <w:r>
        <w:rPr/>
        <w:pict>
          <v:shape style="position:absolute;margin-left:174.57457pt;margin-top:59.939831pt;width:1.85pt;height:3.25pt;mso-position-horizontal-relative:page;mso-position-vertical-relative:paragraph;z-index:16687616;rotation:339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127.371338pt;margin-top:219.183624pt;width:.95pt;height:3.25pt;mso-position-horizontal-relative:page;mso-position-vertical-relative:page;z-index:16688128;rotation:339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45.893585pt;margin-top:336.106049pt;width:17pt;height:3.25pt;mso-position-horizontal-relative:page;mso-position-vertical-relative:page;z-index:16688640;rotation:339" type="#_x0000_t136" fillcolor="#000000" stroked="f">
            <o:extrusion v:ext="view" autorotationcenter="t"/>
            <v:textpath style="font-family:&quot;Arial&quot;;font-size:3pt;v-text-kern:t;mso-text-shadow:auto" string="9TH RD. N."/>
            <w10:wrap type="none"/>
          </v:shape>
        </w:pict>
      </w:r>
      <w:r>
        <w:rPr/>
        <w:pict>
          <v:shape style="position:absolute;margin-left:248.101456pt;margin-top:363.2052pt;width:9.050pt;height:3.25pt;mso-position-horizontal-relative:page;mso-position-vertical-relative:page;z-index:16689152;rotation:339" type="#_x0000_t136" fillcolor="#000000" stroked="f">
            <o:extrusion v:ext="view" autorotationcenter="t"/>
            <v:textpath style="font-family:&quot;Arial&quot;;font-size:3pt;v-text-kern:t;mso-text-shadow:auto" string="PL. N."/>
            <w10:wrap type="none"/>
          </v:shape>
        </w:pict>
      </w:r>
      <w:r>
        <w:rPr/>
        <w:pict>
          <v:shape style="position:absolute;margin-left:302.917358pt;margin-top:343.554657pt;width:9.9pt;height:3.25pt;mso-position-horizontal-relative:page;mso-position-vertical-relative:page;z-index:16689664;rotation:339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389.825897pt;margin-top:407.539307pt;width:1.85pt;height:3.25pt;mso-position-horizontal-relative:page;mso-position-vertical-relative:page;z-index:16690176;rotation:339" type="#_x0000_t136" fillcolor="#000000" stroked="f">
            <o:extrusion v:ext="view" autorotationcenter="t"/>
            <v:textpath style="font-family:&quot;Arial&quot;;font-size:3pt;v-text-kern:t;mso-text-shadow:auto" string="6"/>
            <w10:wrap type="none"/>
          </v:shape>
        </w:pict>
      </w:r>
      <w:r>
        <w:rPr/>
        <w:pict>
          <v:shape style="position:absolute;margin-left:135.127625pt;margin-top:519.132385pt;width:2.35pt;height:3.25pt;mso-position-horizontal-relative:page;mso-position-vertical-relative:page;z-index:16690688;rotation:33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76.294174pt;margin-top:59.271221pt;width:1.85pt;height:3.25pt;mso-position-horizontal-relative:page;mso-position-vertical-relative:paragraph;z-index:16691200;rotation:340" type="#_x0000_t136" fillcolor="#000000" stroked="f">
            <o:extrusion v:ext="view" autorotationcenter="t"/>
            <v:textpath style="font-family:&quot;Arial&quot;;font-size:3pt;v-text-kern:t;mso-text-shadow:auto" string="9"/>
            <w10:wrap type="none"/>
          </v:shape>
        </w:pict>
      </w:r>
      <w:r>
        <w:rPr/>
        <w:pict>
          <v:shape style="position:absolute;margin-left:246.391281pt;margin-top:356.611237pt;width:6.1pt;height:3.25pt;mso-position-horizontal-relative:page;mso-position-vertical-relative:page;z-index:16691712;rotation:340" type="#_x0000_t136" fillcolor="#000000" stroked="f">
            <o:extrusion v:ext="view" autorotationcenter="t"/>
            <v:textpath style="font-family:&quot;Arial&quot;;font-size:3pt;v-text-kern:t;mso-text-shadow:auto" string="8TH"/>
            <w10:wrap type="none"/>
          </v:shape>
        </w:pict>
      </w:r>
      <w:r>
        <w:rPr/>
        <w:pict>
          <v:shape style="position:absolute;margin-left:323.743317pt;margin-top:333.084534pt;width:17.05pt;height:3.25pt;mso-position-horizontal-relative:page;mso-position-vertical-relative:page;z-index:16692224;rotation:340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288.696991pt;margin-top:348.996124pt;width:6.1pt;height:3.25pt;mso-position-horizontal-relative:page;mso-position-vertical-relative:page;z-index:16692736;rotation:340" type="#_x0000_t136" fillcolor="#000000" stroked="f">
            <o:extrusion v:ext="view" autorotationcenter="t"/>
            <v:textpath style="font-family:&quot;Arial&quot;;font-size:3pt;v-text-kern:t;mso-text-shadow:auto" string="8TH"/>
            <w10:wrap type="none"/>
          </v:shape>
        </w:pict>
      </w:r>
      <w:r>
        <w:rPr/>
        <w:pict>
          <v:shape style="position:absolute;margin-left:312.678986pt;margin-top:49.376297pt;width:2.4pt;height:3.25pt;mso-position-horizontal-relative:page;mso-position-vertical-relative:paragraph;z-index:16693248;rotation:341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36.960831pt;margin-top:105.592758pt;width:14.65pt;height:3.25pt;mso-position-horizontal-relative:page;mso-position-vertical-relative:paragraph;z-index:16693760;rotation:341" type="#_x0000_t136" fillcolor="#000000" stroked="f">
            <o:extrusion v:ext="view" autorotationcenter="t"/>
            <v:textpath style="font-family:&quot;Arial&quot;;font-size:3pt;v-text-kern:t;mso-text-shadow:auto" string="16TH RD."/>
            <w10:wrap type="none"/>
          </v:shape>
        </w:pict>
      </w:r>
      <w:r>
        <w:rPr/>
        <w:pict>
          <v:shape style="position:absolute;margin-left:243.818558pt;margin-top:109.145462pt;width:3.3pt;height:3.25pt;mso-position-horizontal-relative:page;mso-position-vertical-relative:paragraph;z-index:16694272;rotation:341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64.635742pt;margin-top:292.30426pt;width:.95pt;height:8.15pt;mso-position-horizontal-relative:page;mso-position-vertical-relative:page;z-index:16694784;rotation:341" type="#_x0000_t136" fillcolor="#e60000" stroked="f">
            <o:extrusion v:ext="view" autorotationcenter="t"/>
            <v:textpath style="font-family:&quot;Arial&quot;;font-size:7pt;v-text-kern:t;mso-text-shadow:auto" string="R"/>
            <w10:wrap type="none"/>
          </v:shape>
        </w:pict>
      </w:r>
      <w:r>
        <w:rPr/>
        <w:pict>
          <v:shape style="position:absolute;margin-left:364.855286pt;margin-top:292.022308pt;width:4.850pt;height:3.7pt;mso-position-horizontal-relative:page;mso-position-vertical-relative:page;z-index:16695296;rotation:341" type="#_x0000_t136" fillcolor="#000000" stroked="f">
            <o:extrusion v:ext="view" autorotationcenter="t"/>
            <v:textpath style="font-family:&quot;Arial&quot;;font-size:3pt;v-text-kern:t;mso-text-shadow:auto" string="FAI"/>
            <w10:wrap type="none"/>
          </v:shape>
        </w:pict>
      </w:r>
      <w:r>
        <w:rPr/>
        <w:pict>
          <v:shape style="position:absolute;margin-left:369.588043pt;margin-top:290.603119pt;width:.6pt;height:8.15pt;mso-position-horizontal-relative:page;mso-position-vertical-relative:page;z-index:16695808;rotation:341" type="#_x0000_t136" fillcolor="#e60000" stroked="f">
            <o:extrusion v:ext="view" autorotationcenter="t"/>
            <v:textpath style="font-family:&quot;Arial&quot;;font-size:7pt;v-text-kern:t;mso-text-shadow:auto" string="A"/>
            <w10:wrap type="none"/>
          </v:shape>
        </w:pict>
      </w:r>
      <w:r>
        <w:rPr/>
        <w:pict>
          <v:shape style="position:absolute;margin-left:369.484528pt;margin-top:290.436829pt;width:4.4pt;height:3.7pt;mso-position-horizontal-relative:page;mso-position-vertical-relative:page;z-index:16696320;rotation:341" type="#_x0000_t136" fillcolor="#000000" stroked="f">
            <o:extrusion v:ext="view" autorotationcenter="t"/>
            <v:textpath style="font-family:&quot;Arial&quot;;font-size:3pt;v-text-kern:t;mso-text-shadow:auto" string="RFA"/>
            <w10:wrap type="none"/>
          </v:shape>
        </w:pict>
      </w:r>
      <w:r>
        <w:rPr/>
        <w:pict>
          <v:shape style="position:absolute;margin-left:374.164154pt;margin-top:288.694pt;width:2.15pt;height:8.15pt;mso-position-horizontal-relative:page;mso-position-vertical-relative:page;z-index:16696832;rotation:341" type="#_x0000_t136" fillcolor="#e60000" stroked="f">
            <o:extrusion v:ext="view" autorotationcenter="t"/>
            <v:textpath style="font-family:&quot;Arial&quot;;font-size:7pt;v-text-kern:t;mso-text-shadow:auto" string="8"/>
            <w10:wrap type="none"/>
          </v:shape>
        </w:pict>
      </w:r>
      <w:r>
        <w:rPr/>
        <w:pict>
          <v:shape style="position:absolute;margin-left:375.600037pt;margin-top:288.647614pt;width:2.2pt;height:3.65pt;mso-position-horizontal-relative:page;mso-position-vertical-relative:page;z-index:16697344;rotation:341" type="#_x0000_t136" fillcolor="#000000" stroked="f">
            <o:extrusion v:ext="view" autorotationcenter="t"/>
            <v:textpath style="font-family:&quot;Arial&quot;;font-size:3pt;v-text-kern:t;mso-text-shadow:auto" string="X"/>
            <w10:wrap type="none"/>
          </v:shape>
        </w:pict>
      </w:r>
      <w:r>
        <w:rPr/>
        <w:pict>
          <v:shape style="position:absolute;margin-left:378.181183pt;margin-top:287.480377pt;width:.95pt;height:8.15pt;mso-position-horizontal-relative:page;mso-position-vertical-relative:page;z-index:16697856;rotation:341" type="#_x0000_t136" fillcolor="#e60000" stroked="f">
            <o:extrusion v:ext="view" autorotationcenter="t"/>
            <v:textpath style="font-family:&quot;Arial&quot;;font-size:7pt;v-text-kern:t;mso-text-shadow:auto" string="-"/>
            <w10:wrap type="none"/>
          </v:shape>
        </w:pict>
      </w:r>
      <w:r>
        <w:rPr/>
        <w:pict>
          <v:shape style="position:absolute;margin-left:378.459686pt;margin-top:287.585052pt;width:2.4pt;height:3.65pt;mso-position-horizontal-relative:page;mso-position-vertical-relative:page;z-index:16698368;rotation:341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380.415955pt;margin-top:286.685059pt;width:.95pt;height:8.15pt;mso-position-horizontal-relative:page;mso-position-vertical-relative:page;z-index:16698880;rotation:341" type="#_x0000_t136" fillcolor="#e60000" stroked="f">
            <o:extrusion v:ext="view" autorotationcenter="t"/>
            <v:textpath style="font-family:&quot;Arial&quot;;font-size:7pt;v-text-kern:t;mso-text-shadow:auto" string="1"/>
            <w10:wrap type="none"/>
          </v:shape>
        </w:pict>
      </w:r>
      <w:r>
        <w:rPr/>
        <w:pict>
          <v:shape style="position:absolute;margin-left:380.661469pt;margin-top:286.616272pt;width:3.35pt;height:3.65pt;mso-position-horizontal-relative:page;mso-position-vertical-relative:page;z-index:16699392;rotation:341" type="#_x0000_t136" fillcolor="#000000" stroked="f">
            <o:extrusion v:ext="view" autorotationcenter="t"/>
            <v:textpath style="font-family:&quot;Arial&quot;;font-size:3pt;v-text-kern:t;mso-text-shadow:auto" string="R."/>
            <w10:wrap type="none"/>
          </v:shape>
        </w:pict>
      </w:r>
      <w:r>
        <w:rPr/>
        <w:pict>
          <v:shape style="position:absolute;margin-left:384.371216pt;margin-top:284.691589pt;width:4.150pt;height:8.2pt;mso-position-horizontal-relative:page;mso-position-vertical-relative:page;z-index:16699904;rotation:341" type="#_x0000_t136" fillcolor="#e60000" stroked="f">
            <o:extrusion v:ext="view" autorotationcenter="t"/>
            <v:textpath style="font-family:&quot;Arial&quot;;font-size:7pt;v-text-kern:t;mso-text-shadow:auto" string="8"/>
            <w10:wrap type="none"/>
          </v:shape>
        </w:pict>
      </w:r>
      <w:r>
        <w:rPr/>
        <w:pict>
          <v:shape style="position:absolute;margin-left:317.24115pt;margin-top:319.589172pt;width:16.05pt;height:3.25pt;mso-position-horizontal-relative:page;mso-position-vertical-relative:page;z-index:16700416;rotation:341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177.994354pt;margin-top:58.583328pt;width:2.050pt;height:3.25pt;mso-position-horizontal-relative:page;mso-position-vertical-relative:paragraph;z-index:16700928;rotation:342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53.114807pt;margin-top:215.94902pt;width:2.4pt;height:2.4pt;mso-position-horizontal-relative:page;mso-position-vertical-relative:page;z-index:16701440;rotation:342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199.162308pt;margin-top:231.230545pt;width:1.85pt;height:3.25pt;mso-position-horizontal-relative:page;mso-position-vertical-relative:page;z-index:16701952;rotation:342" type="#_x0000_t136" fillcolor="#000000" stroked="f">
            <o:extrusion v:ext="view" autorotationcenter="t"/>
            <v:textpath style="font-family:&quot;Arial&quot;;font-size:3pt;v-text-kern:t;mso-text-shadow:auto" string="4"/>
            <w10:wrap type="none"/>
          </v:shape>
        </w:pict>
      </w:r>
      <w:r>
        <w:rPr/>
        <w:pict>
          <v:shape style="position:absolute;margin-left:180.641861pt;margin-top:287.764862pt;width:1.75pt;height:2.4pt;mso-position-horizontal-relative:page;mso-position-vertical-relative:page;z-index:16702464;rotation:342" type="#_x0000_t136" fillcolor="#000000" stroked="f">
            <o:extrusion v:ext="view" autorotationcenter="t"/>
            <v:textpath style="font-family:&quot;Arial&quot;;font-size:2pt;v-text-kern:t;mso-text-shadow:auto" string="R"/>
            <w10:wrap type="none"/>
          </v:shape>
        </w:pict>
      </w:r>
      <w:r>
        <w:rPr/>
        <w:pict>
          <v:shape style="position:absolute;margin-left:370.223389pt;margin-top:296.398529pt;width:16.05pt;height:3.25pt;mso-position-horizontal-relative:page;mso-position-vertical-relative:page;z-index:16702976;rotation:342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375.045166pt;margin-top:337.296082pt;width:13.95pt;height:4.95pt;mso-position-horizontal-relative:page;mso-position-vertical-relative:page;z-index:16703488;rotation:342" type="#_x0000_t136" fillcolor="#000000" stroked="f">
            <o:extrusion v:ext="view" autorotationcenter="t"/>
            <v:textpath style="font-family:&quot;Arial&quot;;font-size:5pt;v-text-kern:t;mso-text-shadow:auto" string="BLVD."/>
            <w10:wrap type="none"/>
          </v:shape>
        </w:pict>
      </w:r>
      <w:r>
        <w:rPr/>
        <w:pict>
          <v:shape style="position:absolute;margin-left:331.136719pt;margin-top:351.525482pt;width:19.5pt;height:4.95pt;mso-position-horizontal-relative:page;mso-position-vertical-relative:page;z-index:16704000;rotation:342" type="#_x0000_t136" fillcolor="#000000" stroked="f">
            <o:extrusion v:ext="view" autorotationcenter="t"/>
            <v:textpath style="font-family:&quot;Arial&quot;;font-size:5pt;v-text-kern:t;mso-text-shadow:auto" string="WILSON"/>
            <w10:wrap type="none"/>
          </v:shape>
        </w:pict>
      </w:r>
      <w:r>
        <w:rPr/>
        <w:pict>
          <v:shape style="position:absolute;margin-left:394.198273pt;margin-top:340.399292pt;width:19.8pt;height:7.3pt;mso-position-horizontal-relative:page;mso-position-vertical-relative:page;z-index:16704512;rotation:342" type="#_x0000_t136" fillcolor="#e60000" stroked="f">
            <o:extrusion v:ext="view" autorotationcenter="t"/>
            <v:textpath style="font-family:&quot;Arial&quot;;font-size:7pt;v-text-kern:t;mso-text-shadow:auto" string="C-1-R"/>
            <w10:wrap type="none"/>
          </v:shape>
        </w:pict>
      </w:r>
      <w:r>
        <w:rPr/>
        <w:pict>
          <v:shape style="position:absolute;margin-left:454.672241pt;margin-top:355.417755pt;width:8.9pt;height:3.25pt;mso-position-horizontal-relative:page;mso-position-vertical-relative:page;z-index:16705024;rotation:342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49.489014pt;margin-top:389.154999pt;width:24.45pt;height:4.95pt;mso-position-horizontal-relative:page;mso-position-vertical-relative:page;z-index:16705536;rotation:342" type="#_x0000_t136" fillcolor="#000000" stroked="f">
            <o:extrusion v:ext="view" autorotationcenter="t"/>
            <v:textpath style="font-family:&quot;Arial&quot;;font-size:5pt;v-text-kern:t;mso-text-shadow:auto" string="N. CARLIN"/>
            <w10:wrap type="none"/>
          </v:shape>
        </w:pict>
      </w:r>
      <w:r>
        <w:rPr/>
        <w:pict>
          <v:shape style="position:absolute;margin-left:292.563202pt;margin-top:62.975174pt;width:7.95pt;height:3.25pt;mso-position-horizontal-relative:page;mso-position-vertical-relative:paragraph;z-index:16706048;rotation:343" type="#_x0000_t136" fillcolor="#000000" stroked="f">
            <o:extrusion v:ext="view" autorotationcenter="t"/>
            <v:textpath style="font-family:&quot;Arial&quot;;font-size:3pt;v-text-kern:t;mso-text-shadow:auto" string="17TH"/>
            <w10:wrap type="none"/>
          </v:shape>
        </w:pict>
      </w:r>
      <w:r>
        <w:rPr/>
        <w:pict>
          <v:shape style="position:absolute;margin-left:295.707977pt;margin-top:68.024117pt;width:9.9pt;height:3.25pt;mso-position-horizontal-relative:page;mso-position-vertical-relative:paragraph;z-index:16706560;rotation:343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116.934784pt;margin-top:224.222305pt;width:2.4pt;height:3.25pt;mso-position-horizontal-relative:page;mso-position-vertical-relative:page;z-index:16707072;rotation:343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60.667694pt;margin-top:275.718445pt;width:17.7pt;height:3.25pt;mso-position-horizontal-relative:page;mso-position-vertical-relative:page;z-index:16707584;rotation:343" type="#_x0000_t136" fillcolor="#000000" stroked="f">
            <o:extrusion v:ext="view" autorotationcenter="t"/>
            <v:textpath style="font-family:&quot;Arial&quot;;font-size:3pt;v-text-kern:t;mso-text-shadow:auto" string="11TH ST. N."/>
            <w10:wrap type="none"/>
          </v:shape>
        </w:pict>
      </w:r>
      <w:r>
        <w:rPr/>
        <w:pict>
          <v:shape style="position:absolute;margin-left:341.475403pt;margin-top:258.706055pt;width:20.5pt;height:7.3pt;mso-position-horizontal-relative:page;mso-position-vertical-relative:page;z-index:16708096;rotation:343" type="#_x0000_t136" fillcolor="#e60000" stroked="f">
            <o:extrusion v:ext="view" autorotationcenter="t"/>
            <v:textpath style="font-family:&quot;Arial&quot;;font-size:7pt;v-text-kern:t;mso-text-shadow:auto" string="R-10T"/>
            <w10:wrap type="none"/>
          </v:shape>
        </w:pict>
      </w:r>
      <w:r>
        <w:rPr/>
        <w:pict>
          <v:shape style="position:absolute;margin-left:376.936615pt;margin-top:337.123535pt;width:12.25pt;height:7.3pt;mso-position-horizontal-relative:page;mso-position-vertical-relative:page;z-index:16708608;rotation:343" type="#_x0000_t136" fillcolor="#e60000" stroked="f">
            <o:extrusion v:ext="view" autorotationcenter="t"/>
            <v:textpath style="font-family:&quot;Arial&quot;;font-size:7pt;v-text-kern:t;mso-text-shadow:auto" string="P-S"/>
            <w10:wrap type="none"/>
          </v:shape>
        </w:pict>
      </w:r>
      <w:r>
        <w:rPr/>
        <w:pict>
          <v:shape style="position:absolute;margin-left:422.079071pt;margin-top:329.590637pt;width:20.9pt;height:6.1pt;mso-position-horizontal-relative:page;mso-position-vertical-relative:page;z-index:16709120;rotation:343" type="#_x0000_t136" fillcolor="#e60000" stroked="f">
            <o:extrusion v:ext="view" autorotationcenter="t"/>
            <v:textpath style="font-family:&quot;Arial&quot;;font-size:6pt;v-text-kern:t;mso-text-shadow:auto" string="RA8-18"/>
            <w10:wrap type="none"/>
          </v:shape>
        </w:pict>
      </w:r>
      <w:r>
        <w:rPr/>
        <w:pict>
          <v:shape style="position:absolute;margin-left:425.32605pt;margin-top:343.391754pt;width:17.05pt;height:3.25pt;mso-position-horizontal-relative:page;mso-position-vertical-relative:page;z-index:16709632;rotation:343" type="#_x0000_t136" fillcolor="#000000" stroked="f">
            <o:extrusion v:ext="view" autorotationcenter="t"/>
            <v:textpath style="font-family:&quot;Arial&quot;;font-size:3pt;v-text-kern:t;mso-text-shadow:auto" string="7TH RD. N."/>
            <w10:wrap type="none"/>
          </v:shape>
        </w:pict>
      </w:r>
      <w:r>
        <w:rPr/>
        <w:pict>
          <v:shape style="position:absolute;margin-left:459.251678pt;margin-top:530.561951pt;width:15.85pt;height:3.25pt;mso-position-horizontal-relative:page;mso-position-vertical-relative:page;z-index:16710144;rotation:343" type="#_x0000_t136" fillcolor="#000000" stroked="f">
            <o:extrusion v:ext="view" autorotationcenter="t"/>
            <v:textpath style="font-family:&quot;Arial&quot;;font-size:3pt;v-text-kern:t;mso-text-shadow:auto" string="1ST ST. N."/>
            <w10:wrap type="none"/>
          </v:shape>
        </w:pict>
      </w:r>
      <w:r>
        <w:rPr/>
        <w:pict>
          <v:shape style="position:absolute;margin-left:340.667267pt;margin-top:51.820454pt;width:4.75pt;height:3.25pt;mso-position-horizontal-relative:page;mso-position-vertical-relative:paragraph;z-index:16710656;rotation:344" type="#_x0000_t136" fillcolor="#000000" stroked="f">
            <o:extrusion v:ext="view" autorotationcenter="t"/>
            <v:textpath style="font-family:&quot;Arial&quot;;font-size:3pt;v-text-kern:t;mso-text-shadow:auto" string="RD"/>
            <w10:wrap type="none"/>
          </v:shape>
        </w:pict>
      </w:r>
      <w:r>
        <w:rPr/>
        <w:pict>
          <v:shape style="position:absolute;margin-left:148.069504pt;margin-top:213.581131pt;width:10.85pt;height:2.4pt;mso-position-horizontal-relative:page;mso-position-vertical-relative:page;z-index:16711168;rotation:344" type="#_x0000_t136" fillcolor="#000000" stroked="f">
            <o:extrusion v:ext="view" autorotationcenter="t"/>
            <v:textpath style="font-family:&quot;Arial&quot;;font-size:2pt;v-text-kern:t;mso-text-shadow:auto" string="15TH RD."/>
            <w10:wrap type="none"/>
          </v:shape>
        </w:pict>
      </w:r>
      <w:r>
        <w:rPr/>
        <w:pict>
          <v:shape style="position:absolute;margin-left:226.584854pt;margin-top:200.697662pt;width:4.650pt;height:3.25pt;mso-position-horizontal-relative:page;mso-position-vertical-relative:page;z-index:16711680;rotation:344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325.671661pt;margin-top:195.686218pt;width:17.9pt;height:3.25pt;mso-position-horizontal-relative:page;mso-position-vertical-relative:page;z-index:16712192;rotation:344" type="#_x0000_t136" fillcolor="#000000" stroked="f">
            <o:extrusion v:ext="view" autorotationcenter="t"/>
            <v:textpath style="font-family:&quot;Arial&quot;;font-size:3pt;v-text-kern:t;mso-text-shadow:auto" string="14TH ST. N."/>
            <w10:wrap type="none"/>
          </v:shape>
        </w:pict>
      </w:r>
      <w:r>
        <w:rPr/>
        <w:pict>
          <v:shape style="position:absolute;margin-left:288.019623pt;margin-top:274.008545pt;width:18.9pt;height:3.25pt;mso-position-horizontal-relative:page;mso-position-vertical-relative:page;z-index:16712704;rotation:344" type="#_x0000_t136" fillcolor="#000000" stroked="f">
            <o:extrusion v:ext="view" autorotationcenter="t"/>
            <v:textpath style="font-family:&quot;Arial&quot;;font-size:3pt;v-text-kern:t;mso-text-shadow:auto" string="10TH RD. N."/>
            <w10:wrap type="none"/>
          </v:shape>
        </w:pict>
      </w:r>
      <w:r>
        <w:rPr/>
        <w:pict>
          <v:shape style="position:absolute;margin-left:266.959686pt;margin-top:295.844177pt;width:17.850pt;height:3.25pt;mso-position-horizontal-relative:page;mso-position-vertical-relative:page;z-index:16713216;rotation:344" type="#_x0000_t136" fillcolor="#000000" stroked="f">
            <o:extrusion v:ext="view" autorotationcenter="t"/>
            <v:textpath style="font-family:&quot;Arial&quot;;font-size:3pt;v-text-kern:t;mso-text-shadow:auto" string="10TH ST. N."/>
            <w10:wrap type="none"/>
          </v:shape>
        </w:pict>
      </w:r>
      <w:r>
        <w:rPr/>
        <w:pict>
          <v:shape style="position:absolute;margin-left:318.916595pt;margin-top:284.659088pt;width:17.850pt;height:3.25pt;mso-position-horizontal-relative:page;mso-position-vertical-relative:page;z-index:16713728;rotation:344" type="#_x0000_t136" fillcolor="#000000" stroked="f">
            <o:extrusion v:ext="view" autorotationcenter="t"/>
            <v:textpath style="font-family:&quot;Arial&quot;;font-size:3pt;v-text-kern:t;mso-text-shadow:auto" string="10TH ST. N."/>
            <w10:wrap type="none"/>
          </v:shape>
        </w:pict>
      </w:r>
      <w:r>
        <w:rPr/>
        <w:pict>
          <v:shape style="position:absolute;margin-left:377.957367pt;margin-top:326.302887pt;width:17.05pt;height:3.25pt;mso-position-horizontal-relative:page;mso-position-vertical-relative:page;z-index:16714240;rotation:344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402.674713pt;margin-top:359.276215pt;width:6.1pt;height:3.25pt;mso-position-horizontal-relative:page;mso-position-vertical-relative:page;z-index:16714752;rotation:344" type="#_x0000_t136" fillcolor="#000000" stroked="f">
            <o:extrusion v:ext="view" autorotationcenter="t"/>
            <v:textpath style="font-family:&quot;Arial&quot;;font-size:3pt;v-text-kern:t;mso-text-shadow:auto" string="7TH"/>
            <w10:wrap type="none"/>
          </v:shape>
        </w:pict>
      </w:r>
      <w:r>
        <w:rPr/>
        <w:pict>
          <v:shape style="position:absolute;margin-left:453.420349pt;margin-top:349.645813pt;width:6.1pt;height:3.25pt;mso-position-horizontal-relative:page;mso-position-vertical-relative:page;z-index:16715264;rotation:344" type="#_x0000_t136" fillcolor="#000000" stroked="f">
            <o:extrusion v:ext="view" autorotationcenter="t"/>
            <v:textpath style="font-family:&quot;Arial&quot;;font-size:3pt;v-text-kern:t;mso-text-shadow:auto" string="7TH"/>
            <w10:wrap type="none"/>
          </v:shape>
        </w:pict>
      </w:r>
      <w:r>
        <w:rPr/>
        <w:pict>
          <v:shape style="position:absolute;margin-left:487.28006pt;margin-top:542.156616pt;width:20.5pt;height:7.3pt;mso-position-horizontal-relative:page;mso-position-vertical-relative:page;z-index:16715776;rotation:344" type="#_x0000_t136" fillcolor="#e60000" stroked="f">
            <o:extrusion v:ext="view" autorotationcenter="t"/>
            <v:textpath style="font-family:&quot;Arial&quot;;font-size:7pt;v-text-kern:t;mso-text-shadow:auto" string="R-10T"/>
            <w10:wrap type="none"/>
          </v:shape>
        </w:pict>
      </w:r>
      <w:r>
        <w:rPr/>
        <w:pict>
          <v:shape style="position:absolute;margin-left:338.851715pt;margin-top:45.152744pt;width:5.55pt;height:3.25pt;mso-position-horizontal-relative:page;mso-position-vertical-relative:paragraph;z-index:16716288;rotation:345" type="#_x0000_t136" fillcolor="#000000" stroked="f">
            <o:extrusion v:ext="view" autorotationcenter="t"/>
            <v:textpath style="font-family:&quot;Arial&quot;;font-size:3pt;v-text-kern:t;mso-text-shadow:auto" string="17T"/>
            <w10:wrap type="none"/>
          </v:shape>
        </w:pict>
      </w:r>
      <w:r>
        <w:rPr/>
        <w:pict>
          <v:shape style="position:absolute;margin-left:311.716553pt;margin-top:79.250114pt;width:18.9pt;height:3.25pt;mso-position-horizontal-relative:page;mso-position-vertical-relative:paragraph;z-index:16716800;rotation:345" type="#_x0000_t136" fillcolor="#000000" stroked="f">
            <o:extrusion v:ext="view" autorotationcenter="t"/>
            <v:textpath style="font-family:&quot;Arial&quot;;font-size:3pt;v-text-kern:t;mso-text-shadow:auto" string="16TH RD. N."/>
            <w10:wrap type="none"/>
          </v:shape>
        </w:pict>
      </w:r>
      <w:r>
        <w:rPr/>
        <w:pict>
          <v:shape style="position:absolute;margin-left:223.426682pt;margin-top:201.913513pt;width:2.4pt;height:3.25pt;mso-position-horizontal-relative:page;mso-position-vertical-relative:page;z-index:16717312;rotation:345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79.992157pt;margin-top:192.481415pt;width:17.9pt;height:3.25pt;mso-position-horizontal-relative:page;mso-position-vertical-relative:page;z-index:16717824;rotation:345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329.416443pt;margin-top:207.848633pt;width:17.850pt;height:3.25pt;mso-position-horizontal-relative:page;mso-position-vertical-relative:page;z-index:16718336;rotation:345" type="#_x0000_t136" fillcolor="#000000" stroked="f">
            <o:extrusion v:ext="view" autorotationcenter="t"/>
            <v:textpath style="font-family:&quot;Arial&quot;;font-size:3pt;v-text-kern:t;mso-text-shadow:auto" string="13TH ST. N."/>
            <w10:wrap type="none"/>
          </v:shape>
        </w:pict>
      </w:r>
      <w:r>
        <w:rPr/>
        <w:pict>
          <v:shape style="position:absolute;margin-left:251.903961pt;margin-top:245.779694pt;width:17.9pt;height:3.25pt;mso-position-horizontal-relative:page;mso-position-vertical-relative:page;z-index:16718848;rotation:345" type="#_x0000_t136" fillcolor="#000000" stroked="f">
            <o:extrusion v:ext="view" autorotationcenter="t"/>
            <v:textpath style="font-family:&quot;Arial&quot;;font-size:3pt;v-text-kern:t;mso-text-shadow:auto" string="12TH ST. N."/>
            <w10:wrap type="none"/>
          </v:shape>
        </w:pict>
      </w:r>
      <w:r>
        <w:rPr/>
        <w:pict>
          <v:shape style="position:absolute;margin-left:348.526733pt;margin-top:241.655167pt;width:5.95pt;height:2.4pt;mso-position-horizontal-relative:page;mso-position-vertical-relative:page;z-index:16719360;rotation:345" type="#_x0000_t136" fillcolor="#000000" stroked="f">
            <o:extrusion v:ext="view" autorotationcenter="t"/>
            <v:textpath style="font-family:&quot;Arial&quot;;font-size:2pt;v-text-kern:t;mso-text-shadow:auto" string="12TH"/>
            <w10:wrap type="none"/>
          </v:shape>
        </w:pict>
      </w:r>
      <w:r>
        <w:rPr/>
        <w:pict>
          <v:shape style="position:absolute;margin-left:349.014954pt;margin-top:243.88237pt;width:6.65pt;height:2.4pt;mso-position-horizontal-relative:page;mso-position-vertical-relative:page;z-index:16719872;rotation:345" type="#_x0000_t136" fillcolor="#000000" stroked="f">
            <o:extrusion v:ext="view" autorotationcenter="t"/>
            <v:textpath style="font-family:&quot;Arial&quot;;font-size:2pt;v-text-kern:t;mso-text-shadow:auto" string="ST. N."/>
            <w10:wrap type="none"/>
          </v:shape>
        </w:pict>
      </w:r>
      <w:r>
        <w:rPr/>
        <w:pict>
          <v:shape style="position:absolute;margin-left:344.141602pt;margin-top:250.455429pt;width:17.7pt;height:3.25pt;mso-position-horizontal-relative:page;mso-position-vertical-relative:page;z-index:16720384;rotation:345" type="#_x0000_t136" fillcolor="#000000" stroked="f">
            <o:extrusion v:ext="view" autorotationcenter="t"/>
            <v:textpath style="font-family:&quot;Arial&quot;;font-size:3pt;v-text-kern:t;mso-text-shadow:auto" string="11TH ST. N."/>
            <w10:wrap type="none"/>
          </v:shape>
        </w:pict>
      </w:r>
      <w:r>
        <w:rPr/>
        <w:pict>
          <v:shape style="position:absolute;margin-left:192.319901pt;margin-top:358.011627pt;width:1.8pt;height:3.25pt;mso-position-horizontal-relative:page;mso-position-vertical-relative:page;z-index:16720896;rotation:345" type="#_x0000_t136" fillcolor="#000000" stroked="f">
            <o:extrusion v:ext="view" autorotationcenter="t"/>
            <v:textpath style="font-family:&quot;Arial&quot;;font-size:3pt;v-text-kern:t;mso-text-shadow:auto" string="9"/>
            <w10:wrap type="none"/>
          </v:shape>
        </w:pict>
      </w:r>
      <w:r>
        <w:rPr/>
        <w:pict>
          <v:shape style="position:absolute;margin-left:438.780334pt;margin-top:304.043854pt;width:1.75pt;height:2.4pt;mso-position-horizontal-relative:page;mso-position-vertical-relative:page;z-index:16721408;rotation:345" type="#_x0000_t136" fillcolor="#000000" stroked="f">
            <o:extrusion v:ext="view" autorotationcenter="t"/>
            <v:textpath style="font-family:&quot;Arial&quot;;font-size:2pt;v-text-kern:t;mso-text-shadow:auto" string="H"/>
            <w10:wrap type="none"/>
          </v:shape>
        </w:pict>
      </w:r>
      <w:r>
        <w:rPr/>
        <w:pict>
          <v:shape style="position:absolute;margin-left:402.348511pt;margin-top:364.851105pt;width:9.9pt;height:3.25pt;mso-position-horizontal-relative:page;mso-position-vertical-relative:page;z-index:16721920;rotation:345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321.322327pt;margin-top:62.267956pt;width:17.850pt;height:3.25pt;mso-position-horizontal-relative:page;mso-position-vertical-relative:paragraph;z-index:16722432;rotation:346" type="#_x0000_t136" fillcolor="#000000" stroked="f">
            <o:extrusion v:ext="view" autorotationcenter="t"/>
            <v:textpath style="font-family:&quot;Arial&quot;;font-size:3pt;v-text-kern:t;mso-text-shadow:auto" string="17TH ST. N."/>
            <w10:wrap type="none"/>
          </v:shape>
        </w:pict>
      </w:r>
      <w:r>
        <w:rPr/>
        <w:pict>
          <v:shape style="position:absolute;margin-left:315.711121pt;margin-top:91.617302pt;width:17.9pt;height:3.25pt;mso-position-horizontal-relative:page;mso-position-vertical-relative:paragraph;z-index:16722944;rotation:346" type="#_x0000_t136" fillcolor="#000000" stroked="f">
            <o:extrusion v:ext="view" autorotationcenter="t"/>
            <v:textpath style="font-family:&quot;Arial&quot;;font-size:3pt;v-text-kern:t;mso-text-shadow:auto" string="16TH ST. N."/>
            <w10:wrap type="none"/>
          </v:shape>
        </w:pict>
      </w:r>
      <w:r>
        <w:rPr/>
        <w:pict>
          <v:shape style="position:absolute;margin-left:380.537964pt;margin-top:98.8535pt;width:17.850pt;height:3.25pt;mso-position-horizontal-relative:page;mso-position-vertical-relative:paragraph;z-index:16723456;rotation:346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255.307632pt;margin-top:260.151917pt;width:18.55pt;height:3.25pt;mso-position-horizontal-relative:page;mso-position-vertical-relative:page;z-index:16723968;rotation:346" type="#_x0000_t136" fillcolor="#000000" stroked="f">
            <o:extrusion v:ext="view" autorotationcenter="t"/>
            <v:textpath style="font-family:&quot;Arial&quot;;font-size:3pt;v-text-kern:t;mso-text-shadow:auto" string="11TH RD. N."/>
            <w10:wrap type="none"/>
          </v:shape>
        </w:pict>
      </w:r>
      <w:r>
        <w:rPr/>
        <w:pict>
          <v:shape style="position:absolute;margin-left:193.908218pt;margin-top:356.80249pt;width:7.65pt;height:3.25pt;mso-position-horizontal-relative:page;mso-position-vertical-relative:page;z-index:16724480;rotation:346" type="#_x0000_t136" fillcolor="#000000" stroked="f">
            <o:extrusion v:ext="view" autorotationcenter="t"/>
            <v:textpath style="font-family:&quot;Arial&quot;;font-size:3pt;v-text-kern:t;mso-text-shadow:auto" string="TH S"/>
            <w10:wrap type="none"/>
          </v:shape>
        </w:pict>
      </w:r>
      <w:r>
        <w:rPr/>
        <w:pict>
          <v:shape style="position:absolute;margin-left:106.100822pt;margin-top:403.732361pt;width:9.950pt;height:3.25pt;mso-position-horizontal-relative:page;mso-position-vertical-relative:page;z-index:16724992;rotation:346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119.511208pt;margin-top:414.635071pt;width:16pt;height:3.25pt;mso-position-horizontal-relative:page;mso-position-vertical-relative:page;z-index:16725504;rotation:346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110.711609pt;margin-top:462.695496pt;width:16pt;height:3.25pt;mso-position-horizontal-relative:page;mso-position-vertical-relative:page;z-index:16726016;rotation:346" type="#_x0000_t136" fillcolor="#000000" stroked="f">
            <o:extrusion v:ext="view" autorotationcenter="t"/>
            <v:textpath style="font-family:&quot;Arial&quot;;font-size:3pt;v-text-kern:t;mso-text-shadow:auto" string="6TH ST. N."/>
            <w10:wrap type="none"/>
          </v:shape>
        </w:pict>
      </w:r>
      <w:r>
        <w:rPr/>
        <w:pict>
          <v:shape style="position:absolute;margin-left:221.297104pt;margin-top:202.505142pt;width:2pt;height:3.25pt;mso-position-horizontal-relative:page;mso-position-vertical-relative:page;z-index:16726528;rotation:348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78.22612pt;margin-top:288.509338pt;width:1.75pt;height:2.4pt;mso-position-horizontal-relative:page;mso-position-vertical-relative:page;z-index:16727040;rotation:348" type="#_x0000_t136" fillcolor="#000000" stroked="f">
            <o:extrusion v:ext="view" autorotationcenter="t"/>
            <v:textpath style="font-family:&quot;Arial&quot;;font-size:2pt;v-text-kern:t;mso-text-shadow:auto" string="H"/>
            <w10:wrap type="none"/>
          </v:shape>
        </w:pict>
      </w:r>
      <w:r>
        <w:rPr/>
        <w:pict>
          <v:shape style="position:absolute;margin-left:219.483887pt;margin-top:202.886215pt;width:1.85pt;height:3.25pt;mso-position-horizontal-relative:page;mso-position-vertical-relative:page;z-index:16727552;rotation:350" type="#_x0000_t136" fillcolor="#000000" stroked="f">
            <o:extrusion v:ext="view" autorotationcenter="t"/>
            <v:textpath style="font-family:&quot;Arial&quot;;font-size:3pt;v-text-kern:t;mso-text-shadow:auto" string="5"/>
            <w10:wrap type="none"/>
          </v:shape>
        </w:pict>
      </w:r>
      <w:r>
        <w:rPr/>
        <w:pict>
          <v:shape style="position:absolute;margin-left:114.902794pt;margin-top:224.869949pt;width:2pt;height:3.25pt;mso-position-horizontal-relative:page;mso-position-vertical-relative:page;z-index:16728064;rotation:350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99.700775pt;margin-top:379.781036pt;width:11.8pt;height:3.25pt;mso-position-horizontal-relative:page;mso-position-vertical-relative:page;z-index:16728576;rotation:350" type="#_x0000_t136" fillcolor="#000000" stroked="f">
            <o:extrusion v:ext="view" autorotationcenter="t"/>
            <v:textpath style="font-family:&quot;Arial&quot;;font-size:3pt;v-text-kern:t;mso-text-shadow:auto" string="7TH ST."/>
            <w10:wrap type="none"/>
          </v:shape>
        </w:pict>
      </w:r>
      <w:r>
        <w:rPr/>
        <w:pict>
          <v:shape style="position:absolute;margin-left:404.688141pt;margin-top:383.451569pt;width:3.35pt;height:3.25pt;mso-position-horizontal-relative:page;mso-position-vertical-relative:page;z-index:16729088;rotation:350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76.578613pt;margin-top:288.735504pt;width:1.5pt;height:2.4pt;mso-position-horizontal-relative:page;mso-position-vertical-relative:page;z-index:16729600;rotation:351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137.045639pt;margin-top:490.124207pt;width:9.050pt;height:3.25pt;mso-position-horizontal-relative:page;mso-position-vertical-relative:page;z-index:16730112;rotation:351" type="#_x0000_t136" fillcolor="#000000" stroked="f">
            <o:extrusion v:ext="view" autorotationcenter="t"/>
            <v:textpath style="font-family:&quot;Arial&quot;;font-size:3pt;v-text-kern:t;mso-text-shadow:auto" string="PL. N."/>
            <w10:wrap type="none"/>
          </v:shape>
        </w:pict>
      </w:r>
      <w:r>
        <w:rPr/>
        <w:pict>
          <v:shape style="position:absolute;margin-left:441.414825pt;margin-top:303.627258pt;width:1.65pt;height:2.4pt;mso-position-horizontal-relative:page;mso-position-vertical-relative:page;z-index:16730624;rotation:352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194.624771pt;margin-top:342.143707pt;width:2.4pt;height:3.25pt;mso-position-horizontal-relative:page;mso-position-vertical-relative:page;z-index:16731136;rotation:352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111.075562pt;margin-top:225.361969pt;width:3.7pt;height:3.25pt;mso-position-horizontal-relative:page;mso-position-vertical-relative:page;z-index:16731648;rotation:353" type="#_x0000_t136" fillcolor="#000000" stroked="f">
            <o:extrusion v:ext="view" autorotationcenter="t"/>
            <v:textpath style="font-family:&quot;Arial&quot;;font-size:3pt;v-text-kern:t;mso-text-shadow:auto" string="16"/>
            <w10:wrap type="none"/>
          </v:shape>
        </w:pict>
      </w:r>
      <w:r>
        <w:rPr/>
        <w:pict>
          <v:shape style="position:absolute;margin-left:136.962326pt;margin-top:482.279572pt;width:6.1pt;height:3.25pt;mso-position-horizontal-relative:page;mso-position-vertical-relative:page;z-index:16732160;rotation:353" type="#_x0000_t136" fillcolor="#000000" stroked="f">
            <o:extrusion v:ext="view" autorotationcenter="t"/>
            <v:textpath style="font-family:&quot;Arial&quot;;font-size:3pt;v-text-kern:t;mso-text-shadow:auto" string="5TH"/>
            <w10:wrap type="none"/>
          </v:shape>
        </w:pict>
      </w:r>
      <w:r>
        <w:rPr/>
        <w:pict>
          <v:shape style="position:absolute;margin-left:217.670883pt;margin-top:203.103363pt;width:1.85pt;height:3.25pt;mso-position-horizontal-relative:page;mso-position-vertical-relative:page;z-index:16732672;rotation:354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197.077225pt;margin-top:231.708298pt;width:1.8pt;height:3.25pt;mso-position-horizontal-relative:page;mso-position-vertical-relative:page;z-index:16733184;rotation:354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176.911377pt;margin-top:318.787384pt;width:16.8pt;height:4.1pt;mso-position-horizontal-relative:page;mso-position-vertical-relative:page;z-index:16733696;rotation:354" type="#_x0000_t136" fillcolor="#000000" stroked="f">
            <o:extrusion v:ext="view" autorotationcenter="t"/>
            <v:textpath style="font-family:&quot;Arial&quot;;font-size:4pt;v-text-kern:t;mso-text-shadow:auto" string="FAIRFAX"/>
            <w10:wrap type="none"/>
          </v:shape>
        </w:pict>
      </w:r>
      <w:r>
        <w:rPr/>
        <w:pict>
          <v:shape style="position:absolute;margin-left:111.436508pt;margin-top:487.686432pt;width:6.1pt;height:3.25pt;mso-position-horizontal-relative:page;mso-position-vertical-relative:page;z-index:16734208;rotation:354" type="#_x0000_t136" fillcolor="#000000" stroked="f">
            <o:extrusion v:ext="view" autorotationcenter="t"/>
            <v:textpath style="font-family:&quot;Arial&quot;;font-size:3pt;v-text-kern:t;mso-text-shadow:auto" string="5TH"/>
            <w10:wrap type="none"/>
          </v:shape>
        </w:pict>
      </w:r>
      <w:r>
        <w:rPr/>
        <w:pict>
          <v:shape style="position:absolute;margin-left:110.421371pt;margin-top:491.417786pt;width:9.050pt;height:3.25pt;mso-position-horizontal-relative:page;mso-position-vertical-relative:page;z-index:16734720;rotation:354" type="#_x0000_t136" fillcolor="#000000" stroked="f">
            <o:extrusion v:ext="view" autorotationcenter="t"/>
            <v:textpath style="font-family:&quot;Arial&quot;;font-size:3pt;v-text-kern:t;mso-text-shadow:auto" string="PL. N."/>
            <w10:wrap type="none"/>
          </v:shape>
        </w:pict>
      </w:r>
      <w:r>
        <w:rPr/>
        <w:pict>
          <v:shape style="position:absolute;margin-left:451.671722pt;margin-top:112.846184pt;width:7.95pt;height:3.25pt;mso-position-horizontal-relative:page;mso-position-vertical-relative:paragraph;z-index:16735232;rotation:355" type="#_x0000_t136" fillcolor="#000000" stroked="f">
            <o:extrusion v:ext="view" autorotationcenter="t"/>
            <v:textpath style="font-family:&quot;Arial&quot;;font-size:3pt;v-text-kern:t;mso-text-shadow:auto" string="13TH"/>
            <w10:wrap type="none"/>
          </v:shape>
        </w:pict>
      </w:r>
      <w:r>
        <w:rPr/>
        <w:pict>
          <v:shape style="position:absolute;margin-left:210.925217pt;margin-top:222.214615pt;width:2.4pt;height:3.25pt;mso-position-horizontal-relative:page;mso-position-vertical-relative:page;z-index:16735744;rotation:355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58.144135pt;margin-top:249.380508pt;width:23.45pt;height:3.25pt;mso-position-horizontal-relative:page;mso-position-vertical-relative:page;z-index:16736256;rotation:355" type="#_x0000_t136" fillcolor="#000000" stroked="f">
            <o:extrusion v:ext="view" autorotationcenter="t"/>
            <v:textpath style="font-family:&quot;Arial&quot;;font-size:3pt;v-text-kern:t;mso-text-shadow:auto" string="11TH    ST. N."/>
            <w10:wrap type="none"/>
          </v:shape>
        </w:pict>
      </w:r>
      <w:r>
        <w:rPr/>
        <w:pict>
          <v:shape style="position:absolute;margin-left:230.045395pt;margin-top:315.58197pt;width:12.6pt;height:4.1pt;mso-position-horizontal-relative:page;mso-position-vertical-relative:page;z-index:16736768;rotation:355" type="#_x0000_t136" fillcolor="#000000" stroked="f">
            <o:extrusion v:ext="view" autorotationcenter="t"/>
            <v:textpath style="font-family:&quot;Arial&quot;;font-size:4pt;v-text-kern:t;mso-text-shadow:auto" string="DRIVE"/>
            <w10:wrap type="none"/>
          </v:shape>
        </w:pict>
      </w:r>
      <w:r>
        <w:rPr/>
        <w:pict>
          <v:shape style="position:absolute;margin-left:180.192459pt;margin-top:58.08337pt;width:2.35pt;height:3.25pt;mso-position-horizontal-relative:page;mso-position-vertical-relative:paragraph;z-index:16737280;rotation:356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465.913544pt;margin-top:111.656448pt;width:8.9pt;height:3.25pt;mso-position-horizontal-relative:page;mso-position-vertical-relative:paragraph;z-index:16737792;rotation:356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43.007599pt;margin-top:303.390839pt;width:1.9pt;height:2.4pt;mso-position-horizontal-relative:page;mso-position-vertical-relative:page;z-index:16738304;rotation:356" type="#_x0000_t136" fillcolor="#000000" stroked="f">
            <o:extrusion v:ext="view" autorotationcenter="t"/>
            <v:textpath style="font-family:&quot;Arial&quot;;font-size:2pt;v-text-kern:t;mso-text-shadow:auto" string="T."/>
            <w10:wrap type="none"/>
          </v:shape>
        </w:pict>
      </w:r>
      <w:r>
        <w:rPr/>
        <w:pict>
          <v:shape style="position:absolute;margin-left:165.049759pt;margin-top:547.066406pt;width:15.8pt;height:3.25pt;mso-position-horizontal-relative:page;mso-position-vertical-relative:page;z-index:16738816;rotation:356" type="#_x0000_t136" fillcolor="#000000" stroked="f">
            <o:extrusion v:ext="view" autorotationcenter="t"/>
            <v:textpath style="font-family:&quot;Arial&quot;;font-size:3pt;v-text-kern:t;mso-text-shadow:auto" string="1ST ST. N."/>
            <w10:wrap type="none"/>
          </v:shape>
        </w:pict>
      </w:r>
      <w:r>
        <w:rPr/>
        <w:pict>
          <v:shape style="position:absolute;margin-left:421.0177pt;margin-top:35.514656pt;width:16.9pt;height:3.25pt;mso-position-horizontal-relative:page;mso-position-vertical-relative:paragraph;z-index:16739328;rotation:357" type="#_x0000_t136" fillcolor="#000000" stroked="f">
            <o:extrusion v:ext="view" autorotationcenter="t"/>
            <v:textpath style="font-family:&quot;Arial&quot;;font-size:3pt;v-text-kern:t;mso-text-shadow:auto" string="17TH ST. N"/>
            <w10:wrap type="none"/>
          </v:shape>
        </w:pict>
      </w:r>
      <w:r>
        <w:rPr/>
        <w:pict>
          <v:shape style="position:absolute;margin-left:189.153549pt;margin-top:57.895439pt;width:3.35pt;height:3.25pt;mso-position-horizontal-relative:page;mso-position-vertical-relative:paragraph;z-index:16739840;rotation:35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28.069519pt;margin-top:217.037949pt;width:33.75pt;height:4.95pt;mso-position-horizontal-relative:page;mso-position-vertical-relative:page;z-index:16740352;rotation:357" type="#_x0000_t136" fillcolor="#000000" stroked="f">
            <o:extrusion v:ext="view" autorotationcenter="t"/>
            <v:textpath style="font-family:&quot;Arial&quot;;font-size:5pt;v-text-kern:t;mso-text-shadow:auto" string="WASHINGTON"/>
            <w10:wrap type="none"/>
          </v:shape>
        </w:pict>
      </w:r>
      <w:r>
        <w:rPr/>
        <w:pict>
          <v:shape style="position:absolute;margin-left:367.266815pt;margin-top:215.201904pt;width:13.95pt;height:4.95pt;mso-position-horizontal-relative:page;mso-position-vertical-relative:page;z-index:16740864;rotation:357" type="#_x0000_t136" fillcolor="#000000" stroked="f">
            <o:extrusion v:ext="view" autorotationcenter="t"/>
            <v:textpath style="font-family:&quot;Arial&quot;;font-size:5pt;v-text-kern:t;mso-text-shadow:auto" string="BLVD."/>
            <w10:wrap type="none"/>
          </v:shape>
        </w:pict>
      </w:r>
      <w:r>
        <w:rPr/>
        <w:pict>
          <v:shape style="position:absolute;margin-left:402.110779pt;margin-top:221.492355pt;width:18.150pt;height:4.1pt;mso-position-horizontal-relative:page;mso-position-vertical-relative:page;z-index:16741376;rotation:357" type="#_x0000_t136" fillcolor="#000000" stroked="f">
            <o:extrusion v:ext="view" autorotationcenter="t"/>
            <v:textpath style="font-family:&quot;Arial&quot;;font-size:4pt;v-text-kern:t;mso-text-shadow:auto" string="(VA. 237)"/>
            <w10:wrap type="none"/>
          </v:shape>
        </w:pict>
      </w:r>
      <w:r>
        <w:rPr/>
        <w:pict>
          <v:shape style="position:absolute;margin-left:459.648987pt;margin-top:279.332733pt;width:21.8pt;height:4.95pt;mso-position-horizontal-relative:page;mso-position-vertical-relative:page;z-index:16741888;rotation:357" type="#_x0000_t136" fillcolor="#000000" stroked="f">
            <o:extrusion v:ext="view" autorotationcenter="t"/>
            <v:textpath style="font-family:&quot;Arial&quot;;font-size:5pt;v-text-kern:t;mso-text-shadow:auto" string="(VA. 237)"/>
            <w10:wrap type="none"/>
          </v:shape>
        </w:pict>
      </w:r>
      <w:r>
        <w:rPr/>
        <w:pict>
          <v:shape style="position:absolute;margin-left:175.202469pt;margin-top:510.715027pt;width:16pt;height:3.25pt;mso-position-horizontal-relative:page;mso-position-vertical-relative:page;z-index:16742400;rotation:357" type="#_x0000_t136" fillcolor="#000000" stroked="f">
            <o:extrusion v:ext="view" autorotationcenter="t"/>
            <v:textpath style="font-family:&quot;Arial&quot;;font-size:3pt;v-text-kern:t;mso-text-shadow:auto" string="4TH ST. N."/>
            <w10:wrap type="none"/>
          </v:shape>
        </w:pict>
      </w:r>
      <w:r>
        <w:rPr/>
        <w:pict>
          <v:shape style="position:absolute;margin-left:168.863953pt;margin-top:559.2995pt;width:7.1pt;height:3.25pt;mso-position-horizontal-relative:page;mso-position-vertical-relative:page;z-index:16742912;rotation:357" type="#_x0000_t136" fillcolor="#000000" stroked="f">
            <o:extrusion v:ext="view" autorotationcenter="t"/>
            <v:textpath style="font-family:&quot;Arial&quot;;font-size:3pt;v-text-kern:t;mso-text-shadow:auto" string="OAD"/>
            <w10:wrap type="none"/>
          </v:shape>
        </w:pict>
      </w:r>
      <w:r>
        <w:rPr/>
        <w:pict>
          <v:shape style="position:absolute;margin-left:413.786469pt;margin-top:560.542358pt;width:26.6pt;height:3.25pt;mso-position-horizontal-relative:page;mso-position-vertical-relative:page;z-index:16743424;rotation:357" type="#_x0000_t136" fillcolor="#000000" stroked="f">
            <o:extrusion v:ext="view" autorotationcenter="t"/>
            <v:textpath style="font-family:&quot;Arial&quot;;font-size:3pt;v-text-kern:t;mso-text-shadow:auto" string="SERVICE  ROAD"/>
            <w10:wrap type="none"/>
          </v:shape>
        </w:pict>
      </w:r>
      <w:r>
        <w:rPr/>
        <w:pict>
          <v:shape style="position:absolute;margin-left:188.843369pt;margin-top:578.372681pt;width:15.65pt;height:3.25pt;mso-position-horizontal-relative:page;mso-position-vertical-relative:page;z-index:16743936;rotation:357" type="#_x0000_t136" fillcolor="#000000" stroked="f">
            <o:extrusion v:ext="view" autorotationcenter="t"/>
            <v:textpath style="font-family:&quot;Arial&quot;;font-size:3pt;v-text-kern:t;mso-text-shadow:auto" string="1ST ST. S."/>
            <w10:wrap type="none"/>
          </v:shape>
        </w:pict>
      </w:r>
      <w:r>
        <w:rPr/>
        <w:pict>
          <v:shape style="position:absolute;margin-left:286.987823pt;margin-top:578.210388pt;width:15.65pt;height:3.25pt;mso-position-horizontal-relative:page;mso-position-vertical-relative:page;z-index:16744448;rotation:357" type="#_x0000_t136" fillcolor="#000000" stroked="f">
            <o:extrusion v:ext="view" autorotationcenter="t"/>
            <v:textpath style="font-family:&quot;Arial&quot;;font-size:3pt;v-text-kern:t;mso-text-shadow:auto" string="1ST ST. S."/>
            <w10:wrap type="none"/>
          </v:shape>
        </w:pict>
      </w:r>
      <w:r>
        <w:rPr/>
        <w:pict>
          <v:shape style="position:absolute;margin-left:187.315781pt;margin-top:590.737854pt;width:16.1500pt;height:3.25pt;mso-position-horizontal-relative:page;mso-position-vertical-relative:page;z-index:16744960;rotation:357" type="#_x0000_t136" fillcolor="#000000" stroked="f">
            <o:extrusion v:ext="view" autorotationcenter="t"/>
            <v:textpath style="font-family:&quot;Arial&quot;;font-size:3pt;v-text-kern:t;mso-text-shadow:auto" string="2ND ST. S."/>
            <w10:wrap type="none"/>
          </v:shape>
        </w:pict>
      </w:r>
      <w:r>
        <w:rPr/>
        <w:pict>
          <v:shape style="position:absolute;margin-left:289.8508pt;margin-top:633.404053pt;width:15.85pt;height:3.25pt;mso-position-horizontal-relative:page;mso-position-vertical-relative:page;z-index:16745472;rotation:357" type="#_x0000_t136" fillcolor="#000000" stroked="f">
            <o:extrusion v:ext="view" autorotationcenter="t"/>
            <v:textpath style="font-family:&quot;Arial&quot;;font-size:3pt;v-text-kern:t;mso-text-shadow:auto" string="5TH ST. S."/>
            <w10:wrap type="none"/>
          </v:shape>
        </w:pict>
      </w:r>
      <w:r>
        <w:rPr/>
        <w:pict>
          <v:shape style="position:absolute;margin-left:408.775116pt;margin-top:281.456940pt;width:30.25pt;height:4.95pt;mso-position-horizontal-relative:page;mso-position-vertical-relative:page;z-index:16745984;rotation:358" type="#_x0000_t136" fillcolor="#000000" stroked="f">
            <o:extrusion v:ext="view" autorotationcenter="t"/>
            <v:textpath style="font-family:&quot;Arial&quot;;font-size:5pt;v-text-kern:t;mso-text-shadow:auto" string="FAIRFAX DR."/>
            <w10:wrap type="none"/>
          </v:shape>
        </w:pict>
      </w:r>
      <w:r>
        <w:rPr/>
        <w:pict>
          <v:shape style="position:absolute;margin-left:171.332382pt;margin-top:534.905945pt;width:16.3500pt;height:3.25pt;mso-position-horizontal-relative:page;mso-position-vertical-relative:page;z-index:16746496;rotation:358" type="#_x0000_t136" fillcolor="#000000" stroked="f">
            <o:extrusion v:ext="view" autorotationcenter="t"/>
            <v:textpath style="font-family:&quot;Arial&quot;;font-size:3pt;v-text-kern:t;mso-text-shadow:auto" string="2ND ST. N."/>
            <w10:wrap type="none"/>
          </v:shape>
        </w:pict>
      </w:r>
      <w:r>
        <w:rPr/>
        <w:pict>
          <v:shape style="position:absolute;margin-left:299.683319pt;margin-top:566.834534pt;width:19.75pt;height:4.95pt;mso-position-horizontal-relative:page;mso-position-vertical-relative:page;z-index:16747008;rotation:358" type="#_x0000_t136" fillcolor="#000000" stroked="f">
            <o:extrusion v:ext="view" autorotationcenter="t"/>
            <v:textpath style="font-family:&quot;Arial&quot;;font-size:5pt;v-text-kern:t;mso-text-shadow:auto" string="(U.S. 50)"/>
            <w10:wrap type="none"/>
          </v:shape>
        </w:pict>
      </w:r>
      <w:r>
        <w:rPr/>
        <w:pict>
          <v:shape style="position:absolute;margin-left:217.588364pt;margin-top:571.194946pt;width:24.75pt;height:3.25pt;mso-position-horizontal-relative:page;mso-position-vertical-relative:page;z-index:16747520;rotation:358" type="#_x0000_t136" fillcolor="#000000" stroked="f">
            <o:extrusion v:ext="view" autorotationcenter="t"/>
            <v:textpath style="font-family:&quot;Arial&quot;;font-size:3pt;v-text-kern:t;mso-text-shadow:auto" string="SERVICE ROAD"/>
            <w10:wrap type="none"/>
          </v:shape>
        </w:pict>
      </w:r>
      <w:r>
        <w:rPr/>
        <w:pict>
          <v:shape style="position:absolute;margin-left:287.489594pt;margin-top:592.125793pt;width:16.2pt;height:3.25pt;mso-position-horizontal-relative:page;mso-position-vertical-relative:page;z-index:16748032;rotation:358" type="#_x0000_t136" fillcolor="#000000" stroked="f">
            <o:extrusion v:ext="view" autorotationcenter="t"/>
            <v:textpath style="font-family:&quot;Arial&quot;;font-size:3pt;v-text-kern:t;mso-text-shadow:auto" string="2ND ST. S."/>
            <w10:wrap type="none"/>
          </v:shape>
        </w:pict>
      </w:r>
      <w:r>
        <w:rPr/>
        <w:pict>
          <v:shape style="position:absolute;margin-left:288.163239pt;margin-top:605.832275pt;width:16.2pt;height:3.25pt;mso-position-horizontal-relative:page;mso-position-vertical-relative:page;z-index:16748544;rotation:358" type="#_x0000_t136" fillcolor="#000000" stroked="f">
            <o:extrusion v:ext="view" autorotationcenter="t"/>
            <v:textpath style="font-family:&quot;Arial&quot;;font-size:3pt;v-text-kern:t;mso-text-shadow:auto" string="3RD ST. S."/>
            <w10:wrap type="none"/>
          </v:shape>
        </w:pict>
      </w:r>
      <w:r>
        <w:rPr/>
        <w:pict>
          <v:shape style="position:absolute;margin-left:245.181808pt;margin-top:615.77478pt;width:14.5pt;height:3.25pt;mso-position-horizontal-relative:page;mso-position-vertical-relative:page;z-index:16749056;rotation:358" type="#_x0000_t136" fillcolor="#000000" stroked="f">
            <o:extrusion v:ext="view" autorotationcenter="t"/>
            <v:textpath style="font-family:&quot;Arial&quot;;font-size:3pt;v-text-kern:t;mso-text-shadow:auto" string="RD ST. S."/>
            <w10:wrap type="none"/>
          </v:shape>
        </w:pict>
      </w:r>
      <w:r>
        <w:rPr/>
        <w:pict>
          <v:shape style="position:absolute;margin-left:288.829376pt;margin-top:619.729980pt;width:15.85pt;height:3.25pt;mso-position-horizontal-relative:page;mso-position-vertical-relative:page;z-index:16749568;rotation:358" type="#_x0000_t136" fillcolor="#000000" stroked="f">
            <o:extrusion v:ext="view" autorotationcenter="t"/>
            <v:textpath style="font-family:&quot;Arial&quot;;font-size:3pt;v-text-kern:t;mso-text-shadow:auto" string="4TH ST. S."/>
            <w10:wrap type="none"/>
          </v:shape>
        </w:pict>
      </w:r>
      <w:r>
        <w:rPr/>
        <w:pict>
          <v:shape style="position:absolute;margin-left:247.052658pt;margin-top:625.118103pt;width:8.75pt;height:3.25pt;mso-position-horizontal-relative:page;mso-position-vertical-relative:page;z-index:16750080;rotation:358" type="#_x0000_t136" fillcolor="#000000" stroked="f">
            <o:extrusion v:ext="view" autorotationcenter="t"/>
            <v:textpath style="font-family:&quot;Arial&quot;;font-size:3pt;v-text-kern:t;mso-text-shadow:auto" string="ST. S."/>
            <w10:wrap type="none"/>
          </v:shape>
        </w:pict>
      </w:r>
      <w:r>
        <w:rPr/>
        <w:pict>
          <v:shape style="position:absolute;margin-left:432.521027pt;margin-top:81.241196pt;width:17.9pt;height:3.25pt;mso-position-horizontal-relative:page;mso-position-vertical-relative:paragraph;z-index:16750592;rotation:359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213.365479pt;margin-top:221.969925pt;width:1pt;height:3.25pt;mso-position-horizontal-relative:page;mso-position-vertical-relative:page;z-index:16751104;rotation:359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76.237808pt;margin-top:523.087341pt;width:16.3500pt;height:3.25pt;mso-position-horizontal-relative:page;mso-position-vertical-relative:page;z-index:16751616;rotation:359" type="#_x0000_t136" fillcolor="#000000" stroked="f">
            <o:extrusion v:ext="view" autorotationcenter="t"/>
            <v:textpath style="font-family:&quot;Arial&quot;;font-size:3pt;v-text-kern:t;mso-text-shadow:auto" string="3RD ST. N."/>
            <w10:wrap type="none"/>
          </v:shape>
        </w:pict>
      </w:r>
      <w:r>
        <w:rPr/>
        <w:pict>
          <v:shape style="position:absolute;margin-left:414.174561pt;margin-top:539.145996pt;width:15.85pt;height:3.25pt;mso-position-horizontal-relative:page;mso-position-vertical-relative:page;z-index:16752128;rotation:359" type="#_x0000_t136" fillcolor="#000000" stroked="f">
            <o:extrusion v:ext="view" autorotationcenter="t"/>
            <v:textpath style="font-family:&quot;Arial&quot;;font-size:3pt;v-text-kern:t;mso-text-shadow:auto" string="1ST ST. N."/>
            <w10:wrap type="none"/>
          </v:shape>
        </w:pict>
      </w:r>
      <w:r>
        <w:rPr/>
        <w:pict>
          <v:shape style="position:absolute;margin-left:389.788757pt;margin-top:548.186401pt;width:26.6pt;height:3.25pt;mso-position-horizontal-relative:page;mso-position-vertical-relative:page;z-index:16752640;rotation:359" type="#_x0000_t136" fillcolor="#000000" stroked="f">
            <o:extrusion v:ext="view" autorotationcenter="t"/>
            <v:textpath style="font-family:&quot;Arial&quot;;font-size:3pt;v-text-kern:t;mso-text-shadow:auto" string="SERVICE  ROAD"/>
            <w10:wrap type="none"/>
          </v:shape>
        </w:pict>
      </w:r>
      <w:r>
        <w:rPr/>
        <w:pict>
          <v:shape style="position:absolute;margin-left:283.577087pt;margin-top:551.585388pt;width:42.75pt;height:4.95pt;mso-position-horizontal-relative:page;mso-position-vertical-relative:page;z-index:16753152;rotation:359" type="#_x0000_t136" fillcolor="#000000" stroked="f">
            <o:extrusion v:ext="view" autorotationcenter="t"/>
            <v:textpath style="font-family:&quot;Arial&quot;;font-size:5pt;v-text-kern:t;mso-text-shadow:auto" string="ARLINGTON BLVD"/>
            <w10:wrap type="none"/>
          </v:shape>
        </w:pict>
      </w:r>
      <w:r>
        <w:rPr/>
        <w:pict>
          <v:shape style="position:absolute;margin-left:415.75824pt;margin-top:567.779114pt;width:15.7pt;height:3.25pt;mso-position-horizontal-relative:page;mso-position-vertical-relative:page;z-index:16753664;rotation:359" type="#_x0000_t136" fillcolor="#000000" stroked="f">
            <o:extrusion v:ext="view" autorotationcenter="t"/>
            <v:textpath style="font-family:&quot;Arial&quot;;font-size:3pt;v-text-kern:t;mso-text-shadow:auto" string="1ST ST. S."/>
            <w10:wrap type="none"/>
          </v:shape>
        </w:pict>
      </w:r>
      <w:bookmarkStart w:name="_TOC_250001" w:id="17"/>
      <w:r>
        <w:rPr>
          <w:color w:val="444444"/>
        </w:rPr>
        <w:t>A</w:t>
      </w:r>
      <w:r>
        <w:rPr/>
        <w:t>ppendix</w:t>
      </w:r>
      <w:r>
        <w:rPr>
          <w:spacing w:val="-2"/>
        </w:rPr>
        <w:t> </w:t>
      </w:r>
      <w:bookmarkEnd w:id="17"/>
      <w:r>
        <w:rPr/>
        <w:t>I – Bluemont Zoning Map</w:t>
      </w:r>
    </w:p>
    <w:p>
      <w:pPr>
        <w:spacing w:after="0"/>
        <w:sectPr>
          <w:pgSz w:w="12240" w:h="15840"/>
          <w:pgMar w:header="0" w:footer="985" w:top="1360" w:bottom="1260" w:left="1580" w:right="0"/>
        </w:sectPr>
      </w:pPr>
    </w:p>
    <w:p>
      <w:pPr>
        <w:pStyle w:val="Heading1"/>
        <w:spacing w:before="76"/>
        <w:ind w:left="2729"/>
      </w:pPr>
      <w:r>
        <w:rPr/>
        <w:pict>
          <v:shape style="position:absolute;margin-left:140.697144pt;margin-top:557.102417pt;width:29.2pt;height:30pt;mso-position-horizontal-relative:page;mso-position-vertical-relative:page;z-index:-25101312" type="#_x0000_t202" id="docshape387" filled="false" stroked="false">
            <v:textbox inset="0,0,0,0">
              <w:txbxContent>
                <w:p>
                  <w:pPr>
                    <w:spacing w:line="1" w:lineRule="exact" w:before="0"/>
                    <w:ind w:left="3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S</w:t>
                  </w:r>
                </w:p>
                <w:p>
                  <w:pPr>
                    <w:spacing w:line="38" w:lineRule="exact" w:before="0"/>
                    <w:ind w:left="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T</w:t>
                  </w:r>
                </w:p>
                <w:p>
                  <w:pPr>
                    <w:spacing w:line="93" w:lineRule="exact" w:before="0"/>
                    <w:ind w:left="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4"/>
                      <w:sz w:val="6"/>
                    </w:rPr>
                    <w:t>.      </w:t>
                  </w:r>
                  <w:r>
                    <w:rPr>
                      <w:rFonts w:ascii="Arial"/>
                      <w:spacing w:val="14"/>
                      <w:w w:val="105"/>
                      <w:position w:val="4"/>
                      <w:sz w:val="6"/>
                    </w:rPr>
                    <w:t> </w:t>
                  </w:r>
                  <w:r>
                    <w:rPr>
                      <w:rFonts w:ascii="Arial"/>
                      <w:spacing w:val="-2"/>
                      <w:w w:val="105"/>
                      <w:sz w:val="6"/>
                    </w:rPr>
                    <w:t>SER</w:t>
                  </w:r>
                  <w:r>
                    <w:rPr>
                      <w:rFonts w:ascii="Arial"/>
                      <w:spacing w:val="-2"/>
                      <w:w w:val="105"/>
                      <w:position w:val="1"/>
                      <w:sz w:val="6"/>
                    </w:rPr>
                    <w:t>VICE </w:t>
                  </w:r>
                  <w:r>
                    <w:rPr>
                      <w:rFonts w:ascii="Arial"/>
                      <w:spacing w:val="-1"/>
                      <w:w w:val="105"/>
                      <w:position w:val="2"/>
                      <w:sz w:val="6"/>
                    </w:rPr>
                    <w:t>R</w:t>
                  </w:r>
                </w:p>
                <w:p>
                  <w:pPr>
                    <w:pStyle w:val="BodyText"/>
                    <w:rPr>
                      <w:rFonts w:ascii="Arial"/>
                      <w:sz w:val="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0"/>
                    </w:rPr>
                  </w:pPr>
                </w:p>
                <w:p>
                  <w:pPr>
                    <w:spacing w:line="33" w:lineRule="exact" w:before="0"/>
                    <w:ind w:left="382" w:right="0" w:firstLine="0"/>
                    <w:jc w:val="both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AS </w:t>
                  </w:r>
                  <w:r>
                    <w:rPr>
                      <w:rFonts w:ascii="Arial"/>
                      <w:spacing w:val="2"/>
                      <w:w w:val="120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T</w:t>
                  </w:r>
                </w:p>
                <w:p>
                  <w:pPr>
                    <w:spacing w:line="158" w:lineRule="auto" w:before="0"/>
                    <w:ind w:left="386" w:right="0" w:hanging="3"/>
                    <w:jc w:val="both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G.  </w:t>
                  </w:r>
                  <w:r>
                    <w:rPr>
                      <w:rFonts w:ascii="Arial"/>
                      <w:spacing w:val="3"/>
                      <w:w w:val="120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A</w:t>
                  </w:r>
                  <w:r>
                    <w:rPr>
                      <w:rFonts w:ascii="Arial"/>
                      <w:spacing w:val="1"/>
                      <w:w w:val="120"/>
                      <w:position w:val="1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U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M  N</w:t>
                  </w:r>
                  <w:r>
                    <w:rPr>
                      <w:rFonts w:ascii="Arial"/>
                      <w:spacing w:val="1"/>
                      <w:w w:val="120"/>
                      <w:position w:val="1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EO</w:t>
                  </w:r>
                  <w:r>
                    <w:rPr>
                      <w:rFonts w:ascii="Arial"/>
                      <w:spacing w:val="12"/>
                      <w:w w:val="120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A</w:t>
                  </w:r>
                </w:p>
                <w:p>
                  <w:pPr>
                    <w:spacing w:line="144" w:lineRule="auto" w:before="3"/>
                    <w:ind w:left="393" w:right="0" w:hanging="2"/>
                    <w:jc w:val="both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S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N </w:t>
                  </w:r>
                  <w:r>
                    <w:rPr>
                      <w:rFonts w:ascii="Arial"/>
                      <w:spacing w:val="13"/>
                      <w:w w:val="120"/>
                      <w:position w:val="1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S</w:t>
                  </w:r>
                  <w:r>
                    <w:rPr>
                      <w:rFonts w:ascii="Arial"/>
                      <w:spacing w:val="1"/>
                      <w:w w:val="120"/>
                      <w:position w:val="1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T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T</w:t>
                  </w:r>
                </w:p>
                <w:p>
                  <w:pPr>
                    <w:spacing w:line="93" w:lineRule="auto" w:before="0"/>
                    <w:ind w:left="394" w:right="0" w:firstLine="0"/>
                    <w:jc w:val="both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.</w:t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7.253433pt;margin-top:590.151733pt;width:88.85pt;height:50pt;mso-position-horizontal-relative:page;mso-position-vertical-relative:page;z-index:-25100800" type="#_x0000_t202" id="docshape388" filled="false" stroked="false">
            <v:textbox inset="0,0,0,0">
              <w:txbxContent>
                <w:p>
                  <w:pPr>
                    <w:spacing w:before="7"/>
                    <w:ind w:left="197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w w:val="98"/>
                      <w:sz w:val="10"/>
                    </w:rPr>
                    <w:t>S</w:t>
                  </w:r>
                </w:p>
                <w:p>
                  <w:pPr>
                    <w:spacing w:line="134" w:lineRule="auto" w:before="65"/>
                    <w:ind w:left="107" w:right="1537" w:firstLine="2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R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E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T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S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E</w:t>
                  </w:r>
                </w:p>
                <w:p>
                  <w:pPr>
                    <w:tabs>
                      <w:tab w:pos="1762" w:val="right" w:leader="none"/>
                    </w:tabs>
                    <w:spacing w:line="62" w:lineRule="exact" w:before="0"/>
                    <w:ind w:left="107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71"/>
                      <w:w w:val="105"/>
                      <w:sz w:val="10"/>
                    </w:rPr>
                    <w:t>H</w:t>
                  </w:r>
                  <w:r>
                    <w:rPr>
                      <w:rFonts w:ascii="Arial"/>
                      <w:spacing w:val="-71"/>
                      <w:w w:val="105"/>
                      <w:position w:val="2"/>
                      <w:sz w:val="10"/>
                    </w:rPr>
                    <w:tab/>
                    <w:tab/>
                  </w:r>
                  <w:r>
                    <w:rPr>
                      <w:rFonts w:ascii="Arial"/>
                      <w:w w:val="105"/>
                      <w:position w:val="2"/>
                      <w:sz w:val="10"/>
                    </w:rPr>
                    <w:t> </w:t>
                  </w:r>
                  <w:r>
                    <w:rPr>
                      <w:rFonts w:ascii="Arial"/>
                      <w:w w:val="105"/>
                      <w:sz w:val="6"/>
                    </w:rPr>
                    <w:t>3</w:t>
                  </w:r>
                </w:p>
                <w:p>
                  <w:pPr>
                    <w:spacing w:line="148" w:lineRule="auto" w:before="14"/>
                    <w:ind w:left="100" w:right="1549" w:firstLine="3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C</w:t>
                  </w:r>
                  <w:r>
                    <w:rPr>
                      <w:rFonts w:ascii="Arial"/>
                      <w:spacing w:val="1"/>
                      <w:sz w:val="10"/>
                    </w:rPr>
                    <w:t> </w:t>
                  </w:r>
                  <w:r>
                    <w:rPr>
                      <w:rFonts w:ascii="Arial"/>
                      <w:sz w:val="10"/>
                    </w:rPr>
                    <w:t>N</w:t>
                  </w:r>
                </w:p>
                <w:p>
                  <w:pPr>
                    <w:tabs>
                      <w:tab w:pos="1652" w:val="left" w:leader="none"/>
                    </w:tabs>
                    <w:spacing w:line="72" w:lineRule="exact" w:before="0"/>
                    <w:ind w:left="85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-2"/>
                      <w:sz w:val="10"/>
                    </w:rPr>
                    <w:t>A</w:t>
                    <w:tab/>
                  </w: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4TH</w:t>
                  </w:r>
                </w:p>
                <w:p>
                  <w:pPr>
                    <w:spacing w:line="68" w:lineRule="exact" w:before="0"/>
                    <w:ind w:left="56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w w:val="98"/>
                      <w:sz w:val="10"/>
                    </w:rPr>
                    <w:t>M</w:t>
                  </w:r>
                </w:p>
                <w:p>
                  <w:pPr>
                    <w:tabs>
                      <w:tab w:pos="1717" w:val="left" w:leader="none"/>
                    </w:tabs>
                    <w:spacing w:line="6" w:lineRule="exact" w:before="0"/>
                    <w:ind w:left="0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spacing w:val="-94"/>
                      <w:w w:val="98"/>
                      <w:sz w:val="10"/>
                    </w:rPr>
                    <w:t>S</w:t>
                  </w:r>
                  <w:r>
                    <w:rPr>
                      <w:rFonts w:ascii="Arial"/>
                      <w:w w:val="98"/>
                      <w:position w:val="6"/>
                      <w:sz w:val="10"/>
                    </w:rPr>
                    <w:t>.</w:t>
                  </w:r>
                  <w:r>
                    <w:rPr>
                      <w:rFonts w:ascii="Arial"/>
                      <w:position w:val="6"/>
                      <w:sz w:val="10"/>
                    </w:rPr>
                    <w:tab/>
                  </w:r>
                  <w:r>
                    <w:rPr>
                      <w:rFonts w:ascii="Arial"/>
                      <w:w w:val="118"/>
                      <w:position w:val="1"/>
                      <w:sz w:val="4"/>
                    </w:rPr>
                    <w:t>R</w:t>
                  </w:r>
                </w:p>
                <w:p>
                  <w:pPr>
                    <w:spacing w:line="69" w:lineRule="auto" w:before="7"/>
                    <w:ind w:left="1720" w:right="7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- </w:t>
                  </w:r>
                  <w:r>
                    <w:rPr>
                      <w:rFonts w:ascii="Arial"/>
                      <w:spacing w:val="1"/>
                      <w:w w:val="120"/>
                      <w:sz w:val="4"/>
                    </w:rPr>
                    <w:t> </w:t>
                  </w:r>
                  <w:r>
                    <w:rPr>
                      <w:rFonts w:ascii="Arial"/>
                      <w:w w:val="120"/>
                      <w:sz w:val="4"/>
                    </w:rPr>
                    <w:t>I</w:t>
                  </w:r>
                </w:p>
                <w:p>
                  <w:pPr>
                    <w:spacing w:line="40" w:lineRule="exact" w:before="0"/>
                    <w:ind w:left="1719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3.847351pt;margin-top:43.581928pt;width:119.9pt;height:27.9pt;mso-position-horizontal-relative:page;mso-position-vertical-relative:paragraph;z-index:-25100288" type="#_x0000_t202" id="docshape389" filled="false" stroked="false">
            <v:textbox inset="0,0,0,0">
              <w:txbxContent>
                <w:p>
                  <w:pPr>
                    <w:tabs>
                      <w:tab w:pos="2319" w:val="left" w:leader="none"/>
                    </w:tabs>
                    <w:spacing w:line="58" w:lineRule="exact" w:before="0"/>
                    <w:ind w:left="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H</w:t>
                    <w:tab/>
                  </w:r>
                  <w:r>
                    <w:rPr>
                      <w:rFonts w:ascii="Arial"/>
                      <w:w w:val="105"/>
                      <w:position w:val="2"/>
                      <w:sz w:val="6"/>
                    </w:rPr>
                    <w:t>S</w:t>
                  </w:r>
                </w:p>
                <w:p>
                  <w:pPr>
                    <w:tabs>
                      <w:tab w:pos="2322" w:val="left" w:leader="none"/>
                    </w:tabs>
                    <w:spacing w:line="139" w:lineRule="auto" w:before="0"/>
                    <w:ind w:left="67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52"/>
                      <w:w w:val="118"/>
                      <w:position w:val="1"/>
                      <w:sz w:val="4"/>
                    </w:rPr>
                    <w:t>N</w:t>
                  </w:r>
                  <w:r>
                    <w:rPr>
                      <w:rFonts w:ascii="Arial"/>
                      <w:w w:val="118"/>
                      <w:position w:val="-1"/>
                      <w:sz w:val="4"/>
                    </w:rPr>
                    <w:t>.</w:t>
                  </w:r>
                  <w:r>
                    <w:rPr>
                      <w:rFonts w:ascii="Arial"/>
                      <w:position w:val="-1"/>
                      <w:sz w:val="4"/>
                    </w:rPr>
                    <w:tab/>
                  </w:r>
                  <w:r>
                    <w:rPr>
                      <w:rFonts w:ascii="Arial"/>
                      <w:w w:val="107"/>
                      <w:sz w:val="6"/>
                    </w:rPr>
                    <w:t>T</w:t>
                  </w:r>
                </w:p>
                <w:p>
                  <w:pPr>
                    <w:tabs>
                      <w:tab w:pos="686" w:val="left" w:leader="none"/>
                    </w:tabs>
                    <w:spacing w:line="2" w:lineRule="exact" w:before="0"/>
                    <w:ind w:left="18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5"/>
                      <w:sz w:val="6"/>
                    </w:rPr>
                    <w:t>.</w:t>
                  </w:r>
                  <w:r>
                    <w:rPr>
                      <w:rFonts w:ascii="Arial"/>
                      <w:w w:val="115"/>
                      <w:position w:val="1"/>
                      <w:sz w:val="6"/>
                    </w:rPr>
                    <w:t>N</w:t>
                  </w:r>
                  <w:r>
                    <w:rPr>
                      <w:rFonts w:ascii="Arial"/>
                      <w:w w:val="115"/>
                      <w:position w:val="2"/>
                      <w:sz w:val="6"/>
                    </w:rPr>
                    <w:t>.</w:t>
                    <w:tab/>
                  </w:r>
                  <w:r>
                    <w:rPr>
                      <w:rFonts w:ascii="Arial"/>
                      <w:w w:val="115"/>
                      <w:position w:val="7"/>
                      <w:sz w:val="4"/>
                    </w:rPr>
                    <w:t>W</w:t>
                  </w:r>
                </w:p>
                <w:p>
                  <w:pPr>
                    <w:spacing w:line="30" w:lineRule="exact" w:before="0"/>
                    <w:ind w:left="0" w:right="0" w:firstLine="0"/>
                    <w:jc w:val="righ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.</w:t>
                  </w:r>
                </w:p>
                <w:p>
                  <w:pPr>
                    <w:spacing w:line="15" w:lineRule="exact" w:before="0"/>
                    <w:ind w:left="0" w:right="1635" w:firstLine="0"/>
                    <w:jc w:val="righ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O</w:t>
                  </w:r>
                </w:p>
                <w:p>
                  <w:pPr>
                    <w:tabs>
                      <w:tab w:pos="1576" w:val="left" w:leader="none"/>
                    </w:tabs>
                    <w:spacing w:line="97" w:lineRule="exact" w:before="0"/>
                    <w:ind w:left="708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position w:val="6"/>
                      <w:sz w:val="4"/>
                    </w:rPr>
                    <w:t>O               </w:t>
                  </w:r>
                  <w:r>
                    <w:rPr>
                      <w:rFonts w:ascii="Arial"/>
                      <w:spacing w:val="9"/>
                      <w:w w:val="105"/>
                      <w:position w:val="6"/>
                      <w:sz w:val="4"/>
                    </w:rPr>
                    <w:t> </w:t>
                  </w:r>
                  <w:r>
                    <w:rPr>
                      <w:rFonts w:ascii="Arial"/>
                      <w:w w:val="105"/>
                      <w:position w:val="6"/>
                      <w:sz w:val="10"/>
                    </w:rPr>
                    <w:t>N</w:t>
                    <w:tab/>
                  </w:r>
                  <w:r>
                    <w:rPr>
                      <w:rFonts w:ascii="Arial"/>
                      <w:spacing w:val="-2"/>
                      <w:w w:val="105"/>
                      <w:sz w:val="6"/>
                    </w:rPr>
                    <w:t>16TH</w:t>
                  </w: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position w:val="1"/>
                      <w:sz w:val="6"/>
                    </w:rPr>
                    <w:t>ST.</w:t>
                  </w:r>
                  <w:r>
                    <w:rPr>
                      <w:rFonts w:ascii="Arial"/>
                      <w:spacing w:val="-3"/>
                      <w:w w:val="105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position w:val="1"/>
                      <w:sz w:val="6"/>
                    </w:rPr>
                    <w:t>N.</w:t>
                  </w:r>
                </w:p>
                <w:p>
                  <w:pPr>
                    <w:spacing w:line="25" w:lineRule="exact" w:before="0"/>
                    <w:ind w:left="719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D</w:t>
                  </w:r>
                </w:p>
                <w:p>
                  <w:pPr>
                    <w:tabs>
                      <w:tab w:pos="728" w:val="left" w:leader="none"/>
                    </w:tabs>
                    <w:spacing w:line="46" w:lineRule="exact" w:before="0"/>
                    <w:ind w:left="364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w w:val="110"/>
                      <w:sz w:val="4"/>
                    </w:rPr>
                    <w:t>N</w:t>
                    <w:tab/>
                  </w:r>
                  <w:r>
                    <w:rPr>
                      <w:rFonts w:ascii="Arial"/>
                      <w:w w:val="110"/>
                      <w:position w:val="2"/>
                      <w:sz w:val="4"/>
                    </w:rPr>
                    <w:t>S              </w:t>
                  </w:r>
                  <w:r>
                    <w:rPr>
                      <w:rFonts w:ascii="Arial"/>
                      <w:spacing w:val="2"/>
                      <w:w w:val="110"/>
                      <w:position w:val="2"/>
                      <w:sz w:val="4"/>
                    </w:rPr>
                    <w:t> </w:t>
                  </w:r>
                  <w:r>
                    <w:rPr>
                      <w:rFonts w:ascii="Arial"/>
                      <w:w w:val="110"/>
                      <w:position w:val="2"/>
                      <w:sz w:val="10"/>
                    </w:rPr>
                    <w:t>.</w:t>
                  </w:r>
                </w:p>
                <w:p>
                  <w:pPr>
                    <w:tabs>
                      <w:tab w:pos="737" w:val="left" w:leader="none"/>
                    </w:tabs>
                    <w:spacing w:line="81" w:lineRule="auto" w:before="0"/>
                    <w:ind w:left="374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position w:val="-1"/>
                      <w:sz w:val="4"/>
                    </w:rPr>
                    <w:t>.</w:t>
                    <w:tab/>
                  </w:r>
                  <w:r>
                    <w:rPr>
                      <w:rFonts w:ascii="Arial"/>
                      <w:w w:val="120"/>
                      <w:sz w:val="4"/>
                    </w:rPr>
                    <w:t>T</w:t>
                  </w:r>
                </w:p>
                <w:p>
                  <w:pPr>
                    <w:tabs>
                      <w:tab w:pos="744" w:val="left" w:leader="none"/>
                      <w:tab w:pos="1473" w:val="left" w:leader="none"/>
                    </w:tabs>
                    <w:spacing w:line="41" w:lineRule="exact" w:before="0"/>
                    <w:ind w:left="38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15"/>
                      <w:sz w:val="4"/>
                    </w:rPr>
                    <w:t>A</w:t>
                    <w:tab/>
                  </w:r>
                  <w:r>
                    <w:rPr>
                      <w:rFonts w:ascii="Arial"/>
                      <w:w w:val="115"/>
                      <w:position w:val="2"/>
                      <w:sz w:val="4"/>
                    </w:rPr>
                    <w:t>O</w:t>
                    <w:tab/>
                  </w:r>
                  <w:r>
                    <w:rPr>
                      <w:rFonts w:ascii="Arial"/>
                      <w:w w:val="115"/>
                      <w:sz w:val="6"/>
                    </w:rPr>
                    <w:t>N</w:t>
                  </w:r>
                </w:p>
                <w:p>
                  <w:pPr>
                    <w:tabs>
                      <w:tab w:pos="754" w:val="left" w:leader="none"/>
                      <w:tab w:pos="1477" w:val="left" w:leader="none"/>
                    </w:tabs>
                    <w:spacing w:line="34" w:lineRule="exact" w:before="0"/>
                    <w:ind w:left="39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30"/>
                      <w:sz w:val="6"/>
                      <w:vertAlign w:val="superscript"/>
                    </w:rPr>
                    <w:t>B</w:t>
                  </w:r>
                  <w:r>
                    <w:rPr>
                      <w:rFonts w:ascii="Arial"/>
                      <w:w w:val="130"/>
                      <w:sz w:val="6"/>
                      <w:vertAlign w:val="baseline"/>
                    </w:rPr>
                    <w:tab/>
                  </w:r>
                  <w:r>
                    <w:rPr>
                      <w:rFonts w:ascii="Arial"/>
                      <w:w w:val="130"/>
                      <w:sz w:val="6"/>
                      <w:vertAlign w:val="superscript"/>
                    </w:rPr>
                    <w:t>C</w:t>
                  </w:r>
                  <w:r>
                    <w:rPr>
                      <w:rFonts w:ascii="Arial"/>
                      <w:w w:val="130"/>
                      <w:sz w:val="6"/>
                      <w:vertAlign w:val="baseline"/>
                    </w:rPr>
                    <w:tab/>
                  </w:r>
                  <w:r>
                    <w:rPr>
                      <w:rFonts w:ascii="Arial"/>
                      <w:w w:val="125"/>
                      <w:sz w:val="6"/>
                      <w:vertAlign w:val="baseline"/>
                    </w:rPr>
                    <w:t>.</w:t>
                  </w:r>
                </w:p>
                <w:p>
                  <w:pPr>
                    <w:tabs>
                      <w:tab w:pos="363" w:val="left" w:leader="none"/>
                    </w:tabs>
                    <w:spacing w:line="12" w:lineRule="exact" w:before="0"/>
                    <w:ind w:left="0" w:right="1571" w:firstLine="0"/>
                    <w:jc w:val="righ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20"/>
                      <w:sz w:val="4"/>
                    </w:rPr>
                    <w:t>I</w:t>
                    <w:tab/>
                  </w:r>
                  <w:r>
                    <w:rPr>
                      <w:rFonts w:ascii="Arial"/>
                      <w:w w:val="120"/>
                      <w:position w:val="1"/>
                      <w:sz w:val="4"/>
                    </w:rPr>
                    <w:t>K</w:t>
                  </w:r>
                </w:p>
                <w:p>
                  <w:pPr>
                    <w:tabs>
                      <w:tab w:pos="776" w:val="left" w:leader="none"/>
                      <w:tab w:pos="1479" w:val="left" w:leader="none"/>
                    </w:tabs>
                    <w:spacing w:line="37" w:lineRule="exact" w:before="0"/>
                    <w:ind w:left="404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15"/>
                      <w:position w:val="2"/>
                      <w:sz w:val="4"/>
                    </w:rPr>
                    <w:t>N</w:t>
                    <w:tab/>
                  </w:r>
                  <w:r>
                    <w:rPr>
                      <w:rFonts w:ascii="Arial"/>
                      <w:w w:val="115"/>
                      <w:sz w:val="4"/>
                    </w:rPr>
                    <w:t>S</w:t>
                    <w:tab/>
                  </w:r>
                  <w:r>
                    <w:rPr>
                      <w:rFonts w:ascii="Arial"/>
                      <w:w w:val="115"/>
                      <w:position w:val="1"/>
                      <w:sz w:val="6"/>
                    </w:rPr>
                    <w:t>W</w:t>
                  </w:r>
                </w:p>
                <w:p>
                  <w:pPr>
                    <w:spacing w:line="13" w:lineRule="exact" w:before="0"/>
                    <w:ind w:left="414" w:right="0" w:firstLine="0"/>
                    <w:jc w:val="left"/>
                    <w:rPr>
                      <w:rFonts w:ascii="Arial"/>
                      <w:sz w:val="4"/>
                    </w:rPr>
                  </w:pPr>
                  <w:r>
                    <w:rPr>
                      <w:rFonts w:ascii="Arial"/>
                      <w:w w:val="118"/>
                      <w:sz w:val="4"/>
                    </w:rPr>
                    <w:t>G</w:t>
                  </w:r>
                </w:p>
                <w:p>
                  <w:pPr>
                    <w:tabs>
                      <w:tab w:pos="784" w:val="left" w:leader="none"/>
                      <w:tab w:pos="1483" w:val="left" w:leader="none"/>
                    </w:tabs>
                    <w:spacing w:line="60" w:lineRule="exact" w:before="0"/>
                    <w:ind w:left="426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18"/>
                      <w:position w:val="1"/>
                      <w:sz w:val="4"/>
                    </w:rPr>
                    <w:t>-</w:t>
                  </w:r>
                  <w:r>
                    <w:rPr>
                      <w:rFonts w:ascii="Arial"/>
                      <w:position w:val="1"/>
                      <w:sz w:val="4"/>
                    </w:rPr>
                    <w:tab/>
                  </w:r>
                  <w:r>
                    <w:rPr>
                      <w:rFonts w:ascii="Arial"/>
                      <w:spacing w:val="-53"/>
                      <w:w w:val="118"/>
                      <w:position w:val="2"/>
                      <w:sz w:val="4"/>
                    </w:rPr>
                    <w:t>T</w:t>
                  </w:r>
                  <w:r>
                    <w:rPr>
                      <w:rFonts w:ascii="Arial"/>
                      <w:w w:val="118"/>
                      <w:sz w:val="4"/>
                    </w:rPr>
                    <w:t>.</w:t>
                  </w:r>
                  <w:r>
                    <w:rPr>
                      <w:rFonts w:ascii="Arial"/>
                      <w:sz w:val="4"/>
                    </w:rPr>
                    <w:tab/>
                  </w:r>
                  <w:r>
                    <w:rPr>
                      <w:rFonts w:ascii="Arial"/>
                      <w:w w:val="107"/>
                      <w:position w:val="1"/>
                      <w:sz w:val="6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04.538956pt;margin-top:33.864784pt;width:403.6pt;height:539.9pt;mso-position-horizontal-relative:page;mso-position-vertical-relative:paragraph;z-index:16755712" id="docshapegroup390" coordorigin="2091,677" coordsize="8072,10798">
            <v:shape style="position:absolute;left:2090;top:728;width:8072;height:10746" type="#_x0000_t75" id="docshape391" stroked="false">
              <v:imagedata r:id="rId251" o:title=""/>
            </v:shape>
            <v:rect style="position:absolute;left:2109;top:731;width:8035;height:10736" id="docshape392" filled="false" stroked="true" strokeweight=".676913pt" strokecolor="#000000">
              <v:stroke dashstyle="solid"/>
            </v:rect>
            <v:rect style="position:absolute;left:2133;top:9798;width:1266;height:620" id="docshape393" filled="true" fillcolor="#ffffff" stroked="false">
              <v:fill type="solid"/>
            </v:rect>
            <v:rect style="position:absolute;left:2133;top:9798;width:1266;height:620" id="docshape394" filled="false" stroked="true" strokeweight=".676936pt" strokecolor="#6e6e6e">
              <v:stroke dashstyle="solid"/>
            </v:rect>
            <v:rect style="position:absolute;left:2194;top:10056;width:254;height:129" id="docshape395" filled="false" stroked="true" strokeweight="2.876974pt" strokecolor="#ff7f7f">
              <v:stroke dashstyle="solid"/>
            </v:rect>
            <v:rect style="position:absolute;left:2194;top:10228;width:254;height:129" id="docshape396" filled="true" fillcolor="#d3ffbe" stroked="false">
              <v:fill type="solid"/>
            </v:rect>
            <v:rect style="position:absolute;left:2194;top:10228;width:254;height:129" id="docshape397" filled="false" stroked="true" strokeweight=".338467pt" strokecolor="#828282">
              <v:stroke dashstyle="solid"/>
            </v:rect>
            <v:rect style="position:absolute;left:2136;top:10472;width:2813;height:941" id="docshape398" filled="true" fillcolor="#ffffff" stroked="false">
              <v:fill type="solid"/>
            </v:rect>
            <v:rect style="position:absolute;left:2136;top:10472;width:2813;height:941" id="docshape399" filled="false" stroked="true" strokeweight=".67694pt" strokecolor="#6e6e6e">
              <v:stroke dashstyle="solid"/>
            </v:rect>
            <v:shape style="position:absolute;left:4410;top:11149;width:522;height:248" type="#_x0000_t75" id="docshape400" stroked="false">
              <v:imagedata r:id="rId245" o:title=""/>
            </v:shape>
            <v:rect style="position:absolute;left:2210;top:10675;width:559;height:58" id="docshape401" filled="true" fillcolor="#000000" stroked="false">
              <v:fill type="solid"/>
            </v:rect>
            <v:rect style="position:absolute;left:2769;top:10675;width:556;height:58" id="docshape402" filled="false" stroked="true" strokeweight=".676945pt" strokecolor="#000000">
              <v:stroke dashstyle="solid"/>
            </v:rect>
            <v:shape style="position:absolute;left:2180;top:10526;width:81;height:121" type="#_x0000_t202" id="docshape403" filled="false" stroked="false">
              <v:textbox inset="0,0,0,0">
                <w:txbxContent>
                  <w:p>
                    <w:pPr>
                      <w:spacing w:line="121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w w:val="98"/>
                        <w:sz w:val="11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187;top:10526;width:408;height:230" type="#_x0000_t202" id="docshape404" filled="false" stroked="false">
              <v:textbox inset="0,0,0,0">
                <w:txbxContent>
                  <w:p>
                    <w:pPr>
                      <w:spacing w:line="112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1,125</w:t>
                    </w:r>
                  </w:p>
                  <w:p>
                    <w:pPr>
                      <w:spacing w:line="117" w:lineRule="exact" w:before="0"/>
                      <w:ind w:left="167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Feet</w:t>
                    </w:r>
                  </w:p>
                </w:txbxContent>
              </v:textbox>
              <w10:wrap type="none"/>
            </v:shape>
            <v:shape style="position:absolute;left:4525;top:10477;width:270;height:317" type="#_x0000_t202" id="docshape405" filled="false" stroked="false">
              <v:textbox inset="0,0,0,0">
                <w:txbxContent>
                  <w:p>
                    <w:pPr>
                      <w:spacing w:line="317" w:lineRule="exact" w:before="0"/>
                      <w:ind w:left="0" w:right="0" w:firstLine="0"/>
                      <w:jc w:val="left"/>
                      <w:rPr>
                        <w:rFonts w:ascii="Lucida Sans Unicode"/>
                        <w:sz w:val="31"/>
                      </w:rPr>
                    </w:pPr>
                    <w:r>
                      <w:rPr>
                        <w:rFonts w:ascii="Lucida Sans Unicode"/>
                        <w:w w:val="153"/>
                        <w:sz w:val="31"/>
                      </w:rPr>
                      <w:t>/</w:t>
                    </w:r>
                  </w:p>
                </w:txbxContent>
              </v:textbox>
              <w10:wrap type="none"/>
            </v:shape>
            <v:shape style="position:absolute;left:2177;top:10819;width:2694;height:563" type="#_x0000_t202" id="docshape406" filled="false" stroked="false">
              <v:textbox inset="0,0,0,0">
                <w:txbxContent>
                  <w:p>
                    <w:pPr>
                      <w:spacing w:line="283" w:lineRule="auto" w:before="5"/>
                      <w:ind w:left="0" w:right="18" w:hanging="1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15"/>
                        <w:sz w:val="6"/>
                      </w:rPr>
                      <w:t>Pursuant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to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Section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54.1-402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the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Code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-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Virginia,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any determination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topography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5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contours,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any</w:t>
                    </w:r>
                    <w:r>
                      <w:rPr>
                        <w:rFonts w:ascii="Arial"/>
                        <w:spacing w:val="5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depiction</w:t>
                    </w:r>
                    <w:r>
                      <w:rPr>
                        <w:rFonts w:ascii="Arial"/>
                        <w:spacing w:val="8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of</w:t>
                    </w:r>
                    <w:r>
                      <w:rPr>
                        <w:rFonts w:ascii="Arial"/>
                        <w:spacing w:val="7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physical</w:t>
                    </w:r>
                    <w:r>
                      <w:rPr>
                        <w:rFonts w:ascii="Arial"/>
                        <w:spacing w:val="6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improvements,</w:t>
                    </w:r>
                    <w:r>
                      <w:rPr>
                        <w:rFonts w:ascii="Arial"/>
                        <w:spacing w:val="7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property</w:t>
                    </w:r>
                    <w:r>
                      <w:rPr>
                        <w:rFonts w:ascii="Arial"/>
                        <w:spacing w:val="5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lines</w:t>
                    </w:r>
                    <w:r>
                      <w:rPr>
                        <w:rFonts w:ascii="Arial"/>
                        <w:spacing w:val="9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6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boundaries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is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for</w:t>
                    </w:r>
                    <w:r>
                      <w:rPr>
                        <w:rFonts w:ascii="Arial"/>
                        <w:spacing w:val="-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general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information only and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shall</w:t>
                    </w:r>
                    <w:r>
                      <w:rPr>
                        <w:rFonts w:ascii="Arial"/>
                        <w:spacing w:val="-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not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be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used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for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the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design,</w:t>
                    </w:r>
                    <w:r>
                      <w:rPr>
                        <w:rFonts w:ascii="Arial"/>
                        <w:spacing w:val="-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modification,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construction of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improvements to real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property</w:t>
                    </w:r>
                    <w:r>
                      <w:rPr>
                        <w:rFonts w:ascii="Arial"/>
                        <w:spacing w:val="4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or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for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flood plain</w:t>
                    </w:r>
                    <w:r>
                      <w:rPr>
                        <w:rFonts w:asci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determination.</w:t>
                    </w:r>
                  </w:p>
                  <w:p>
                    <w:pPr>
                      <w:spacing w:line="68" w:lineRule="exact" w:before="0"/>
                      <w:ind w:left="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15"/>
                        <w:sz w:val="6"/>
                      </w:rPr>
                      <w:t>Aerial</w:t>
                    </w:r>
                    <w:r>
                      <w:rPr>
                        <w:rFonts w:ascii="Arial"/>
                        <w:spacing w:val="-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Photography</w:t>
                    </w:r>
                    <w:r>
                      <w:rPr>
                        <w:rFonts w:ascii="Arial"/>
                        <w:spacing w:val="-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flown</w:t>
                    </w:r>
                    <w:r>
                      <w:rPr>
                        <w:rFonts w:asci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February</w:t>
                    </w:r>
                    <w:r>
                      <w:rPr>
                        <w:rFonts w:asci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15"/>
                        <w:sz w:val="6"/>
                      </w:rPr>
                      <w:t>2011</w:t>
                    </w:r>
                  </w:p>
                  <w:p>
                    <w:pPr>
                      <w:spacing w:line="283" w:lineRule="auto" w:before="7"/>
                      <w:ind w:left="0" w:right="717" w:hanging="1"/>
                      <w:jc w:val="left"/>
                      <w:rPr>
                        <w:rFonts w:ascii="Arial" w:hAnsi="Arial"/>
                        <w:sz w:val="6"/>
                      </w:rPr>
                    </w:pPr>
                    <w:r>
                      <w:rPr>
                        <w:rFonts w:ascii="Arial" w:hAnsi="Arial"/>
                        <w:w w:val="115"/>
                        <w:sz w:val="6"/>
                      </w:rPr>
                      <w:t>Map</w:t>
                    </w:r>
                    <w:r>
                      <w:rPr>
                        <w:rFonts w:ascii="Arial" w:hAns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prepared</w:t>
                    </w:r>
                    <w:r>
                      <w:rPr>
                        <w:rFonts w:ascii="Arial" w:hAns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by</w:t>
                    </w:r>
                    <w:r>
                      <w:rPr>
                        <w:rFonts w:ascii="Arial" w:hAnsi="Arial"/>
                        <w:spacing w:val="-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Arlington County GIS</w:t>
                    </w:r>
                    <w:r>
                      <w:rPr>
                        <w:rFonts w:ascii="Arial" w:hAns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Mapping Center</w:t>
                    </w:r>
                    <w:r>
                      <w:rPr>
                        <w:rFonts w:ascii="Arial" w:hAns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Produced and</w:t>
                    </w:r>
                    <w:r>
                      <w:rPr>
                        <w:rFonts w:ascii="Arial" w:hAnsi="Arial"/>
                        <w:spacing w:val="3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©</w:t>
                    </w:r>
                    <w:r>
                      <w:rPr>
                        <w:rFonts w:ascii="Arial" w:hAnsi="Arial"/>
                        <w:spacing w:val="1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October</w:t>
                    </w:r>
                    <w:r>
                      <w:rPr>
                        <w:rFonts w:ascii="Arial" w:hAnsi="Arial"/>
                        <w:spacing w:val="2"/>
                        <w:w w:val="11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w w:val="115"/>
                        <w:sz w:val="6"/>
                      </w:rPr>
                      <w:t>2013</w:t>
                    </w:r>
                  </w:p>
                </w:txbxContent>
              </v:textbox>
              <w10:wrap type="none"/>
            </v:shape>
            <v:shape style="position:absolute;left:2116;top:738;width:8022;height:10723" type="#_x0000_t202" id="docshape407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6"/>
                      </w:rPr>
                    </w:pPr>
                  </w:p>
                  <w:p>
                    <w:pPr>
                      <w:spacing w:line="240" w:lineRule="auto" w:before="3"/>
                      <w:rPr>
                        <w:b/>
                        <w:sz w:val="6"/>
                      </w:rPr>
                    </w:pPr>
                  </w:p>
                  <w:p>
                    <w:pPr>
                      <w:spacing w:before="0"/>
                      <w:ind w:left="0" w:right="6369" w:firstLine="0"/>
                      <w:jc w:val="righ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5"/>
                        <w:sz w:val="6"/>
                      </w:rPr>
                      <w:t>S</w:t>
                    </w:r>
                    <w:r>
                      <w:rPr>
                        <w:rFonts w:ascii="Arial"/>
                        <w:spacing w:val="13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6"/>
                      </w:rPr>
                      <w:t>.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6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Arial"/>
                        <w:sz w:val="7"/>
                      </w:rPr>
                    </w:pPr>
                  </w:p>
                  <w:p>
                    <w:pPr>
                      <w:spacing w:before="0"/>
                      <w:ind w:left="1363" w:right="0" w:firstLine="0"/>
                      <w:jc w:val="left"/>
                      <w:rPr>
                        <w:rFonts w:ascii="Arial"/>
                        <w:sz w:val="4"/>
                      </w:rPr>
                    </w:pPr>
                    <w:r>
                      <w:rPr>
                        <w:rFonts w:ascii="Arial"/>
                        <w:w w:val="120"/>
                        <w:sz w:val="4"/>
                      </w:rPr>
                      <w:t>11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4"/>
                      </w:rPr>
                    </w:pPr>
                  </w:p>
                  <w:p>
                    <w:pPr>
                      <w:spacing w:line="240" w:lineRule="auto" w:before="5"/>
                      <w:rPr>
                        <w:rFonts w:ascii="Arial"/>
                        <w:sz w:val="3"/>
                      </w:rPr>
                    </w:pPr>
                  </w:p>
                  <w:p>
                    <w:pPr>
                      <w:spacing w:before="1"/>
                      <w:ind w:left="0" w:right="6303" w:firstLine="0"/>
                      <w:jc w:val="righ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5"/>
                        <w:sz w:val="6"/>
                      </w:rPr>
                      <w:t>10TH</w:t>
                    </w:r>
                    <w:r>
                      <w:rPr>
                        <w:rFonts w:ascii="Arial"/>
                        <w:spacing w:val="4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6"/>
                      </w:rPr>
                      <w:t>RD.</w:t>
                    </w:r>
                    <w:r>
                      <w:rPr>
                        <w:rFonts w:ascii="Arial"/>
                        <w:spacing w:val="-1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6"/>
                      </w:rPr>
                      <w:t>N.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line="240" w:lineRule="auto" w:before="9"/>
                      <w:rPr>
                        <w:rFonts w:ascii="Arial"/>
                        <w:sz w:val="8"/>
                      </w:rPr>
                    </w:pPr>
                  </w:p>
                  <w:p>
                    <w:pPr>
                      <w:spacing w:before="0"/>
                      <w:ind w:left="0" w:right="20" w:firstLine="0"/>
                      <w:jc w:val="righ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5"/>
                        <w:sz w:val="6"/>
                      </w:rPr>
                      <w:t>2ND</w:t>
                    </w:r>
                  </w:p>
                </w:txbxContent>
              </v:textbox>
              <w10:wrap type="none"/>
            </v:shape>
            <v:shape style="position:absolute;left:2133;top:9805;width:1260;height:606" type="#_x0000_t202" id="docshape408" filled="false" stroked="false">
              <v:textbox inset="0,0,0,0">
                <w:txbxContent>
                  <w:p>
                    <w:pPr>
                      <w:spacing w:before="37"/>
                      <w:ind w:left="60" w:right="0" w:firstLine="0"/>
                      <w:jc w:val="left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12"/>
                      </w:rPr>
                      <w:t>Legend</w:t>
                    </w:r>
                  </w:p>
                  <w:p>
                    <w:pPr>
                      <w:spacing w:line="451" w:lineRule="auto" w:before="91"/>
                      <w:ind w:left="358" w:right="216" w:firstLine="0"/>
                      <w:jc w:val="lef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110"/>
                        <w:sz w:val="8"/>
                      </w:rPr>
                      <w:t>Civic Association</w:t>
                    </w:r>
                    <w:r>
                      <w:rPr>
                        <w:rFonts w:ascii="Arial"/>
                        <w:spacing w:val="-22"/>
                        <w:w w:val="110"/>
                        <w:sz w:val="8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8"/>
                      </w:rPr>
                      <w:t>Parks</w:t>
                    </w:r>
                  </w:p>
                </w:txbxContent>
              </v:textbox>
              <w10:wrap type="none"/>
            </v:shape>
            <v:shape style="position:absolute;left:6874;top:799;width:3229;height:610" type="#_x0000_t202" id="docshape409" filled="true" fillcolor="#ffffff" stroked="true" strokeweight=".676944pt" strokecolor="#6e6e6e">
              <v:textbox inset="0,0,0,0">
                <w:txbxContent>
                  <w:p>
                    <w:pPr>
                      <w:spacing w:line="264" w:lineRule="exact" w:before="87"/>
                      <w:ind w:left="145" w:right="153" w:firstLine="0"/>
                      <w:jc w:val="center"/>
                      <w:rPr>
                        <w:rFonts w:ascii="Arial"/>
                        <w:color w:val="000000"/>
                        <w:sz w:val="23"/>
                      </w:rPr>
                    </w:pPr>
                    <w:r>
                      <w:rPr>
                        <w:rFonts w:ascii="Arial"/>
                        <w:color w:val="000000"/>
                        <w:sz w:val="23"/>
                      </w:rPr>
                      <w:t>Bluemont</w:t>
                    </w:r>
                    <w:r>
                      <w:rPr>
                        <w:rFonts w:ascii="Arial"/>
                        <w:color w:val="000000"/>
                        <w:spacing w:val="1"/>
                        <w:sz w:val="23"/>
                      </w:rPr>
                      <w:t> </w:t>
                    </w:r>
                    <w:r>
                      <w:rPr>
                        <w:rFonts w:ascii="Arial"/>
                        <w:color w:val="000000"/>
                        <w:sz w:val="23"/>
                      </w:rPr>
                      <w:t>Civic</w:t>
                    </w:r>
                    <w:r>
                      <w:rPr>
                        <w:rFonts w:ascii="Arial"/>
                        <w:color w:val="000000"/>
                        <w:spacing w:val="-13"/>
                        <w:sz w:val="23"/>
                      </w:rPr>
                      <w:t> </w:t>
                    </w:r>
                    <w:r>
                      <w:rPr>
                        <w:rFonts w:ascii="Arial"/>
                        <w:color w:val="000000"/>
                        <w:sz w:val="23"/>
                      </w:rPr>
                      <w:t>Asssociation</w:t>
                    </w:r>
                  </w:p>
                  <w:p>
                    <w:pPr>
                      <w:spacing w:line="206" w:lineRule="exact" w:before="0"/>
                      <w:ind w:left="145" w:right="122" w:firstLine="0"/>
                      <w:jc w:val="center"/>
                      <w:rPr>
                        <w:rFonts w:ascii="Arial"/>
                        <w:color w:val="000000"/>
                        <w:sz w:val="18"/>
                      </w:rPr>
                    </w:pPr>
                    <w:r>
                      <w:rPr>
                        <w:rFonts w:ascii="Arial"/>
                        <w:color w:val="000000"/>
                        <w:sz w:val="18"/>
                      </w:rPr>
                      <w:t>Parks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3524;top:677;width:85;height:113" type="#_x0000_t202" id="docshape410" filled="false" stroked="false">
              <v:textbox inset="0,0,0,0">
                <w:txbxContent>
                  <w:p>
                    <w:pPr>
                      <w:spacing w:before="22"/>
                      <w:ind w:left="2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rFonts w:ascii="Arial"/>
                        <w:w w:val="107"/>
                        <w:sz w:val="6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4284;top:713;width:244;height:153" type="#_x0000_t202" id="docshape411" filled="false" stroked="false">
              <v:textbox inset="0,0,0,0">
                <w:txbxContent>
                  <w:p>
                    <w:pPr>
                      <w:spacing w:before="18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8469;top:2200;width:579;height:273" type="#_x0000_t202" id="docshape412" filled="false" stroked="false">
              <v:textbox inset="0,0,0,0">
                <w:txbxContent>
                  <w:p>
                    <w:pPr>
                      <w:spacing w:line="223" w:lineRule="auto" w:before="19"/>
                      <w:ind w:left="20" w:right="0" w:firstLine="35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Clarenfo</w:t>
                    </w:r>
                    <w:r>
                      <w:rPr>
                        <w:rFonts w:ascii="Arial"/>
                        <w:color w:val="267300"/>
                        <w:position w:val="1"/>
                        <w:sz w:val="10"/>
                      </w:rPr>
                      <w:t>rd</w:t>
                    </w:r>
                    <w:r>
                      <w:rPr>
                        <w:rFonts w:ascii="Arial"/>
                        <w:color w:val="267300"/>
                        <w:spacing w:val="1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Station</w:t>
                    </w:r>
                    <w:r>
                      <w:rPr>
                        <w:rFonts w:ascii="Arial"/>
                        <w:color w:val="267300"/>
                        <w:spacing w:val="-4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7270;top:2366;width:500;height:270" type="#_x0000_t202" id="docshape413" filled="false" stroked="false">
              <v:textbox inset="0,0,0,0">
                <w:txbxContent>
                  <w:p>
                    <w:pPr>
                      <w:spacing w:before="12"/>
                      <w:ind w:left="150" w:right="10" w:hanging="131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Woodla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wn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5732;top:3586;width:345;height:381" type="#_x0000_t202" id="docshape414" filled="false" stroked="false">
              <v:textbox inset="0,0,0,0">
                <w:txbxContent>
                  <w:p>
                    <w:pPr>
                      <w:spacing w:line="235" w:lineRule="auto" w:before="21"/>
                      <w:ind w:left="20" w:right="18" w:firstLine="18"/>
                      <w:jc w:val="both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Lacey</w:t>
                    </w:r>
                    <w:r>
                      <w:rPr>
                        <w:rFonts w:ascii="Arial"/>
                        <w:color w:val="267300"/>
                        <w:spacing w:val="-2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Woods</w:t>
                    </w:r>
                    <w:r>
                      <w:rPr>
                        <w:rFonts w:ascii="Arial"/>
                        <w:color w:val="267300"/>
                        <w:spacing w:val="-2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7704;top:3714;width:391;height:381" type="#_x0000_t202" id="docshape415" filled="false" stroked="false">
              <v:textbox inset="0,0,0,0">
                <w:txbxContent>
                  <w:p>
                    <w:pPr>
                      <w:spacing w:line="235" w:lineRule="auto" w:before="22"/>
                      <w:ind w:left="82" w:right="12" w:hanging="63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Ballston</w:t>
                    </w:r>
                    <w:r>
                      <w:rPr>
                        <w:rFonts w:ascii="Arial"/>
                        <w:color w:val="267300"/>
                        <w:spacing w:val="-2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Pond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2862;top:4559;width:457;height:270" type="#_x0000_t202" id="docshape416" filled="false" stroked="false">
              <v:textbox inset="0,0,0,0">
                <w:txbxContent>
                  <w:p>
                    <w:pPr>
                      <w:spacing w:before="11"/>
                      <w:ind w:left="128" w:right="11" w:hanging="109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Westov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er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7352;top:4875;width:304;height:269" type="#_x0000_t202" id="docshape417" filled="false" stroked="false">
              <v:textbox inset="0,0,0,0">
                <w:txbxContent>
                  <w:p>
                    <w:pPr>
                      <w:spacing w:before="19"/>
                      <w:ind w:left="52" w:right="4" w:hanging="33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1"/>
                        <w:sz w:val="10"/>
                      </w:rPr>
                      <w:t>Fields</w:t>
                    </w:r>
                    <w:r>
                      <w:rPr>
                        <w:rFonts w:ascii="Arial"/>
                        <w:color w:val="267300"/>
                        <w:spacing w:val="-2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3400;top:5641;width:244;height:380" type="#_x0000_t202" id="docshape418" filled="false" stroked="false">
              <v:textbox inset="0,0,0,0">
                <w:txbxContent>
                  <w:p>
                    <w:pPr>
                      <w:spacing w:line="237" w:lineRule="auto" w:before="18"/>
                      <w:ind w:left="20" w:right="18" w:firstLine="11"/>
                      <w:jc w:val="both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Bon</w:t>
                    </w:r>
                    <w:r>
                      <w:rPr>
                        <w:rFonts w:ascii="Arial"/>
                        <w:color w:val="267300"/>
                        <w:spacing w:val="-2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Air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pacing w:val="-1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8279;top:7163;width:454;height:271" type="#_x0000_t202" id="docshape419" filled="false" stroked="false">
              <v:textbox inset="0,0,0,0">
                <w:txbxContent>
                  <w:p>
                    <w:pPr>
                      <w:spacing w:line="223" w:lineRule="auto" w:before="26"/>
                      <w:ind w:left="20" w:right="18" w:firstLine="48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Lubber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Run Pa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rk</w:t>
                    </w:r>
                  </w:p>
                </w:txbxContent>
              </v:textbox>
              <w10:wrap type="none"/>
            </v:shape>
            <v:shape style="position:absolute;left:2180;top:7219;width:479;height:382" type="#_x0000_t202" id="docshape420" filled="false" stroked="false">
              <v:textbox inset="0,0,0,0">
                <w:txbxContent>
                  <w:p>
                    <w:pPr>
                      <w:spacing w:line="235" w:lineRule="auto" w:before="13"/>
                      <w:ind w:left="19" w:right="17" w:firstLine="0"/>
                      <w:jc w:val="center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Powhat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an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Springs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10042;top:7778;width:113;height:151" type="#_x0000_t202" id="docshape421" filled="false" stroked="false">
              <v:textbox inset="0,0,0,0">
                <w:txbxContent>
                  <w:p>
                    <w:pPr>
                      <w:spacing w:before="16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w w:val="98"/>
                        <w:sz w:val="10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5473;top:7849;width:459;height:382" type="#_x0000_t202" id="docshape422" filled="false" stroked="false">
              <v:textbox inset="0,0,0,0">
                <w:txbxContent>
                  <w:p>
                    <w:pPr>
                      <w:spacing w:line="235" w:lineRule="auto" w:before="13"/>
                      <w:ind w:left="19" w:right="17" w:firstLine="0"/>
                      <w:jc w:val="center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Bluemo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nt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Junction</w:t>
                    </w:r>
                    <w:r>
                      <w:rPr>
                        <w:rFonts w:ascii="Arial"/>
                        <w:color w:val="267300"/>
                        <w:spacing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7274;top:8659;width:344;height:269" type="#_x0000_t202" id="docshape423" filled="false" stroked="false">
              <v:textbox inset="0,0,0,0">
                <w:txbxContent>
                  <w:p>
                    <w:pPr>
                      <w:spacing w:before="19"/>
                      <w:ind w:left="72" w:right="5" w:hanging="53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1"/>
                        <w:sz w:val="10"/>
                      </w:rPr>
                      <w:t>Edison</w:t>
                    </w:r>
                    <w:r>
                      <w:rPr>
                        <w:rFonts w:ascii="Arial"/>
                        <w:color w:val="267300"/>
                        <w:spacing w:val="-2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8220;top:9176;width:552;height:272" type="#_x0000_t202" id="docshape424" filled="false" stroked="false">
              <v:textbox inset="0,0,0,0">
                <w:txbxContent>
                  <w:p>
                    <w:pPr>
                      <w:spacing w:line="223" w:lineRule="auto" w:before="17"/>
                      <w:ind w:left="20" w:right="0" w:firstLine="55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Arlingto</w:t>
                    </w:r>
                    <w:r>
                      <w:rPr>
                        <w:rFonts w:ascii="Arial"/>
                        <w:color w:val="267300"/>
                        <w:position w:val="1"/>
                        <w:sz w:val="10"/>
                      </w:rPr>
                      <w:t>n</w:t>
                    </w:r>
                    <w:r>
                      <w:rPr>
                        <w:rFonts w:ascii="Arial"/>
                        <w:color w:val="267300"/>
                        <w:spacing w:val="1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Forest</w:t>
                    </w:r>
                    <w:r>
                      <w:rPr>
                        <w:rFonts w:ascii="Arial"/>
                        <w:color w:val="267300"/>
                        <w:spacing w:val="-2"/>
                        <w:w w:val="95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P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ark</w:t>
                    </w:r>
                  </w:p>
                </w:txbxContent>
              </v:textbox>
              <w10:wrap type="none"/>
            </v:shape>
            <v:shape style="position:absolute;left:4485;top:9326;width:690;height:160" type="#_x0000_t202" id="docshape425" filled="false" stroked="false">
              <v:textbox inset="0,0,0,0">
                <w:txbxContent>
                  <w:p>
                    <w:pPr>
                      <w:spacing w:before="15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Bluemo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nt</w:t>
                    </w:r>
                    <w:r>
                      <w:rPr>
                        <w:rFonts w:ascii="Arial"/>
                        <w:color w:val="267300"/>
                        <w:spacing w:val="-1"/>
                        <w:w w:val="9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5614;top:10682;width:987;height:211" type="#_x0000_t202" id="docshape426" filled="false" stroked="false">
              <v:textbox inset="0,0,0,0">
                <w:txbxContent>
                  <w:p>
                    <w:pPr>
                      <w:spacing w:before="16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w w:val="95"/>
                        <w:position w:val="5"/>
                        <w:sz w:val="10"/>
                      </w:rPr>
                      <w:t>C</w:t>
                    </w:r>
                    <w:r>
                      <w:rPr>
                        <w:rFonts w:ascii="Arial"/>
                        <w:color w:val="267300"/>
                        <w:w w:val="95"/>
                        <w:position w:val="6"/>
                        <w:sz w:val="10"/>
                      </w:rPr>
                      <w:t>arlin</w:t>
                    </w:r>
                    <w:r>
                      <w:rPr>
                        <w:rFonts w:ascii="Arial"/>
                        <w:color w:val="267300"/>
                        <w:spacing w:val="-4"/>
                        <w:w w:val="95"/>
                        <w:position w:val="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position w:val="6"/>
                        <w:sz w:val="10"/>
                      </w:rPr>
                      <w:t>Hall</w:t>
                    </w:r>
                    <w:r>
                      <w:rPr>
                        <w:rFonts w:ascii="Arial"/>
                        <w:color w:val="267300"/>
                        <w:spacing w:val="4"/>
                        <w:w w:val="95"/>
                        <w:position w:val="6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w w:val="95"/>
                        <w:sz w:val="10"/>
                      </w:rPr>
                      <w:t>Ball-Ca</w:t>
                    </w:r>
                    <w:r>
                      <w:rPr>
                        <w:rFonts w:ascii="Arial"/>
                        <w:color w:val="267300"/>
                        <w:w w:val="95"/>
                        <w:position w:val="1"/>
                        <w:sz w:val="10"/>
                      </w:rPr>
                      <w:t>rlin</w:t>
                    </w:r>
                  </w:p>
                </w:txbxContent>
              </v:textbox>
              <w10:wrap type="none"/>
            </v:shape>
            <v:shape style="position:absolute;left:5595;top:10796;width:541;height:268" type="#_x0000_t202" id="docshape427" filled="false" stroked="false">
              <v:textbox inset="0,0,0,0">
                <w:txbxContent>
                  <w:p>
                    <w:pPr>
                      <w:spacing w:line="230" w:lineRule="auto" w:before="16"/>
                      <w:ind w:left="121" w:right="14" w:hanging="102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pacing w:val="-2"/>
                        <w:sz w:val="10"/>
                      </w:rPr>
                      <w:t>Commu</w:t>
                    </w:r>
                    <w:r>
                      <w:rPr>
                        <w:rFonts w:ascii="Arial"/>
                        <w:color w:val="267300"/>
                        <w:spacing w:val="-2"/>
                        <w:position w:val="1"/>
                        <w:sz w:val="10"/>
                      </w:rPr>
                      <w:t>nity</w:t>
                    </w:r>
                    <w:r>
                      <w:rPr>
                        <w:rFonts w:ascii="Arial"/>
                        <w:color w:val="267300"/>
                        <w:spacing w:val="-2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Arial"/>
                        <w:color w:val="267300"/>
                        <w:sz w:val="10"/>
                      </w:rPr>
                      <w:t>Center</w:t>
                    </w:r>
                  </w:p>
                </w:txbxContent>
              </v:textbox>
              <w10:wrap type="none"/>
            </v:shape>
            <v:shape style="position:absolute;left:6121;top:10851;width:470;height:157" type="#_x0000_t202" id="docshape428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67300"/>
                        <w:sz w:val="10"/>
                      </w:rPr>
                      <w:t>Cemete</w:t>
                    </w:r>
                    <w:r>
                      <w:rPr>
                        <w:rFonts w:ascii="Arial"/>
                        <w:color w:val="267300"/>
                        <w:position w:val="1"/>
                        <w:sz w:val="10"/>
                      </w:rPr>
                      <w:t>ry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85.856216pt;margin-top:58.036015pt;width:2.050pt;height:3.25pt;mso-position-horizontal-relative:page;mso-position-vertical-relative:paragraph;z-index:16756224;rotation: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67.587555pt;margin-top:192.565643pt;width:17.850pt;height:3.25pt;mso-position-horizontal-relative:page;mso-position-vertical-relative:page;z-index:16756736;rotation:1" type="#_x0000_t136" fillcolor="#000000" stroked="f">
            <o:extrusion v:ext="view" autorotationcenter="t"/>
            <v:textpath style="font-family:&quot;Arial&quot;;font-size:3pt;v-text-kern:t;mso-text-shadow:auto" string="16TH ST. N."/>
            <w10:wrap type="none"/>
          </v:shape>
        </w:pict>
      </w:r>
      <w:r>
        <w:rPr/>
        <w:pict>
          <v:shape style="position:absolute;margin-left:308.39679pt;margin-top:49.763401pt;width:3.85pt;height:3.25pt;mso-position-horizontal-relative:page;mso-position-vertical-relative:paragraph;z-index:16757248;rotation:2" type="#_x0000_t136" fillcolor="#000000" stroked="f">
            <o:extrusion v:ext="view" autorotationcenter="t"/>
            <v:textpath style="font-family:&quot;Arial&quot;;font-size:3pt;v-text-kern:t;mso-text-shadow:auto" string="8T"/>
            <w10:wrap type="none"/>
          </v:shape>
        </w:pict>
      </w:r>
      <w:r>
        <w:rPr/>
        <w:pict>
          <v:shape style="position:absolute;margin-left:486.865753pt;margin-top:414.081726pt;width:20.1pt;height:4.1pt;mso-position-horizontal-relative:page;mso-position-vertical-relative:page;z-index:16757760;rotation:3" type="#_x0000_t136" fillcolor="#000000" stroked="f">
            <o:extrusion v:ext="view" autorotationcenter="t"/>
            <v:textpath style="font-family:&quot;Arial&quot;;font-size:4pt;v-text-kern:t;mso-text-shadow:auto" string="4TH RD. N"/>
            <w10:wrap type="none"/>
          </v:shape>
        </w:pict>
      </w:r>
      <w:r>
        <w:rPr/>
        <w:pict>
          <v:shape style="position:absolute;margin-left:445.829895pt;margin-top:303.521851pt;width:2.4pt;height:2.4pt;mso-position-horizontal-relative:page;mso-position-vertical-relative:page;z-index:16758272;rotation:5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174.263977pt;margin-top:295.335602pt;width:17.75pt;height:3.25pt;mso-position-horizontal-relative:page;mso-position-vertical-relative:page;z-index:16758784;rotation:6" type="#_x0000_t136" fillcolor="#000000" stroked="f">
            <o:extrusion v:ext="view" autorotationcenter="t"/>
            <v:textpath style="font-family:&quot;Arial&quot;;font-size:3pt;v-text-kern:t;mso-text-shadow:auto" string="11TH ST. N."/>
            <w10:wrap type="none"/>
          </v:shape>
        </w:pict>
      </w:r>
      <w:r>
        <w:rPr/>
        <w:pict>
          <v:shape style="position:absolute;margin-left:191.032196pt;margin-top:341.965424pt;width:2.4pt;height:3.25pt;mso-position-horizontal-relative:page;mso-position-vertical-relative:page;z-index:16759296;rotation:7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158.229218pt;margin-top:463.35025pt;width:17.05pt;height:3.25pt;mso-position-horizontal-relative:page;mso-position-vertical-relative:page;z-index:16759808;rotation:8" type="#_x0000_t136" fillcolor="#000000" stroked="f">
            <o:extrusion v:ext="view" autorotationcenter="t"/>
            <v:textpath style="font-family:&quot;Arial&quot;;font-size:3pt;v-text-kern:t;mso-text-shadow:auto" string="5TH RD. N."/>
            <w10:wrap type="none"/>
          </v:shape>
        </w:pict>
      </w:r>
      <w:r>
        <w:rPr/>
        <w:pict>
          <v:shape style="position:absolute;margin-left:355.415222pt;margin-top:570.781799pt;width:22.25pt;height:3.25pt;mso-position-horizontal-relative:page;mso-position-vertical-relative:page;z-index:16760320;rotation:10" type="#_x0000_t136" fillcolor="#000000" stroked="f">
            <o:extrusion v:ext="view" autorotationcenter="t"/>
            <v:textpath style="font-family:&quot;Arial&quot;;font-size:3pt;v-text-kern:t;mso-text-shadow:auto" string="S. EDISON ST."/>
            <w10:wrap type="none"/>
          </v:shape>
        </w:pict>
      </w:r>
      <w:r>
        <w:rPr/>
        <w:pict>
          <v:shape style="position:absolute;margin-left:452.168243pt;margin-top:453.539124pt;width:16.3500pt;height:3.25pt;mso-position-horizontal-relative:page;mso-position-vertical-relative:page;z-index:16760832;rotation:13" type="#_x0000_t136" fillcolor="#000000" stroked="f">
            <o:extrusion v:ext="view" autorotationcenter="t"/>
            <v:textpath style="font-family:&quot;Arial&quot;;font-size:3pt;v-text-kern:t;mso-text-shadow:auto" string="3RD ST. N."/>
            <w10:wrap type="none"/>
          </v:shape>
        </w:pict>
      </w:r>
      <w:r>
        <w:rPr/>
        <w:pict>
          <v:shape style="position:absolute;margin-left:501.090729pt;margin-top:548.900757pt;width:6.7pt;height:2.4pt;mso-position-horizontal-relative:page;mso-position-vertical-relative:page;z-index:16761344;rotation:13" type="#_x0000_t136" fillcolor="#000000" stroked="f">
            <o:extrusion v:ext="view" autorotationcenter="t"/>
            <v:textpath style="font-family:&quot;Arial&quot;;font-size:2pt;v-text-kern:t;mso-text-shadow:auto" string="1ST S"/>
            <w10:wrap type="none"/>
          </v:shape>
        </w:pict>
      </w:r>
      <w:r>
        <w:rPr/>
        <w:pict>
          <v:shape style="position:absolute;margin-left:397.56134pt;margin-top:322.70578pt;width:9.5pt;height:2.4pt;mso-position-horizontal-relative:page;mso-position-vertical-relative:page;z-index:16761856;rotation:14" type="#_x0000_t136" fillcolor="#000000" stroked="f">
            <o:extrusion v:ext="view" autorotationcenter="t"/>
            <v:textpath style="font-family:&quot;Arial&quot;;font-size:2pt;v-text-kern:t;mso-text-shadow:auto" string="8TH RD."/>
            <w10:wrap type="none"/>
          </v:shape>
        </w:pict>
      </w:r>
      <w:r>
        <w:rPr/>
        <w:pict>
          <v:shape style="position:absolute;margin-left:400.437592pt;margin-top:325.413147pt;width:2.35pt;height:2.4pt;mso-position-horizontal-relative:page;mso-position-vertical-relative:page;z-index:16762368;rotation:14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471.575562pt;margin-top:464.51947pt;width:17.350pt;height:3.25pt;mso-position-horizontal-relative:page;mso-position-vertical-relative:page;z-index:16762880;rotation:14" type="#_x0000_t136" fillcolor="#000000" stroked="f">
            <o:extrusion v:ext="view" autorotationcenter="t"/>
            <v:textpath style="font-family:&quot;Arial&quot;;font-size:3pt;v-text-kern:t;mso-text-shadow:auto" string="2ND RD. N."/>
            <w10:wrap type="none"/>
          </v:shape>
        </w:pict>
      </w:r>
      <w:r>
        <w:rPr/>
        <w:pict>
          <v:shape style="position:absolute;margin-left:306.412964pt;margin-top:49.312302pt;width:1.8pt;height:3.25pt;mso-position-horizontal-relative:page;mso-position-vertical-relative:paragraph;z-index:16763392;rotation:16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338.699036pt;margin-top:515.628967pt;width:8.9pt;height:3.25pt;mso-position-horizontal-relative:page;mso-position-vertical-relative:page;z-index:16763904;rotation:17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355.328888pt;margin-top:527.577637pt;width:1.8pt;height:3.25pt;mso-position-horizontal-relative:page;mso-position-vertical-relative:page;z-index:16764416;rotation:17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411.344849pt;margin-top:399.947632pt;width:1.45pt;height:4.95pt;mso-position-horizontal-relative:page;mso-position-vertical-relative:page;z-index:16764928;rotation:18" type="#_x0000_t136" fillcolor="#000000" stroked="f">
            <o:extrusion v:ext="view" autorotationcenter="t"/>
            <v:textpath style="font-family:&quot;Arial&quot;;font-size:5pt;v-text-kern:t;mso-text-shadow:auto" string="."/>
            <w10:wrap type="none"/>
          </v:shape>
        </w:pict>
      </w:r>
      <w:r>
        <w:rPr/>
        <w:pict>
          <v:shape style="position:absolute;margin-left:415.550354pt;margin-top:454.570374pt;width:16pt;height:3.25pt;mso-position-horizontal-relative:page;mso-position-vertical-relative:page;z-index:16765440;rotation:19" type="#_x0000_t136" fillcolor="#000000" stroked="f">
            <o:extrusion v:ext="view" autorotationcenter="t"/>
            <v:textpath style="font-family:&quot;Arial&quot;;font-size:3pt;v-text-kern:t;mso-text-shadow:auto" string="4TH ST. N."/>
            <w10:wrap type="none"/>
          </v:shape>
        </w:pict>
      </w:r>
      <w:r>
        <w:rPr/>
        <w:pict>
          <v:shape style="position:absolute;margin-left:366.243195pt;margin-top:483.169861pt;width:6.45pt;height:3.25pt;mso-position-horizontal-relative:page;mso-position-vertical-relative:page;z-index:16765952;rotation:20" type="#_x0000_t136" fillcolor="#000000" stroked="f">
            <o:extrusion v:ext="view" autorotationcenter="t"/>
            <v:textpath style="font-family:&quot;Arial&quot;;font-size:3pt;v-text-kern:t;mso-text-shadow:auto" string="3RD"/>
            <w10:wrap type="none"/>
          </v:shape>
        </w:pict>
      </w:r>
      <w:r>
        <w:rPr/>
        <w:pict>
          <v:shape style="position:absolute;margin-left:362.095184pt;margin-top:490.610016pt;width:8.9pt;height:3.25pt;mso-position-horizontal-relative:page;mso-position-vertical-relative:page;z-index:16766464;rotation:20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07.940063pt;margin-top:399.072723pt;width:3.65pt;height:4.95pt;mso-position-horizontal-relative:page;mso-position-vertical-relative:page;z-index:16766976;rotation:21" type="#_x0000_t136" fillcolor="#000000" stroked="f">
            <o:extrusion v:ext="view" autorotationcenter="t"/>
            <v:textpath style="font-family:&quot;Arial&quot;;font-size:5pt;v-text-kern:t;mso-text-shadow:auto" string="R"/>
            <w10:wrap type="none"/>
          </v:shape>
        </w:pict>
      </w:r>
      <w:r>
        <w:rPr/>
        <w:pict>
          <v:shape style="position:absolute;margin-left:187.163422pt;margin-top:340.536499pt;width:1.85pt;height:3.25pt;mso-position-horizontal-relative:page;mso-position-vertical-relative:page;z-index:16767488;rotation:22" type="#_x0000_t136" fillcolor="#000000" stroked="f">
            <o:extrusion v:ext="view" autorotationcenter="t"/>
            <v:textpath style="font-family:&quot;Arial&quot;;font-size:3pt;v-text-kern:t;mso-text-shadow:auto" string="9"/>
            <w10:wrap type="none"/>
          </v:shape>
        </w:pict>
      </w:r>
      <w:r>
        <w:rPr/>
        <w:pict>
          <v:shape style="position:absolute;margin-left:404.616699pt;margin-top:397.634399pt;width:3.6pt;height:4.95pt;mso-position-horizontal-relative:page;mso-position-vertical-relative:page;z-index:16768000;rotation:24" type="#_x0000_t136" fillcolor="#000000" stroked="f">
            <o:extrusion v:ext="view" autorotationcenter="t"/>
            <v:textpath style="font-family:&quot;Arial&quot;;font-size:5pt;v-text-kern:t;mso-text-shadow:auto" string="D"/>
            <w10:wrap type="none"/>
          </v:shape>
        </w:pict>
      </w:r>
      <w:r>
        <w:rPr/>
        <w:pict>
          <v:shape style="position:absolute;margin-left:188.71933pt;margin-top:341.43515pt;width:2pt;height:3.25pt;mso-position-horizontal-relative:page;mso-position-vertical-relative:page;z-index:16768512;rotation:24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26.531769pt;margin-top:510.451538pt;width:6.45pt;height:3.25pt;mso-position-horizontal-relative:page;mso-position-vertical-relative:page;z-index:16769024;rotation:24" type="#_x0000_t136" fillcolor="#000000" stroked="f">
            <o:extrusion v:ext="view" autorotationcenter="t"/>
            <v:textpath style="font-family:&quot;Arial&quot;;font-size:3pt;v-text-kern:t;mso-text-shadow:auto" string="2ND"/>
            <w10:wrap type="none"/>
          </v:shape>
        </w:pict>
      </w:r>
      <w:r>
        <w:rPr/>
        <w:pict>
          <v:shape style="position:absolute;margin-left:113.470772pt;margin-top:352.573792pt;width:.95pt;height:3.25pt;mso-position-horizontal-relative:page;mso-position-vertical-relative:page;z-index:16769536;rotation:25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501.84137pt;margin-top:585.335144pt;width:6.45pt;height:3.25pt;mso-position-horizontal-relative:page;mso-position-vertical-relative:page;z-index:16770048;rotation:25" type="#_x0000_t136" fillcolor="#000000" stroked="f">
            <o:extrusion v:ext="view" autorotationcenter="t"/>
            <v:textpath style="font-family:&quot;Arial&quot;;font-size:3pt;v-text-kern:t;mso-text-shadow:auto" string="3RD"/>
            <w10:wrap type="none"/>
          </v:shape>
        </w:pict>
      </w:r>
      <w:r>
        <w:rPr/>
        <w:pict>
          <v:shape style="position:absolute;margin-left:492.403198pt;margin-top:601.471436pt;width:15.8pt;height:3.25pt;mso-position-horizontal-relative:page;mso-position-vertical-relative:page;z-index:16770560;rotation:25" type="#_x0000_t136" fillcolor="#000000" stroked="f">
            <o:extrusion v:ext="view" autorotationcenter="t"/>
            <v:textpath style="font-family:&quot;Arial&quot;;font-size:3pt;v-text-kern:t;mso-text-shadow:auto" string="4TH ST. S."/>
            <w10:wrap type="none"/>
          </v:shape>
        </w:pict>
      </w:r>
      <w:r>
        <w:rPr/>
        <w:pict>
          <v:shape style="position:absolute;margin-left:480.528778pt;margin-top:612.012451pt;width:15.85pt;height:3.25pt;mso-position-horizontal-relative:page;mso-position-vertical-relative:page;z-index:16771072;rotation:25" type="#_x0000_t136" fillcolor="#000000" stroked="f">
            <o:extrusion v:ext="view" autorotationcenter="t"/>
            <v:textpath style="font-family:&quot;Arial&quot;;font-size:3pt;v-text-kern:t;mso-text-shadow:auto" string="5TH ST. S."/>
            <w10:wrap type="none"/>
          </v:shape>
        </w:pict>
      </w:r>
      <w:r>
        <w:rPr/>
        <w:pict>
          <v:shape style="position:absolute;margin-left:105.447884pt;margin-top:348.684998pt;width:2.4pt;height:3.25pt;mso-position-horizontal-relative:page;mso-position-vertical-relative:page;z-index:16771584;rotation:26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474.130493pt;margin-top:624.344727pt;width:15.85pt;height:3.25pt;mso-position-horizontal-relative:page;mso-position-vertical-relative:page;z-index:16772096;rotation:26" type="#_x0000_t136" fillcolor="#000000" stroked="f">
            <o:extrusion v:ext="view" autorotationcenter="t"/>
            <v:textpath style="font-family:&quot;Arial&quot;;font-size:3pt;v-text-kern:t;mso-text-shadow:auto" string="6TH ST. S."/>
            <w10:wrap type="none"/>
          </v:shape>
        </w:pict>
      </w:r>
      <w:r>
        <w:rPr/>
        <w:pict>
          <v:shape style="position:absolute;margin-left:107.646027pt;margin-top:349.737183pt;width:2.4pt;height:3.25pt;mso-position-horizontal-relative:page;mso-position-vertical-relative:page;z-index:16772608;rotation:27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24.044716pt;margin-top:210.313492pt;width:4.8pt;height:3.25pt;mso-position-horizontal-relative:page;mso-position-vertical-relative:page;z-index:16773120;rotation:28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09.592522pt;margin-top:351.360352pt;width:4.25pt;height:3.25pt;mso-position-horizontal-relative:page;mso-position-vertical-relative:page;z-index:16773632;rotation:28" type="#_x0000_t136" fillcolor="#000000" stroked="f">
            <o:extrusion v:ext="view" autorotationcenter="t"/>
            <v:textpath style="font-family:&quot;Arial&quot;;font-size:3pt;v-text-kern:t;mso-text-shadow:auto" string=". N"/>
            <w10:wrap type="none"/>
          </v:shape>
        </w:pict>
      </w:r>
      <w:r>
        <w:rPr/>
        <w:pict>
          <v:shape style="position:absolute;margin-left:162.503082pt;margin-top:51.075294pt;width:2.35pt;height:3.25pt;mso-position-horizontal-relative:page;mso-position-vertical-relative:paragraph;z-index:16774144;rotation:2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64.640625pt;margin-top:51.922253pt;width:.9pt;height:3.25pt;mso-position-horizontal-relative:page;mso-position-vertical-relative:paragraph;z-index:16774656;rotation:30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57.235931pt;margin-top:433.178467pt;width:17pt;height:3.25pt;mso-position-horizontal-relative:page;mso-position-vertical-relative:page;z-index:16775168;rotation:30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213.076096pt;margin-top:354.092865pt;width:6.8pt;height:3.25pt;mso-position-horizontal-relative:page;mso-position-vertical-relative:page;z-index:16775680;rotation:31" type="#_x0000_t136" fillcolor="#000000" stroked="f">
            <o:extrusion v:ext="view" autorotationcenter="t"/>
            <v:textpath style="font-family:&quot;Arial&quot;;font-size:3pt;v-text-kern:t;mso-text-shadow:auto" string="KEN"/>
            <w10:wrap type="none"/>
          </v:shape>
        </w:pict>
      </w:r>
      <w:r>
        <w:rPr/>
        <w:pict>
          <v:shape style="position:absolute;margin-left:325.330536pt;margin-top:428.104187pt;width:11pt;height:2.4pt;mso-position-horizontal-relative:page;mso-position-vertical-relative:page;z-index:16776192;rotation:32" type="#_x0000_t136" fillcolor="#000000" stroked="f">
            <o:extrusion v:ext="view" autorotationcenter="t"/>
            <v:textpath style="font-family:&quot;Arial&quot;;font-size:2pt;v-text-kern:t;mso-text-shadow:auto" string="N. HARR-"/>
            <w10:wrap type="none"/>
          </v:shape>
        </w:pict>
      </w:r>
      <w:r>
        <w:rPr/>
        <w:pict>
          <v:shape style="position:absolute;margin-left:324.158966pt;margin-top:430.438812pt;width:10.15pt;height:2.4pt;mso-position-horizontal-relative:page;mso-position-vertical-relative:page;z-index:16776704;rotation:32" type="#_x0000_t136" fillcolor="#000000" stroked="f">
            <o:extrusion v:ext="view" autorotationcenter="t"/>
            <v:textpath style="font-family:&quot;Arial&quot;;font-size:2pt;v-text-kern:t;mso-text-shadow:auto" string="ISON ST."/>
            <w10:wrap type="none"/>
          </v:shape>
        </w:pict>
      </w:r>
      <w:r>
        <w:rPr/>
        <w:pict>
          <v:shape style="position:absolute;margin-left:357.309998pt;margin-top:528.561401pt;width:2.2pt;height:3.25pt;mso-position-horizontal-relative:page;mso-position-vertical-relative:page;z-index:16777216;rotation:34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331.993805pt;margin-top:236.355438pt;width:4.650pt;height:3.25pt;mso-position-horizontal-relative:page;mso-position-vertical-relative:page;z-index:16777728;rotation:36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04.782928pt;margin-top:242.901581pt;width:4.1pt;height:4.1pt;mso-position-horizontal-relative:page;mso-position-vertical-relative:page;z-index:16778240;rotation:36" type="#_x0000_t136" fillcolor="#000000" stroked="f">
            <o:extrusion v:ext="view" autorotationcenter="t"/>
            <v:textpath style="font-family:&quot;Arial&quot;;font-size:4pt;v-text-kern:t;mso-text-shadow:auto" string="D."/>
            <w10:wrap type="none"/>
          </v:shape>
        </w:pict>
      </w:r>
      <w:r>
        <w:rPr/>
        <w:pict>
          <v:shape style="position:absolute;margin-left:219.23468pt;margin-top:356.505493pt;width:2.2pt;height:3.25pt;mso-position-horizontal-relative:page;mso-position-vertical-relative:page;z-index:16778752;rotation:36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19.885712pt;margin-top:206.650085pt;width:2.35pt;height:3.25pt;mso-position-horizontal-relative:page;mso-position-vertical-relative:page;z-index:16779264;rotation:37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07.845146pt;margin-top:240.98851pt;width:17pt;height:4.1pt;mso-position-horizontal-relative:page;mso-position-vertical-relative:page;z-index:16779776;rotation:37" type="#_x0000_t136" fillcolor="#000000" stroked="f">
            <o:extrusion v:ext="view" autorotationcenter="t"/>
            <v:textpath style="font-family:&quot;Arial&quot;;font-size:4pt;v-text-kern:t;mso-text-shadow:auto" string="(VA. 237)"/>
            <w10:wrap type="none"/>
          </v:shape>
        </w:pict>
      </w:r>
      <w:r>
        <w:rPr/>
        <w:pict>
          <v:shape style="position:absolute;margin-left:220.812424pt;margin-top:358.235229pt;width:3.25pt;height:3.25pt;mso-position-horizontal-relative:page;mso-position-vertical-relative:page;z-index:16780288;rotation:38" type="#_x0000_t136" fillcolor="#000000" stroked="f">
            <o:extrusion v:ext="view" autorotationcenter="t"/>
            <v:textpath style="font-family:&quot;Arial&quot;;font-size:3pt;v-text-kern:t;mso-text-shadow:auto" string="IN"/>
            <w10:wrap type="none"/>
          </v:shape>
        </w:pict>
      </w:r>
      <w:r>
        <w:rPr/>
        <w:pict>
          <v:shape style="position:absolute;margin-left:155.803772pt;margin-top:373.019684pt;width:3.35pt;height:3.25pt;mso-position-horizontal-relative:page;mso-position-vertical-relative:page;z-index:16780800;rotation:38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30.213364pt;margin-top:531.927246pt;width:2.35pt;height:3.25pt;mso-position-horizontal-relative:page;mso-position-vertical-relative:page;z-index:16781312;rotation:3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50.391434pt;margin-top:44.271259pt;width:3.4pt;height:4.1pt;mso-position-horizontal-relative:page;mso-position-vertical-relative:paragraph;z-index:16781824;rotation:39" type="#_x0000_t136" fillcolor="#000000" stroked="f">
            <o:extrusion v:ext="view" autorotationcenter="t"/>
            <v:textpath style="font-family:&quot;Arial&quot;;font-size:4pt;v-text-kern:t;mso-text-shadow:auto" string="T."/>
            <w10:wrap type="none"/>
          </v:shape>
        </w:pict>
      </w:r>
      <w:r>
        <w:rPr/>
        <w:pict>
          <v:shape style="position:absolute;margin-left:284.016541pt;margin-top:249.998169pt;width:47.9pt;height:4.1pt;mso-position-horizontal-relative:page;mso-position-vertical-relative:page;z-index:16782336;rotation:39" type="#_x0000_t136" fillcolor="#000000" stroked="f">
            <o:extrusion v:ext="view" autorotationcenter="t"/>
            <v:textpath style="font-family:&quot;Arial&quot;;font-size:4pt;v-text-kern:t;mso-text-shadow:auto" string="N. GEORGE MASON DR."/>
            <w10:wrap type="none"/>
          </v:shape>
        </w:pict>
      </w:r>
      <w:r>
        <w:rPr/>
        <w:pict>
          <v:shape style="position:absolute;margin-left:479.465851pt;margin-top:350.894501pt;width:14.5pt;height:3.25pt;mso-position-horizontal-relative:page;mso-position-vertical-relative:page;z-index:16782848;rotation:40" type="#_x0000_t136" fillcolor="#000000" stroked="f">
            <o:extrusion v:ext="view" autorotationcenter="t"/>
            <v:textpath style="font-family:&quot;Arial&quot;;font-size:3pt;v-text-kern:t;mso-text-shadow:auto" string="WELL ST."/>
            <w10:wrap type="none"/>
          </v:shape>
        </w:pict>
      </w:r>
      <w:r>
        <w:rPr/>
        <w:pict>
          <v:shape style="position:absolute;margin-left:495.429993pt;margin-top:380.725647pt;width:13.7pt;height:3.25pt;mso-position-horizontal-relative:page;mso-position-vertical-relative:page;z-index:16783360;rotation:40" type="#_x0000_t136" fillcolor="#000000" stroked="f">
            <o:extrusion v:ext="view" autorotationcenter="t"/>
            <v:textpath style="font-family:&quot;Arial&quot;;font-size:3pt;v-text-kern:t;mso-text-shadow:auto" string="N. THOM"/>
            <w10:wrap type="none"/>
          </v:shape>
        </w:pict>
      </w:r>
      <w:r>
        <w:rPr/>
        <w:pict>
          <v:shape style="position:absolute;margin-left:303.414337pt;margin-top:238.671219pt;width:30.55pt;height:3.25pt;mso-position-horizontal-relative:page;mso-position-vertical-relative:page;z-index:16783872;rotation:40" type="#_x0000_t136" fillcolor="#000000" stroked="f">
            <o:extrusion v:ext="view" autorotationcenter="t"/>
            <v:textpath style="font-family:&quot;Arial&quot;;font-size:3pt;v-text-kern:t;mso-text-shadow:auto" string="N. EVERGREEN ST."/>
            <w10:wrap type="none"/>
          </v:shape>
        </w:pict>
      </w:r>
      <w:r>
        <w:rPr/>
        <w:pict>
          <v:shape style="position:absolute;margin-left:463.250366pt;margin-top:336.302399pt;width:13.35pt;height:3.25pt;mso-position-horizontal-relative:page;mso-position-vertical-relative:page;z-index:16784384;rotation:41" type="#_x0000_t136" fillcolor="#000000" stroked="f">
            <o:extrusion v:ext="view" autorotationcenter="t"/>
            <v:textpath style="font-family:&quot;Arial&quot;;font-size:3pt;v-text-kern:t;mso-text-shadow:auto" string="N. TAZE-"/>
            <w10:wrap type="none"/>
          </v:shape>
        </w:pict>
      </w:r>
      <w:r>
        <w:rPr/>
        <w:pict>
          <v:shape style="position:absolute;margin-left:325.104675pt;margin-top:233.230194pt;width:21.65pt;height:3.25pt;mso-position-horizontal-relative:page;mso-position-vertical-relative:page;z-index:16784896;rotation:41" type="#_x0000_t136" fillcolor="#000000" stroked="f">
            <o:extrusion v:ext="view" autorotationcenter="t"/>
            <v:textpath style="font-family:&quot;Arial&quot;;font-size:3pt;v-text-kern:t;mso-text-shadow:auto" string="N. DINWIDDIE"/>
            <w10:wrap type="none"/>
          </v:shape>
        </w:pict>
      </w:r>
      <w:r>
        <w:rPr/>
        <w:pict>
          <v:shape style="position:absolute;margin-left:359.045685pt;margin-top:529.862671pt;width:2pt;height:3.25pt;mso-position-horizontal-relative:page;mso-position-vertical-relative:page;z-index:16785408;rotation:4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97.10321pt;margin-top:391.93399pt;width:3.6pt;height:4.95pt;mso-position-horizontal-relative:page;mso-position-vertical-relative:page;z-index:16785920;rotation:42" type="#_x0000_t136" fillcolor="#000000" stroked="f">
            <o:extrusion v:ext="view" autorotationcenter="t"/>
            <v:textpath style="font-family:&quot;Arial&quot;;font-size:5pt;v-text-kern:t;mso-text-shadow:auto" string="N"/>
            <w10:wrap type="none"/>
          </v:shape>
        </w:pict>
      </w:r>
      <w:r>
        <w:rPr/>
        <w:pict>
          <v:shape style="position:absolute;margin-left:504.56308pt;margin-top:41.909550pt;width:2.2pt;height:3.25pt;mso-position-horizontal-relative:page;mso-position-vertical-relative:paragraph;z-index:16786432;rotation:43" type="#_x0000_t136" fillcolor="#000000" stroked="f">
            <o:extrusion v:ext="view" autorotationcenter="t"/>
            <v:textpath style="font-family:&quot;Arial&quot;;font-size:3pt;v-text-kern:t;mso-text-shadow:auto" string="P"/>
            <w10:wrap type="none"/>
          </v:shape>
        </w:pict>
      </w:r>
      <w:r>
        <w:rPr/>
        <w:pict>
          <v:shape style="position:absolute;margin-left:158.80632pt;margin-top:376.151276pt;width:4.55pt;height:3.25pt;mso-position-horizontal-relative:page;mso-position-vertical-relative:page;z-index:16786944;rotation:43" type="#_x0000_t136" fillcolor="#000000" stroked="f">
            <o:extrusion v:ext="view" autorotationcenter="t"/>
            <v:textpath style="font-family:&quot;Arial&quot;;font-size:3pt;v-text-kern:t;mso-text-shadow:auto" string="AR"/>
            <w10:wrap type="none"/>
          </v:shape>
        </w:pict>
      </w:r>
      <w:r>
        <w:rPr/>
        <w:pict>
          <v:shape style="position:absolute;margin-left:105.613937pt;margin-top:532.839355pt;width:2.5pt;height:3.25pt;mso-position-horizontal-relative:page;mso-position-vertical-relative:page;z-index:16787456;rotation:43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168.020859pt;margin-top:473.587738pt;width:3.3pt;height:3.25pt;mso-position-horizontal-relative:page;mso-position-vertical-relative:page;z-index:16787968;rotation:4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52.530899pt;margin-top:478.162384pt;width:21.75pt;height:3.25pt;mso-position-horizontal-relative:page;mso-position-vertical-relative:page;z-index:16788480;rotation:44" type="#_x0000_t136" fillcolor="#000000" stroked="f">
            <o:extrusion v:ext="view" autorotationcenter="t"/>
            <v:textpath style="font-family:&quot;Arial&quot;;font-size:3pt;v-text-kern:t;mso-text-shadow:auto" string="MONTANA ST."/>
            <w10:wrap type="none"/>
          </v:shape>
        </w:pict>
      </w:r>
      <w:r>
        <w:rPr/>
        <w:pict>
          <v:shape style="position:absolute;margin-left:132.03743pt;margin-top:533.68573pt;width:2.550pt;height:3.25pt;mso-position-horizontal-relative:page;mso-position-vertical-relative:page;z-index:16788992;rotation:44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166.465842pt;margin-top:53.197454pt;width:.95pt;height:3.25pt;mso-position-horizontal-relative:page;mso-position-vertical-relative:paragraph;z-index:16789504;rotation:45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432.880841pt;margin-top:520.607654pt;width:5.9pt;height:3.25pt;mso-position-horizontal-relative:page;mso-position-vertical-relative:page;z-index:16790016;rotation:45" type="#_x0000_t136" fillcolor="#000000" stroked="f">
            <o:extrusion v:ext="view" autorotationcenter="t"/>
            <v:textpath style="font-family:&quot;Arial&quot;;font-size:3pt;v-text-kern:t;mso-text-shadow:auto" string="1ST"/>
            <w10:wrap type="none"/>
          </v:shape>
        </w:pict>
      </w:r>
      <w:r>
        <w:rPr/>
        <w:pict>
          <v:shape style="position:absolute;margin-left:426.352032pt;margin-top:525.721729pt;width:9.9pt;height:3.25pt;mso-position-horizontal-relative:page;mso-position-vertical-relative:page;z-index:16790528;rotation:45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116.014865pt;margin-top:204.250272pt;width:4.6pt;height:3.25pt;mso-position-horizontal-relative:page;mso-position-vertical-relative:page;z-index:16791040;rotation:45" type="#_x0000_t136" fillcolor="#000000" stroked="f">
            <o:extrusion v:ext="view" autorotationcenter="t"/>
            <v:textpath style="font-family:&quot;Arial&quot;;font-size:3pt;v-text-kern:t;mso-text-shadow:auto" string="TO"/>
            <w10:wrap type="none"/>
          </v:shape>
        </w:pict>
      </w:r>
      <w:r>
        <w:rPr/>
        <w:pict>
          <v:shape style="position:absolute;margin-left:223.395496pt;margin-top:360.274426pt;width:2.6pt;height:3.25pt;mso-position-horizontal-relative:page;mso-position-vertical-relative:page;z-index:16791552;rotation:45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295.024597pt;margin-top:514.732239pt;width:16pt;height:3.25pt;mso-position-horizontal-relative:page;mso-position-vertical-relative:page;z-index:16792064;rotation:45" type="#_x0000_t136" fillcolor="#000000" stroked="f">
            <o:extrusion v:ext="view" autorotationcenter="t"/>
            <v:textpath style="font-family:&quot;Arial&quot;;font-size:3pt;v-text-kern:t;mso-text-shadow:auto" string="1ST PL. N."/>
            <w10:wrap type="none"/>
          </v:shape>
        </w:pict>
      </w:r>
      <w:r>
        <w:rPr/>
        <w:pict>
          <v:shape style="position:absolute;margin-left:162.43439pt;margin-top:378.27522pt;width:1.85pt;height:3.25pt;mso-position-horizontal-relative:page;mso-position-vertical-relative:page;z-index:16792576;rotation:45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506.063617pt;margin-top:462.624829pt;width:1.75pt;height:2.4pt;mso-position-horizontal-relative:page;mso-position-vertical-relative:page;z-index:16793088;rotation:46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333.488599pt;margin-top:416.975482pt;width:1.8pt;height:2.4pt;mso-position-horizontal-relative:page;mso-position-vertical-relative:page;z-index:16793600;rotation:46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148.254919pt;margin-top:41.97624pt;width:2.8pt;height:4.1pt;mso-position-horizontal-relative:page;mso-position-vertical-relative:paragraph;z-index:16794112;rotation:47" type="#_x0000_t136" fillcolor="#000000" stroked="f">
            <o:extrusion v:ext="view" autorotationcenter="t"/>
            <v:textpath style="font-family:&quot;Arial&quot;;font-size:4pt;v-text-kern:t;mso-text-shadow:auto" string="S"/>
            <w10:wrap type="none"/>
          </v:shape>
        </w:pict>
      </w:r>
      <w:r>
        <w:rPr/>
        <w:pict>
          <v:shape style="position:absolute;margin-left:304.339185pt;margin-top:450.685809pt;width:9.8pt;height:2.4pt;mso-position-horizontal-relative:page;mso-position-vertical-relative:page;z-index:16794624;rotation:47" type="#_x0000_t136" fillcolor="#000000" stroked="f">
            <o:extrusion v:ext="view" autorotationcenter="t"/>
            <v:textpath style="font-family:&quot;Arial&quot;;font-size:2pt;v-text-kern:t;mso-text-shadow:auto" string="N. ILLIN-"/>
            <w10:wrap type="none"/>
          </v:shape>
        </w:pict>
      </w:r>
      <w:r>
        <w:rPr/>
        <w:pict>
          <v:shape style="position:absolute;margin-left:302.97301pt;margin-top:452.565076pt;width:8.5pt;height:2.4pt;mso-position-horizontal-relative:page;mso-position-vertical-relative:page;z-index:16795136;rotation:47" type="#_x0000_t136" fillcolor="#000000" stroked="f">
            <o:extrusion v:ext="view" autorotationcenter="t"/>
            <v:textpath style="font-family:&quot;Arial&quot;;font-size:2pt;v-text-kern:t;mso-text-shadow:auto" string="OIS ST."/>
            <w10:wrap type="none"/>
          </v:shape>
        </w:pict>
      </w:r>
      <w:r>
        <w:rPr/>
        <w:pict>
          <v:shape style="position:absolute;margin-left:234.660275pt;margin-top:496.870197pt;width:1.8pt;height:2.4pt;mso-position-horizontal-relative:page;mso-position-vertical-relative:page;z-index:16795648;rotation:47" type="#_x0000_t136" fillcolor="#000000" stroked="f">
            <o:extrusion v:ext="view" autorotationcenter="t"/>
            <v:textpath style="font-family:&quot;Arial&quot;;font-size:2pt;v-text-kern:t;mso-text-shadow:auto" string="U"/>
            <w10:wrap type="none"/>
          </v:shape>
        </w:pict>
      </w:r>
      <w:r>
        <w:rPr/>
        <w:pict>
          <v:shape style="position:absolute;margin-left:133.993469pt;margin-top:535.416992pt;width:2pt;height:3.25pt;mso-position-horizontal-relative:page;mso-position-vertical-relative:page;z-index:16796160;rotation:47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94.151953pt;margin-top:389.075311pt;width:3.9pt;height:4.95pt;mso-position-horizontal-relative:page;mso-position-vertical-relative:page;z-index:16796672;rotation:48" type="#_x0000_t136" fillcolor="#000000" stroked="f">
            <o:extrusion v:ext="view" autorotationcenter="t"/>
            <v:textpath style="font-family:&quot;Arial&quot;;font-size:5pt;v-text-kern:t;mso-text-shadow:auto" string="O"/>
            <w10:wrap type="none"/>
          </v:shape>
        </w:pict>
      </w:r>
      <w:r>
        <w:rPr/>
        <w:pict>
          <v:shape style="position:absolute;margin-left:372.542438pt;margin-top:518.817212pt;width:2.35pt;height:3.25pt;mso-position-horizontal-relative:page;mso-position-vertical-relative:page;z-index:16797184;rotation:4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235.023953pt;margin-top:500.107104pt;width:6.8pt;height:2.4pt;mso-position-horizontal-relative:page;mso-position-vertical-relative:page;z-index:16797696;rotation:48" type="#_x0000_t136" fillcolor="#000000" stroked="f">
            <o:extrusion v:ext="view" autorotationcenter="t"/>
            <v:textpath style="font-family:&quot;Arial&quot;;font-size:2pt;v-text-kern:t;mso-text-shadow:auto" string="N DR."/>
            <w10:wrap type="none"/>
          </v:shape>
        </w:pict>
      </w:r>
      <w:r>
        <w:rPr/>
        <w:pict>
          <v:shape style="position:absolute;margin-left:153.502853pt;margin-top:508.583099pt;width:1.4pt;height:2.4pt;mso-position-horizontal-relative:page;mso-position-vertical-relative:page;z-index:16798208;rotation:48" type="#_x0000_t136" fillcolor="#000000" stroked="f">
            <o:extrusion v:ext="view" autorotationcenter="t"/>
            <v:textpath style="font-family:&quot;Arial&quot;;font-size:2pt;v-text-kern:t;mso-text-shadow:auto" string="2"/>
            <w10:wrap type="none"/>
          </v:shape>
        </w:pict>
      </w:r>
      <w:r>
        <w:rPr/>
        <w:pict>
          <v:shape style="position:absolute;margin-left:336.547302pt;margin-top:408.908997pt;width:24pt;height:3.25pt;mso-position-horizontal-relative:page;mso-position-vertical-relative:page;z-index:16798720;rotation:49" type="#_x0000_t136" fillcolor="#000000" stroked="f">
            <o:extrusion v:ext="view" autorotationcenter="t"/>
            <v:textpath style="font-family:&quot;Arial&quot;;font-size:3pt;v-text-kern:t;mso-text-shadow:auto" string="N. FLORIDA ST."/>
            <w10:wrap type="none"/>
          </v:shape>
        </w:pict>
      </w:r>
      <w:r>
        <w:rPr/>
        <w:pict>
          <v:shape style="position:absolute;margin-left:333.7604pt;margin-top:420.296088pt;width:6.7pt;height:2.4pt;mso-position-horizontal-relative:page;mso-position-vertical-relative:page;z-index:16799232;rotation:49" type="#_x0000_t136" fillcolor="#000000" stroked="f">
            <o:extrusion v:ext="view" autorotationcenter="t"/>
            <v:textpath style="font-family:&quot;Arial&quot;;font-size:2pt;v-text-kern:t;mso-text-shadow:auto" string=". GRE"/>
            <w10:wrap type="none"/>
          </v:shape>
        </w:pict>
      </w:r>
      <w:r>
        <w:rPr/>
        <w:pict>
          <v:shape style="position:absolute;margin-left:224.865738pt;margin-top:363.011353pt;width:4.5pt;height:3.25pt;mso-position-horizontal-relative:page;mso-position-vertical-relative:page;z-index:16799744;rotation:49" type="#_x0000_t136" fillcolor="#000000" stroked="f">
            <o:extrusion v:ext="view" autorotationcenter="t"/>
            <v:textpath style="font-family:&quot;Arial&quot;;font-size:3pt;v-text-kern:t;mso-text-shadow:auto" string="TO"/>
            <w10:wrap type="none"/>
          </v:shape>
        </w:pict>
      </w:r>
      <w:r>
        <w:rPr/>
        <w:pict>
          <v:shape style="position:absolute;margin-left:154.274197pt;margin-top:509.770618pt;width:1.8pt;height:2.4pt;mso-position-horizontal-relative:page;mso-position-vertical-relative:page;z-index:16800256;rotation:49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392.036694pt;margin-top:386.238544pt;width:3.35pt;height:4.95pt;mso-position-horizontal-relative:page;mso-position-vertical-relative:page;z-index:16800768;rotation:50" type="#_x0000_t136" fillcolor="#000000" stroked="f">
            <o:extrusion v:ext="view" autorotationcenter="t"/>
            <v:textpath style="font-family:&quot;Arial&quot;;font-size:5pt;v-text-kern:t;mso-text-shadow:auto" string="S"/>
            <w10:wrap type="none"/>
          </v:shape>
        </w:pict>
      </w:r>
      <w:r>
        <w:rPr/>
        <w:pict>
          <v:shape style="position:absolute;margin-left:166.928546pt;margin-top:54.505284pt;width:2.35pt;height:3.25pt;mso-position-horizontal-relative:page;mso-position-vertical-relative:paragraph;z-index:16801280;rotation:50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62.639807pt;margin-top:382.128992pt;width:7.95pt;height:3.25pt;mso-position-horizontal-relative:page;mso-position-vertical-relative:page;z-index:16801792;rotation:50" type="#_x0000_t136" fillcolor="#000000" stroked="f">
            <o:extrusion v:ext="view" autorotationcenter="t"/>
            <v:textpath style="font-family:&quot;Arial&quot;;font-size:3pt;v-text-kern:t;mso-text-shadow:auto" string="INGT"/>
            <w10:wrap type="none"/>
          </v:shape>
        </w:pict>
      </w:r>
      <w:r>
        <w:rPr/>
        <w:pict>
          <v:shape style="position:absolute;margin-left:339.09668pt;margin-top:423.442169pt;width:1.65pt;height:2.4pt;mso-position-horizontal-relative:page;mso-position-vertical-relative:page;z-index:16802304;rotation:51" type="#_x0000_t136" fillcolor="#000000" stroked="f">
            <o:extrusion v:ext="view" autorotationcenter="t"/>
            <v:textpath style="font-family:&quot;Arial&quot;;font-size:2pt;v-text-kern:t;mso-text-shadow:auto" string="E"/>
            <w10:wrap type="none"/>
          </v:shape>
        </w:pict>
      </w:r>
      <w:r>
        <w:rPr/>
        <w:pict>
          <v:shape style="position:absolute;margin-left:374.475531pt;margin-top:520.044275pt;width:.95pt;height:3.25pt;mso-position-horizontal-relative:page;mso-position-vertical-relative:page;z-index:16802816;rotation:51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13.586725pt;margin-top:108.206992pt;width:8.950pt;height:2.4pt;mso-position-horizontal-relative:page;mso-position-vertical-relative:paragraph;z-index:16803328;rotation:52" type="#_x0000_t136" fillcolor="#000000" stroked="f">
            <o:extrusion v:ext="view" autorotationcenter="t"/>
            <v:textpath style="font-family:&quot;Arial&quot;;font-size:2pt;v-text-kern:t;mso-text-shadow:auto" string="N. KEN-"/>
            <w10:wrap type="none"/>
          </v:shape>
        </w:pict>
      </w:r>
      <w:r>
        <w:rPr/>
        <w:pict>
          <v:shape style="position:absolute;margin-left:109.590016pt;margin-top:109.924068pt;width:12.55pt;height:2.4pt;mso-position-horizontal-relative:page;mso-position-vertical-relative:paragraph;z-index:16803840;rotation:52" type="#_x0000_t136" fillcolor="#000000" stroked="f">
            <o:extrusion v:ext="view" autorotationcenter="t"/>
            <v:textpath style="font-family:&quot;Arial&quot;;font-size:2pt;v-text-kern:t;mso-text-shadow:auto" string="TUCKY ST."/>
            <w10:wrap type="none"/>
          </v:shape>
        </w:pict>
      </w:r>
      <w:r>
        <w:rPr/>
        <w:pict>
          <v:shape style="position:absolute;margin-left:379.896429pt;margin-top:539.351404pt;width:.95pt;height:3.25pt;mso-position-horizontal-relative:page;mso-position-vertical-relative:page;z-index:16804352;rotation:52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65.745093pt;margin-top:365.174249pt;width:24.9pt;height:4.95pt;mso-position-horizontal-relative:page;mso-position-vertical-relative:page;z-index:16804864;rotation:53" type="#_x0000_t136" fillcolor="#000000" stroked="f">
            <o:extrusion v:ext="view" autorotationcenter="t"/>
            <v:textpath style="font-family:&quot;Arial&quot;;font-size:5pt;v-text-kern:t;mso-text-shadow:auto" string="N. GEORG"/>
            <w10:wrap type="none"/>
          </v:shape>
        </w:pict>
      </w:r>
      <w:r>
        <w:rPr/>
        <w:pict>
          <v:shape style="position:absolute;margin-left:200.891476pt;margin-top:191.862674pt;width:2.4pt;height:3.25pt;mso-position-horizontal-relative:page;mso-position-vertical-relative:page;z-index:16805376;rotation:53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04.133655pt;margin-top:285.90199pt;width:13pt;height:2.4pt;mso-position-horizontal-relative:page;mso-position-vertical-relative:page;z-index:16805888;rotation:53" type="#_x0000_t136" fillcolor="#000000" stroked="f">
            <o:extrusion v:ext="view" autorotationcenter="t"/>
            <v:textpath style="font-family:&quot;Arial&quot;;font-size:2pt;v-text-kern:t;mso-text-shadow:auto" string="N. LEXING-"/>
            <w10:wrap type="none"/>
          </v:shape>
        </w:pict>
      </w:r>
      <w:r>
        <w:rPr/>
        <w:pict>
          <v:shape style="position:absolute;margin-left:103.797063pt;margin-top:287.599536pt;width:9.3pt;height:2.4pt;mso-position-horizontal-relative:page;mso-position-vertical-relative:page;z-index:16806400;rotation:53" type="#_x0000_t136" fillcolor="#000000" stroked="f">
            <o:extrusion v:ext="view" autorotationcenter="t"/>
            <v:textpath style="font-family:&quot;Arial&quot;;font-size:2pt;v-text-kern:t;mso-text-shadow:auto" string="TON ST."/>
            <w10:wrap type="none"/>
          </v:shape>
        </w:pict>
      </w:r>
      <w:r>
        <w:rPr/>
        <w:pict>
          <v:shape style="position:absolute;margin-left:383.055737pt;margin-top:379.981464pt;width:12.1pt;height:4.95pt;mso-position-horizontal-relative:page;mso-position-vertical-relative:page;z-index:16806912;rotation:54" type="#_x0000_t136" fillcolor="#000000" stroked="f">
            <o:extrusion v:ext="view" autorotationcenter="t"/>
            <v:textpath style="font-family:&quot;Arial&quot;;font-size:5pt;v-text-kern:t;mso-text-shadow:auto" string="E MA"/>
            <w10:wrap type="none"/>
          </v:shape>
        </w:pict>
      </w:r>
      <w:r>
        <w:rPr/>
        <w:pict>
          <v:shape style="position:absolute;margin-left:339.253076pt;margin-top:426.37113pt;width:5.2pt;height:2.4pt;mso-position-horizontal-relative:page;mso-position-vertical-relative:page;z-index:16807424;rotation:54" type="#_x0000_t136" fillcolor="#000000" stroked="f">
            <o:extrusion v:ext="view" autorotationcenter="t"/>
            <v:textpath style="font-family:&quot;Arial&quot;;font-size:2pt;v-text-kern:t;mso-text-shadow:auto" string="NBR"/>
            <w10:wrap type="none"/>
          </v:shape>
        </w:pict>
      </w:r>
      <w:r>
        <w:rPr/>
        <w:pict>
          <v:shape style="position:absolute;margin-left:212.009979pt;margin-top:371.080078pt;width:4.5pt;height:3.25pt;mso-position-horizontal-relative:page;mso-position-vertical-relative:page;z-index:16807936;rotation:54" type="#_x0000_t136" fillcolor="#000000" stroked="f">
            <o:extrusion v:ext="view" autorotationcenter="t"/>
            <v:textpath style="font-family:&quot;Arial&quot;;font-size:3pt;v-text-kern:t;mso-text-shadow:auto" string="EN"/>
            <w10:wrap type="none"/>
          </v:shape>
        </w:pict>
      </w:r>
      <w:r>
        <w:rPr/>
        <w:pict>
          <v:shape style="position:absolute;margin-left:349.907318pt;margin-top:386.631897pt;width:26.5pt;height:3.25pt;mso-position-horizontal-relative:page;mso-position-vertical-relative:page;z-index:16808448;rotation:55" type="#_x0000_t136" fillcolor="#000000" stroked="f">
            <o:extrusion v:ext="view" autorotationcenter="t"/>
            <v:textpath style="font-family:&quot;Arial&quot;;font-size:3pt;v-text-kern:t;mso-text-shadow:auto" string="N. EMERSON ST."/>
            <w10:wrap type="none"/>
          </v:shape>
        </w:pict>
      </w:r>
      <w:r>
        <w:rPr/>
        <w:pict>
          <v:shape style="position:absolute;margin-left:211.259375pt;margin-top:368.332422pt;width:2.2pt;height:3.25pt;mso-position-horizontal-relative:page;mso-position-vertical-relative:page;z-index:16808960;rotation:55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228.408801pt;margin-top:492.809857pt;width:8.25pt;height:2.4pt;mso-position-horizontal-relative:page;mso-position-vertical-relative:page;z-index:16809472;rotation:55" type="#_x0000_t136" fillcolor="#000000" stroked="f">
            <o:extrusion v:ext="view" autorotationcenter="t"/>
            <v:textpath style="font-family:&quot;Arial&quot;;font-size:2pt;v-text-kern:t;mso-text-shadow:auto" string="MILE R"/>
            <w10:wrap type="none"/>
          </v:shape>
        </w:pict>
      </w:r>
      <w:r>
        <w:rPr/>
        <w:pict>
          <v:shape style="position:absolute;margin-left:344.54317pt;margin-top:398.124402pt;width:28.85pt;height:3.25pt;mso-position-horizontal-relative:page;mso-position-vertical-relative:page;z-index:16809984;rotation:56" type="#_x0000_t136" fillcolor="#000000" stroked="f">
            <o:extrusion v:ext="view" autorotationcenter="t"/>
            <v:textpath style="font-family:&quot;Arial&quot;;font-size:3pt;v-text-kern:t;mso-text-shadow:auto" string="N. FREDERICK ST."/>
            <w10:wrap type="none"/>
          </v:shape>
        </w:pict>
      </w:r>
      <w:r>
        <w:rPr/>
        <w:pict>
          <v:shape style="position:absolute;margin-left:343.362726pt;margin-top:428.721686pt;width:.7pt;height:2.4pt;mso-position-horizontal-relative:page;mso-position-vertical-relative:page;z-index:16810496;rotation:56" type="#_x0000_t136" fillcolor="#000000" stroked="f">
            <o:extrusion v:ext="view" autorotationcenter="t"/>
            <v:textpath style="font-family:&quot;Arial&quot;;font-size:2pt;v-text-kern:t;mso-text-shadow:auto" string="I"/>
            <w10:wrap type="none"/>
          </v:shape>
        </w:pict>
      </w:r>
      <w:r>
        <w:rPr/>
        <w:pict>
          <v:shape style="position:absolute;margin-left:208.55079pt;margin-top:365.321967pt;width:3.3pt;height:3.25pt;mso-position-horizontal-relative:page;mso-position-vertical-relative:page;z-index:16811008;rotation:56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68.499683pt;margin-top:386.298657pt;width:2.6pt;height:3.25pt;mso-position-horizontal-relative:page;mso-position-vertical-relative:page;z-index:16811520;rotation:56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171.52164pt;margin-top:398.090039pt;width:10.1pt;height:3.25pt;mso-position-horizontal-relative:page;mso-position-vertical-relative:page;z-index:16812032;rotation:56" type="#_x0000_t136" fillcolor="#000000" stroked="f">
            <o:extrusion v:ext="view" autorotationcenter="t"/>
            <v:textpath style="font-family:&quot;Arial&quot;;font-size:3pt;v-text-kern:t;mso-text-shadow:auto" string="LL DR."/>
            <w10:wrap type="none"/>
          </v:shape>
        </w:pict>
      </w:r>
      <w:r>
        <w:rPr/>
        <w:pict>
          <v:shape style="position:absolute;margin-left:502.081464pt;margin-top:39.316112pt;width:2.4pt;height:3.25pt;mso-position-horizontal-relative:page;mso-position-vertical-relative:paragraph;z-index:16812544;rotation:57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311.079736pt;margin-top:36.650191pt;width:4.55pt;height:3.25pt;mso-position-horizontal-relative:page;mso-position-vertical-relative:paragraph;z-index:16813056;rotation:57" type="#_x0000_t136" fillcolor="#000000" stroked="f">
            <o:extrusion v:ext="view" autorotationcenter="t"/>
            <v:textpath style="font-family:&quot;Arial&quot;;font-size:3pt;v-text-kern:t;mso-text-shadow:auto" string="US"/>
            <w10:wrap type="none"/>
          </v:shape>
        </w:pict>
      </w:r>
      <w:r>
        <w:rPr/>
        <w:pict>
          <v:shape style="position:absolute;margin-left:185.866959pt;margin-top:69.515572pt;width:10.65pt;height:2.4pt;mso-position-horizontal-relative:page;mso-position-vertical-relative:paragraph;z-index:16813568;rotation:57" type="#_x0000_t136" fillcolor="#000000" stroked="f">
            <o:extrusion v:ext="view" autorotationcenter="t"/>
            <v:textpath style="font-family:&quot;Arial&quot;;font-size:2pt;v-text-kern:t;mso-text-shadow:auto" string="N. HUNT-"/>
            <w10:wrap type="none"/>
          </v:shape>
        </w:pict>
      </w:r>
      <w:r>
        <w:rPr/>
        <w:pict>
          <v:shape style="position:absolute;margin-left:226.878464pt;margin-top:368.262512pt;width:8pt;height:3.25pt;mso-position-horizontal-relative:page;mso-position-vertical-relative:page;z-index:16814080;rotation:57" type="#_x0000_t136" fillcolor="#000000" stroked="f">
            <o:extrusion v:ext="view" autorotationcenter="t"/>
            <v:textpath style="font-family:&quot;Arial&quot;;font-size:3pt;v-text-kern:t;mso-text-shadow:auto" string="N ST."/>
            <w10:wrap type="none"/>
          </v:shape>
        </w:pict>
      </w:r>
      <w:r>
        <w:rPr/>
        <w:pict>
          <v:shape style="position:absolute;margin-left:214.647751pt;margin-top:81.27499pt;width:39.6pt;height:4.1pt;mso-position-horizontal-relative:page;mso-position-vertical-relative:paragraph;z-index:16814592;rotation:58" type="#_x0000_t136" fillcolor="#000000" stroked="f">
            <o:extrusion v:ext="view" autorotationcenter="t"/>
            <v:textpath style="font-family:&quot;Arial&quot;;font-size:4pt;v-text-kern:t;mso-text-shadow:auto" string="N. GREENBRIER ST."/>
            <w10:wrap type="none"/>
          </v:shape>
        </w:pict>
      </w:r>
      <w:r>
        <w:rPr/>
        <w:pict>
          <v:shape style="position:absolute;margin-left:375.214087pt;margin-top:522.234827pt;width:2.2pt;height:3.25pt;mso-position-horizontal-relative:page;mso-position-vertical-relative:page;z-index:16815104;rotation:58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378.829559pt;margin-top:538.563416pt;width:2pt;height:3.25pt;mso-position-horizontal-relative:page;mso-position-vertical-relative:page;z-index:16815616;rotation:58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75.077448pt;margin-top:487.190771pt;width:3.3pt;height:3.25pt;mso-position-horizontal-relative:page;mso-position-vertical-relative:page;z-index:16816128;rotation:58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85.96572pt;margin-top:57.197473pt;width:28.2pt;height:3.25pt;mso-position-horizontal-relative:page;mso-position-vertical-relative:paragraph;z-index:16816640;rotation:59" type="#_x0000_t136" fillcolor="#000000" stroked="f">
            <o:extrusion v:ext="view" autorotationcenter="t"/>
            <v:textpath style="font-family:&quot;Arial&quot;;font-size:3pt;v-text-kern:t;mso-text-shadow:auto" string="N. HOLLISTER ST."/>
            <w10:wrap type="none"/>
          </v:shape>
        </w:pict>
      </w:r>
      <w:r>
        <w:rPr/>
        <w:pict>
          <v:shape style="position:absolute;margin-left:179.770404pt;margin-top:72.100812pt;width:13.75pt;height:2.4pt;mso-position-horizontal-relative:page;mso-position-vertical-relative:paragraph;z-index:16817152;rotation:59" type="#_x0000_t136" fillcolor="#000000" stroked="f">
            <o:extrusion v:ext="view" autorotationcenter="t"/>
            <v:textpath style="font-family:&quot;Arial&quot;;font-size:2pt;v-text-kern:t;mso-text-shadow:auto" string="INGTON ST."/>
            <w10:wrap type="none"/>
          </v:shape>
        </w:pict>
      </w:r>
      <w:r>
        <w:rPr/>
        <w:pict>
          <v:shape style="position:absolute;margin-left:170.159879pt;margin-top:73.160472pt;width:16.1500pt;height:3.25pt;mso-position-horizontal-relative:page;mso-position-vertical-relative:paragraph;z-index:16817664;rotation:59" type="#_x0000_t136" fillcolor="#000000" stroked="f">
            <o:extrusion v:ext="view" autorotationcenter="t"/>
            <v:textpath style="font-family:&quot;Arial&quot;;font-size:3pt;v-text-kern:t;mso-text-shadow:auto" string="WOOD ST."/>
            <w10:wrap type="none"/>
          </v:shape>
        </w:pict>
      </w:r>
      <w:r>
        <w:rPr/>
        <w:pict>
          <v:shape style="position:absolute;margin-left:189.673074pt;margin-top:96.750792pt;width:3.3pt;height:3.25pt;mso-position-horizontal-relative:page;mso-position-vertical-relative:paragraph;z-index:16818176;rotation:59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42.413348pt;margin-top:431.641125pt;width:5.75pt;height:2.4pt;mso-position-horizontal-relative:page;mso-position-vertical-relative:page;z-index:16818688;rotation:59" type="#_x0000_t136" fillcolor="#000000" stroked="f">
            <o:extrusion v:ext="view" autorotationcenter="t"/>
            <v:textpath style="font-family:&quot;Arial&quot;;font-size:2pt;v-text-kern:t;mso-text-shadow:auto" string="ER S"/>
            <w10:wrap type="none"/>
          </v:shape>
        </w:pict>
      </w:r>
      <w:r>
        <w:rPr/>
        <w:pict>
          <v:shape style="position:absolute;margin-left:395.059894pt;margin-top:579.762463pt;width:28.35pt;height:3.25pt;mso-position-horizontal-relative:page;mso-position-vertical-relative:page;z-index:16819200;rotation:59" type="#_x0000_t136" fillcolor="#000000" stroked="f">
            <o:extrusion v:ext="view" autorotationcenter="t"/>
            <v:textpath style="font-family:&quot;Arial&quot;;font-size:3pt;v-text-kern:t;mso-text-shadow:auto" string="S. COLUMBUS ST."/>
            <w10:wrap type="none"/>
          </v:shape>
        </w:pict>
      </w:r>
      <w:r>
        <w:rPr/>
        <w:pict>
          <v:shape style="position:absolute;margin-left:361.160132pt;margin-top:532.413354pt;width:2.2pt;height:3.25pt;mso-position-horizontal-relative:page;mso-position-vertical-relative:page;z-index:16819712;rotation:59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218.917456pt;margin-top:365.513635pt;width:34.450pt;height:3.25pt;mso-position-horizontal-relative:page;mso-position-vertical-relative:page;z-index:16820224;rotation:59" type="#_x0000_t136" fillcolor="#000000" stroked="f">
            <o:extrusion v:ext="view" autorotationcenter="t"/>
            <v:textpath style="font-family:&quot;Arial&quot;;font-size:3pt;v-text-kern:t;mso-text-shadow:auto" string="N. JACKSONVILLE ST."/>
            <w10:wrap type="none"/>
          </v:shape>
        </w:pict>
      </w:r>
      <w:r>
        <w:rPr/>
        <w:pict>
          <v:shape style="position:absolute;margin-left:114.687471pt;margin-top:201.218649pt;width:2.550pt;height:3.25pt;mso-position-horizontal-relative:page;mso-position-vertical-relative:page;z-index:16820736;rotation:59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228.547656pt;margin-top:487.937909pt;width:1.75pt;height:2.4pt;mso-position-horizontal-relative:page;mso-position-vertical-relative:page;z-index:16821248;rotation:59" type="#_x0000_t136" fillcolor="#000000" stroked="f">
            <o:extrusion v:ext="view" autorotationcenter="t"/>
            <v:textpath style="font-family:&quot;Arial&quot;;font-size:2pt;v-text-kern:t;mso-text-shadow:auto" string="R"/>
            <w10:wrap type="none"/>
          </v:shape>
        </w:pict>
      </w:r>
      <w:r>
        <w:rPr/>
        <w:pict>
          <v:shape style="position:absolute;margin-left:125.369691pt;margin-top:525.244055pt;width:3.3pt;height:3.25pt;mso-position-horizontal-relative:page;mso-position-vertical-relative:page;z-index:16821760;rotation:59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95.830832pt;margin-top:114.440469pt;width:2.2pt;height:3.25pt;mso-position-horizontal-relative:page;mso-position-vertical-relative:paragraph;z-index:16822272;rotation:60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215.175186pt;margin-top:373.953461pt;width:2pt;height:3.25pt;mso-position-horizontal-relative:page;mso-position-vertical-relative:page;z-index:16822784;rotation:60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22.735876pt;margin-top:483.586786pt;width:8.35pt;height:2.4pt;mso-position-horizontal-relative:page;mso-position-vertical-relative:page;z-index:16823296;rotation:60" type="#_x0000_t136" fillcolor="#000000" stroked="f">
            <o:extrusion v:ext="view" autorotationcenter="t"/>
            <v:textpath style="font-family:&quot;Arial&quot;;font-size:2pt;v-text-kern:t;mso-text-shadow:auto" string="N. FOU"/>
            <w10:wrap type="none"/>
          </v:shape>
        </w:pict>
      </w:r>
      <w:r>
        <w:rPr/>
        <w:pict>
          <v:shape style="position:absolute;margin-left:501.126215pt;margin-top:37.402094pt;width:2.050pt;height:3.25pt;mso-position-horizontal-relative:page;mso-position-vertical-relative:paragraph;z-index:16823808;rotation:6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05.178683pt;margin-top:39.225724pt;width:6.6pt;height:3.25pt;mso-position-horizontal-relative:page;mso-position-vertical-relative:paragraph;z-index:16824320;rotation:61" type="#_x0000_t136" fillcolor="#000000" stroked="f">
            <o:extrusion v:ext="view" autorotationcenter="t"/>
            <v:textpath style="font-family:&quot;Arial&quot;;font-size:3pt;v-text-kern:t;mso-text-shadow:auto" string="N. H"/>
            <w10:wrap type="none"/>
          </v:shape>
        </w:pict>
      </w:r>
      <w:r>
        <w:rPr/>
        <w:pict>
          <v:shape style="position:absolute;margin-left:346.37392pt;margin-top:434.728955pt;width:1.5pt;height:2.4pt;mso-position-horizontal-relative:page;mso-position-vertical-relative:page;z-index:16824832;rotation:61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196.632547pt;margin-top:116.695921pt;width:3.05pt;height:3.25pt;mso-position-horizontal-relative:page;mso-position-vertical-relative:paragraph;z-index:16825344;rotation:61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208.826276pt;margin-top:44.184764pt;width:4.650pt;height:3.25pt;mso-position-horizontal-relative:page;mso-position-vertical-relative:paragraph;z-index:16825856;rotation:62" type="#_x0000_t136" fillcolor="#000000" stroked="f">
            <o:extrusion v:ext="view" autorotationcenter="t"/>
            <v:textpath style="font-family:&quot;Arial&quot;;font-size:3pt;v-text-kern:t;mso-text-shadow:auto" string="AR"/>
            <w10:wrap type="none"/>
          </v:shape>
        </w:pict>
      </w:r>
      <w:r>
        <w:rPr/>
        <w:pict>
          <v:shape style="position:absolute;margin-left:302.501172pt;margin-top:328.591724pt;width:14.15pt;height:3.25pt;mso-position-horizontal-relative:page;mso-position-vertical-relative:page;z-index:16826368;rotation:62" type="#_x0000_t136" fillcolor="#000000" stroked="f">
            <o:extrusion v:ext="view" autorotationcenter="t"/>
            <v:textpath style="font-family:&quot;Arial&quot;;font-size:3pt;v-text-kern:t;mso-text-shadow:auto" string="N. FRED-"/>
            <w10:wrap type="none"/>
          </v:shape>
        </w:pict>
      </w:r>
      <w:r>
        <w:rPr/>
        <w:pict>
          <v:shape style="position:absolute;margin-left:347.096155pt;margin-top:435.576666pt;width:.7pt;height:2.4pt;mso-position-horizontal-relative:page;mso-position-vertical-relative:page;z-index:16826880;rotation:62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168.309076pt;margin-top:56.599512pt;width:2.550pt;height:3.25pt;mso-position-horizontal-relative:page;mso-position-vertical-relative:paragraph;z-index:16827392;rotation:62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142.867102pt;margin-top:36.598383pt;width:7.05pt;height:4.1pt;mso-position-horizontal-relative:page;mso-position-vertical-relative:paragraph;z-index:16827904;rotation:62" type="#_x0000_t136" fillcolor="#000000" stroked="f">
            <o:extrusion v:ext="view" autorotationcenter="t"/>
            <v:textpath style="font-family:&quot;Arial&quot;;font-size:4pt;v-text-kern:t;mso-text-shadow:auto" string="OIS"/>
            <w10:wrap type="none"/>
          </v:shape>
        </w:pict>
      </w:r>
      <w:r>
        <w:rPr/>
        <w:pict>
          <v:shape style="position:absolute;margin-left:245.616907pt;margin-top:445.225714pt;width:6.8pt;height:3.25pt;mso-position-horizontal-relative:page;mso-position-vertical-relative:page;z-index:16828416;rotation:62" type="#_x0000_t136" fillcolor="#000000" stroked="f">
            <o:extrusion v:ext="view" autorotationcenter="t"/>
            <v:textpath style="font-family:&quot;Arial&quot;;font-size:3pt;v-text-kern:t;mso-text-shadow:auto" string="TON"/>
            <w10:wrap type="none"/>
          </v:shape>
        </w:pict>
      </w:r>
      <w:r>
        <w:rPr/>
        <w:pict>
          <v:shape style="position:absolute;margin-left:189.943332pt;margin-top:383.990155pt;width:28.85pt;height:3.25pt;mso-position-horizontal-relative:page;mso-position-vertical-relative:page;z-index:16828928;rotation:62" type="#_x0000_t136" fillcolor="#000000" stroked="f">
            <o:extrusion v:ext="view" autorotationcenter="t"/>
            <v:textpath style="font-family:&quot;Arial&quot;;font-size:3pt;v-text-kern:t;mso-text-shadow:auto" string="N. LEXINGTON ST."/>
            <w10:wrap type="none"/>
          </v:shape>
        </w:pict>
      </w:r>
      <w:r>
        <w:rPr/>
        <w:pict>
          <v:shape style="position:absolute;margin-left:173.135046pt;margin-top:393.336511pt;width:.95pt;height:3.25pt;mso-position-horizontal-relative:page;mso-position-vertical-relative:page;z-index:16829440;rotation:62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135.287506pt;margin-top:537.304626pt;width:2pt;height:3.25pt;mso-position-horizontal-relative:page;mso-position-vertical-relative:page;z-index:16829952;rotation:62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500.329547pt;margin-top:35.666692pt;width:1.85pt;height:3.25pt;mso-position-horizontal-relative:page;mso-position-vertical-relative:paragraph;z-index:16830464;rotation:63" type="#_x0000_t136" fillcolor="#000000" stroked="f">
            <o:extrusion v:ext="view" autorotationcenter="t"/>
            <v:textpath style="font-family:&quot;Arial&quot;;font-size:3pt;v-text-kern:t;mso-text-shadow:auto" string="6"/>
            <w10:wrap type="none"/>
          </v:shape>
        </w:pict>
      </w:r>
      <w:r>
        <w:rPr/>
        <w:pict>
          <v:shape style="position:absolute;margin-left:238.517087pt;margin-top:54.96899pt;width:13.35pt;height:4.95pt;mso-position-horizontal-relative:page;mso-position-vertical-relative:paragraph;z-index:16830976;rotation:63" type="#_x0000_t136" fillcolor="#000000" stroked="f">
            <o:extrusion v:ext="view" autorotationcenter="t"/>
            <v:textpath style="font-family:&quot;Arial&quot;;font-size:5pt;v-text-kern:t;mso-text-shadow:auto" string="N. GE"/>
            <w10:wrap type="none"/>
          </v:shape>
        </w:pict>
      </w:r>
      <w:r>
        <w:rPr/>
        <w:pict>
          <v:shape style="position:absolute;margin-left:234.170734pt;margin-top:68.819909pt;width:17.850pt;height:3.25pt;mso-position-horizontal-relative:page;mso-position-vertical-relative:paragraph;z-index:16831488;rotation:63" type="#_x0000_t136" fillcolor="#000000" stroked="f">
            <o:extrusion v:ext="view" autorotationcenter="t"/>
            <v:textpath style="font-family:&quot;Arial&quot;;font-size:3pt;v-text-kern:t;mso-text-shadow:auto" string="17TH ST. N."/>
            <w10:wrap type="none"/>
          </v:shape>
        </w:pict>
      </w:r>
      <w:r>
        <w:rPr/>
        <w:pict>
          <v:shape style="position:absolute;margin-left:306.978827pt;margin-top:271.756525pt;width:22.45pt;height:3.25pt;mso-position-horizontal-relative:page;mso-position-vertical-relative:page;z-index:16832000;rotation:63" type="#_x0000_t136" fillcolor="#000000" stroked="f">
            <o:extrusion v:ext="view" autorotationcenter="t"/>
            <v:textpath style="font-family:&quot;Arial&quot;;font-size:3pt;v-text-kern:t;mso-text-shadow:auto" string="N. EDISON ST."/>
            <w10:wrap type="none"/>
          </v:shape>
        </w:pict>
      </w:r>
      <w:r>
        <w:rPr/>
        <w:pict>
          <v:shape style="position:absolute;margin-left:409.290057pt;margin-top:467.26991pt;width:11pt;height:2.4pt;mso-position-horizontal-relative:page;mso-position-vertical-relative:page;z-index:16832512;rotation:63" type="#_x0000_t136" fillcolor="#000000" stroked="f">
            <o:extrusion v:ext="view" autorotationcenter="t"/>
            <v:textpath style="font-family:&quot;Arial&quot;;font-size:2pt;v-text-kern:t;mso-text-shadow:auto" string="N. EMER-"/>
            <w10:wrap type="none"/>
          </v:shape>
        </w:pict>
      </w:r>
      <w:r>
        <w:rPr/>
        <w:pict>
          <v:shape style="position:absolute;margin-left:407.512012pt;margin-top:468.630688pt;width:9.5pt;height:2.4pt;mso-position-horizontal-relative:page;mso-position-vertical-relative:page;z-index:16833024;rotation:63" type="#_x0000_t136" fillcolor="#000000" stroked="f">
            <o:extrusion v:ext="view" autorotationcenter="t"/>
            <v:textpath style="font-family:&quot;Arial&quot;;font-size:2pt;v-text-kern:t;mso-text-shadow:auto" string="SON ST."/>
            <w10:wrap type="none"/>
          </v:shape>
        </w:pict>
      </w:r>
      <w:r>
        <w:rPr/>
        <w:pict>
          <v:shape style="position:absolute;margin-left:371.949945pt;margin-top:428.37345pt;width:21.7pt;height:2.4pt;mso-position-horizontal-relative:page;mso-position-vertical-relative:page;z-index:16833536;rotation:63" type="#_x0000_t136" fillcolor="#000000" stroked="f">
            <o:extrusion v:ext="view" autorotationcenter="t"/>
            <v:textpath style="font-family:&quot;Arial&quot;;font-size:2pt;v-text-kern:t;mso-text-shadow:auto" string="N. FREDERICK ST."/>
            <w10:wrap type="none"/>
          </v:shape>
        </w:pict>
      </w:r>
      <w:r>
        <w:rPr/>
        <w:pict>
          <v:shape style="position:absolute;margin-left:168.747125pt;margin-top:60.133402pt;width:5.05pt;height:3.25pt;mso-position-horizontal-relative:page;mso-position-vertical-relative:paragraph;z-index:16834048;rotation:63" type="#_x0000_t136" fillcolor="#000000" stroked="f">
            <o:extrusion v:ext="view" autorotationcenter="t"/>
            <v:textpath style="font-family:&quot;Arial&quot;;font-size:3pt;v-text-kern:t;mso-text-shadow:auto" string="LE-"/>
            <w10:wrap type="none"/>
          </v:shape>
        </w:pict>
      </w:r>
      <w:r>
        <w:rPr/>
        <w:pict>
          <v:shape style="position:absolute;margin-left:194.911203pt;margin-top:112.471564pt;width:1.8pt;height:3.25pt;mso-position-horizontal-relative:page;mso-position-vertical-relative:paragraph;z-index:16834560;rotation:63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197.504218pt;margin-top:188.464227pt;width:5.2pt;height:3.25pt;mso-position-horizontal-relative:page;mso-position-vertical-relative:page;z-index:16835072;rotation:63" type="#_x0000_t136" fillcolor="#000000" stroked="f">
            <o:extrusion v:ext="view" autorotationcenter="t"/>
            <v:textpath style="font-family:&quot;Arial&quot;;font-size:3pt;v-text-kern:t;mso-text-shadow:auto" string="OO"/>
            <w10:wrap type="none"/>
          </v:shape>
        </w:pict>
      </w:r>
      <w:r>
        <w:rPr/>
        <w:pict>
          <v:shape style="position:absolute;margin-left:185.401355pt;margin-top:267.681409pt;width:29.35pt;height:3.25pt;mso-position-horizontal-relative:page;mso-position-vertical-relative:page;z-index:16835584;rotation:63" type="#_x0000_t136" fillcolor="#000000" stroked="f">
            <o:extrusion v:ext="view" autorotationcenter="t"/>
            <v:textpath style="font-family:&quot;Arial&quot;;font-size:3pt;v-text-kern:t;mso-text-shadow:auto" string="N. JEFFERSON ST."/>
            <w10:wrap type="none"/>
          </v:shape>
        </w:pict>
      </w:r>
      <w:r>
        <w:rPr/>
        <w:pict>
          <v:shape style="position:absolute;margin-left:145.371069pt;margin-top:115.231538pt;width:19.45pt;height:3.25pt;mso-position-horizontal-relative:page;mso-position-vertical-relative:paragraph;z-index:16836096;rotation:63" type="#_x0000_t136" fillcolor="#000000" stroked="f">
            <o:extrusion v:ext="view" autorotationcenter="t"/>
            <v:textpath style="font-family:&quot;Arial&quot;;font-size:3pt;v-text-kern:t;mso-text-shadow:auto" string="JEFFERSON"/>
            <w10:wrap type="none"/>
          </v:shape>
        </w:pict>
      </w:r>
      <w:r>
        <w:rPr/>
        <w:pict>
          <v:shape style="position:absolute;margin-left:153.573172pt;margin-top:224.558267pt;width:25.7pt;height:3.25pt;mso-position-horizontal-relative:page;mso-position-vertical-relative:page;z-index:16836608;rotation:63" type="#_x0000_t136" fillcolor="#000000" stroked="f">
            <o:extrusion v:ext="view" autorotationcenter="t"/>
            <v:textpath style="font-family:&quot;Arial&quot;;font-size:3pt;v-text-kern:t;mso-text-shadow:auto" string="N. KENILWORTH"/>
            <w10:wrap type="none"/>
          </v:shape>
        </w:pict>
      </w:r>
      <w:r>
        <w:rPr/>
        <w:pict>
          <v:shape style="position:absolute;margin-left:128.060214pt;margin-top:123.243535pt;width:27.35pt;height:3.25pt;mso-position-horizontal-relative:page;mso-position-vertical-relative:paragraph;z-index:16837120;rotation:63" type="#_x0000_t136" fillcolor="#000000" stroked="f">
            <o:extrusion v:ext="view" autorotationcenter="t"/>
            <v:textpath style="font-family:&quot;Arial&quot;;font-size:3pt;v-text-kern:t;mso-text-shadow:auto" string="KENILWORTH ST."/>
            <w10:wrap type="none"/>
          </v:shape>
        </w:pict>
      </w:r>
      <w:r>
        <w:rPr/>
        <w:pict>
          <v:shape style="position:absolute;margin-left:253.972165pt;margin-top:461.429431pt;width:4.650pt;height:3.25pt;mso-position-horizontal-relative:page;mso-position-vertical-relative:page;z-index:16837632;rotation:63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13.525516pt;margin-top:199.031461pt;width:2.35pt;height:3.25pt;mso-position-horizontal-relative:page;mso-position-vertical-relative:page;z-index:16838144;rotation:63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68.882828pt;margin-top:390.187744pt;width:6pt;height:3.25pt;mso-position-horizontal-relative:page;mso-position-vertical-relative:page;z-index:16838656;rotation:63" type="#_x0000_t136" fillcolor="#000000" stroked="f">
            <o:extrusion v:ext="view" autorotationcenter="t"/>
            <v:textpath style="font-family:&quot;Arial&quot;;font-size:3pt;v-text-kern:t;mso-text-shadow:auto" string="N M"/>
            <w10:wrap type="none"/>
          </v:shape>
        </w:pict>
      </w:r>
      <w:r>
        <w:rPr/>
        <w:pict>
          <v:shape style="position:absolute;margin-left:369.140637pt;margin-top:384.780994pt;width:22.4pt;height:3.25pt;mso-position-horizontal-relative:page;mso-position-vertical-relative:page;z-index:16839168;rotation:64" type="#_x0000_t136" fillcolor="#000000" stroked="f">
            <o:extrusion v:ext="view" autorotationcenter="t"/>
            <v:textpath style="font-family:&quot;Arial&quot;;font-size:3pt;v-text-kern:t;mso-text-shadow:auto" string="N. EDISON ST."/>
            <w10:wrap type="none"/>
          </v:shape>
        </w:pict>
      </w:r>
      <w:r>
        <w:rPr/>
        <w:pict>
          <v:shape style="position:absolute;margin-left:365.196979pt;margin-top:435.981854pt;width:10.5pt;height:2.4pt;mso-position-horizontal-relative:page;mso-position-vertical-relative:page;z-index:16839680;rotation:64" type="#_x0000_t136" fillcolor="#000000" stroked="f">
            <o:extrusion v:ext="view" autorotationcenter="t"/>
            <v:textpath style="font-family:&quot;Arial&quot;;font-size:2pt;v-text-kern:t;mso-text-shadow:auto" string="N. FLOR-"/>
            <w10:wrap type="none"/>
          </v:shape>
        </w:pict>
      </w:r>
      <w:r>
        <w:rPr/>
        <w:pict>
          <v:shape style="position:absolute;margin-left:363.850098pt;margin-top:437.169556pt;width:8.15pt;height:2.4pt;mso-position-horizontal-relative:page;mso-position-vertical-relative:page;z-index:16840192;rotation:64" type="#_x0000_t136" fillcolor="#000000" stroked="f">
            <o:extrusion v:ext="view" autorotationcenter="t"/>
            <v:textpath style="font-family:&quot;Arial&quot;;font-size:2pt;v-text-kern:t;mso-text-shadow:auto" string="IDA ST."/>
            <w10:wrap type="none"/>
          </v:shape>
        </w:pict>
      </w:r>
      <w:r>
        <w:rPr/>
        <w:pict>
          <v:shape style="position:absolute;margin-left:311.588086pt;margin-top:346.716327pt;width:15.65pt;height:3.25pt;mso-position-horizontal-relative:page;mso-position-vertical-relative:page;z-index:16840704;rotation:64" type="#_x0000_t136" fillcolor="#000000" stroked="f">
            <o:extrusion v:ext="view" autorotationcenter="t"/>
            <v:textpath style="font-family:&quot;Arial&quot;;font-size:3pt;v-text-kern:t;mso-text-shadow:auto" string="ERICK ST."/>
            <w10:wrap type="none"/>
          </v:shape>
        </w:pict>
      </w:r>
      <w:r>
        <w:rPr/>
        <w:pict>
          <v:shape style="position:absolute;margin-left:310.420972pt;margin-top:463.06261pt;width:14.65pt;height:3.25pt;mso-position-horizontal-relative:page;mso-position-vertical-relative:page;z-index:16841216;rotation:64" type="#_x0000_t136" fillcolor="#000000" stroked="f">
            <o:extrusion v:ext="view" autorotationcenter="t"/>
            <v:textpath style="font-family:&quot;Arial&quot;;font-size:3pt;v-text-kern:t;mso-text-shadow:auto" string="N. HARR-"/>
            <w10:wrap type="none"/>
          </v:shape>
        </w:pict>
      </w:r>
      <w:r>
        <w:rPr/>
        <w:pict>
          <v:shape style="position:absolute;margin-left:307.499371pt;margin-top:464.684344pt;width:13.65pt;height:3.25pt;mso-position-horizontal-relative:page;mso-position-vertical-relative:page;z-index:16841728;rotation:64" type="#_x0000_t136" fillcolor="#000000" stroked="f">
            <o:extrusion v:ext="view" autorotationcenter="t"/>
            <v:textpath style="font-family:&quot;Arial&quot;;font-size:3pt;v-text-kern:t;mso-text-shadow:auto" string="ISON ST."/>
            <w10:wrap type="none"/>
          </v:shape>
        </w:pict>
      </w:r>
      <w:r>
        <w:rPr/>
        <w:pict>
          <v:shape style="position:absolute;margin-left:125.004849pt;margin-top:41.083003pt;width:15.15pt;height:3.25pt;mso-position-horizontal-relative:page;mso-position-vertical-relative:paragraph;z-index:16842240;rotation:64" type="#_x0000_t136" fillcolor="#000000" stroked="f">
            <o:extrusion v:ext="view" autorotationcenter="t"/>
            <v:textpath style="font-family:&quot;Arial&quot;;font-size:3pt;v-text-kern:t;mso-text-shadow:auto" string="RSON ST."/>
            <w10:wrap type="none"/>
          </v:shape>
        </w:pict>
      </w:r>
      <w:r>
        <w:rPr/>
        <w:pict>
          <v:shape style="position:absolute;margin-left:171.649725pt;margin-top:214.97709pt;width:24.45pt;height:3.25pt;mso-position-horizontal-relative:page;mso-position-vertical-relative:page;z-index:16842752;rotation:64" type="#_x0000_t136" fillcolor="#000000" stroked="f">
            <o:extrusion v:ext="view" autorotationcenter="t"/>
            <v:textpath style="font-family:&quot;Arial&quot;;font-size:3pt;v-text-kern:t;mso-text-shadow:auto" string="N. IVANHOE ST."/>
            <w10:wrap type="none"/>
          </v:shape>
        </w:pict>
      </w:r>
      <w:r>
        <w:rPr/>
        <w:pict>
          <v:shape style="position:absolute;margin-left:106.025136pt;margin-top:47.946101pt;width:31.5pt;height:4.1pt;mso-position-horizontal-relative:page;mso-position-vertical-relative:paragraph;z-index:16843264;rotation:64" type="#_x0000_t136" fillcolor="#000000" stroked="f">
            <o:extrusion v:ext="view" autorotationcenter="t"/>
            <v:textpath style="font-family:&quot;Arial&quot;;font-size:4pt;v-text-kern:t;mso-text-shadow:auto" string="ENILWORTH ST."/>
            <w10:wrap type="none"/>
          </v:shape>
        </w:pict>
      </w:r>
      <w:r>
        <w:rPr/>
        <w:pict>
          <v:shape style="position:absolute;margin-left:145.350757pt;margin-top:98.377225pt;width:3.35pt;height:3.25pt;mso-position-horizontal-relative:page;mso-position-vertical-relative:paragraph;z-index:16843776;rotation:6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291.8039pt;margin-top:479.988458pt;width:17.7pt;height:3.25pt;mso-position-horizontal-relative:page;mso-position-vertical-relative:page;z-index:16844288;rotation:64" type="#_x0000_t136" fillcolor="#000000" stroked="f">
            <o:extrusion v:ext="view" autorotationcenter="t"/>
            <v:textpath style="font-family:&quot;Arial&quot;;font-size:3pt;v-text-kern:t;mso-text-shadow:auto" string="N. JEFFER-"/>
            <w10:wrap type="none"/>
          </v:shape>
        </w:pict>
      </w:r>
      <w:r>
        <w:rPr/>
        <w:pict>
          <v:shape style="position:absolute;margin-left:290.876276pt;margin-top:481.680457pt;width:12.8pt;height:3.25pt;mso-position-horizontal-relative:page;mso-position-vertical-relative:page;z-index:16844800;rotation:64" type="#_x0000_t136" fillcolor="#000000" stroked="f">
            <o:extrusion v:ext="view" autorotationcenter="t"/>
            <v:textpath style="font-family:&quot;Arial&quot;;font-size:3pt;v-text-kern:t;mso-text-shadow:auto" string="SON ST."/>
            <w10:wrap type="none"/>
          </v:shape>
        </w:pict>
      </w:r>
      <w:r>
        <w:rPr/>
        <w:pict>
          <v:shape style="position:absolute;margin-left:174.783054pt;margin-top:276.623883pt;width:31.6pt;height:3.25pt;mso-position-horizontal-relative:page;mso-position-vertical-relative:page;z-index:16845312;rotation:64" type="#_x0000_t136" fillcolor="#000000" stroked="f">
            <o:extrusion v:ext="view" autorotationcenter="t"/>
            <v:textpath style="font-family:&quot;Arial&quot;;font-size:3pt;v-text-kern:t;mso-text-shadow:auto" string="N. KENSINGTON ST."/>
            <w10:wrap type="none"/>
          </v:shape>
        </w:pict>
      </w:r>
      <w:r>
        <w:rPr/>
        <w:pict>
          <v:shape style="position:absolute;margin-left:145.520068pt;margin-top:187.736676pt;width:3.35pt;height:3.25pt;mso-position-horizontal-relative:page;mso-position-vertical-relative:page;z-index:16845824;rotation:6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05.075763pt;margin-top:114.96153pt;width:3.35pt;height:3.25pt;mso-position-horizontal-relative:page;mso-position-vertical-relative:paragraph;z-index:16846336;rotation:64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35.869028pt;margin-top:539.652441pt;width:3.3pt;height:3.25pt;mso-position-horizontal-relative:page;mso-position-vertical-relative:page;z-index:16846848;rotation:64" type="#_x0000_t136" fillcolor="#000000" stroked="f">
            <o:extrusion v:ext="view" autorotationcenter="t"/>
            <v:textpath style="font-family:&quot;Arial&quot;;font-size:3pt;v-text-kern:t;mso-text-shadow:auto" string="IN"/>
            <w10:wrap type="none"/>
          </v:shape>
        </w:pict>
      </w:r>
      <w:r>
        <w:rPr/>
        <w:pict>
          <v:shape style="position:absolute;margin-left:160.579327pt;margin-top:200.682498pt;width:4.650pt;height:3.25pt;mso-position-horizontal-relative:page;mso-position-vertical-relative:page;z-index:16847360;rotation:65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24.736646pt;margin-top:422.348224pt;width:27.4pt;height:3.25pt;mso-position-horizontal-relative:page;mso-position-vertical-relative:page;z-index:16847872;rotation:65" type="#_x0000_t136" fillcolor="#000000" stroked="f">
            <o:extrusion v:ext="view" autorotationcenter="t"/>
            <v:textpath style="font-family:&quot;Arial&quot;;font-size:3pt;v-text-kern:t;mso-text-shadow:auto" string="N. KEN-        SING-"/>
            <w10:wrap type="none"/>
          </v:shape>
        </w:pict>
      </w:r>
      <w:r>
        <w:rPr/>
        <w:pict>
          <v:shape style="position:absolute;margin-left:111.984247pt;margin-top:196.507971pt;width:3.05pt;height:3.25pt;mso-position-horizontal-relative:page;mso-position-vertical-relative:page;z-index:16848384;rotation:65" type="#_x0000_t136" fillcolor="#000000" stroked="f">
            <o:extrusion v:ext="view" autorotationcenter="t"/>
            <v:textpath style="font-family:&quot;Arial&quot;;font-size:3pt;v-text-kern:t;mso-text-shadow:auto" string="XI"/>
            <w10:wrap type="none"/>
          </v:shape>
        </w:pict>
      </w:r>
      <w:r>
        <w:rPr/>
        <w:pict>
          <v:shape style="position:absolute;margin-left:104.73038pt;margin-top:219.12164pt;width:3.1pt;height:3.25pt;mso-position-horizontal-relative:page;mso-position-vertical-relative:page;z-index:16848896;rotation:65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154.02356pt;margin-top:398.188782pt;width:16pt;height:3.25pt;mso-position-horizontal-relative:page;mso-position-vertical-relative:page;z-index:16849408;rotation:65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377.339526pt;margin-top:226.998608pt;width:11pt;height:2.4pt;mso-position-horizontal-relative:page;mso-position-vertical-relative:page;z-index:16849920;rotation:66" type="#_x0000_t136" fillcolor="#000000" stroked="f">
            <o:extrusion v:ext="view" autorotationcenter="t"/>
            <v:textpath style="font-family:&quot;Arial&quot;;font-size:2pt;v-text-kern:t;mso-text-shadow:auto" string="DEEN ST."/>
            <w10:wrap type="none"/>
          </v:shape>
        </w:pict>
      </w:r>
      <w:r>
        <w:rPr/>
        <w:pict>
          <v:shape style="position:absolute;margin-left:247.017996pt;margin-top:62.85079pt;width:3.9pt;height:4.95pt;mso-position-horizontal-relative:page;mso-position-vertical-relative:paragraph;z-index:16850432;rotation:66" type="#_x0000_t136" fillcolor="#000000" stroked="f">
            <o:extrusion v:ext="view" autorotationcenter="t"/>
            <v:textpath style="font-family:&quot;Arial&quot;;font-size:5pt;v-text-kern:t;mso-text-shadow:auto" string="O"/>
            <w10:wrap type="none"/>
          </v:shape>
        </w:pict>
      </w:r>
      <w:r>
        <w:rPr/>
        <w:pict>
          <v:shape style="position:absolute;margin-left:276.822217pt;margin-top:491.467487pt;width:4.4pt;height:3.25pt;mso-position-horizontal-relative:page;mso-position-vertical-relative:page;z-index:16850944;rotation:66" type="#_x0000_t136" fillcolor="#000000" stroked="f">
            <o:extrusion v:ext="view" autorotationcenter="t"/>
            <v:textpath style="font-family:&quot;Arial&quot;;font-size:3pt;v-text-kern:t;mso-text-shadow:auto" string="KE"/>
            <w10:wrap type="none"/>
          </v:shape>
        </w:pict>
      </w:r>
      <w:r>
        <w:rPr/>
        <w:pict>
          <v:shape style="position:absolute;margin-left:105.583087pt;margin-top:303.64259pt;width:13pt;height:2.4pt;mso-position-horizontal-relative:page;mso-position-vertical-relative:page;z-index:16851456;rotation:66" type="#_x0000_t136" fillcolor="#000000" stroked="f">
            <o:extrusion v:ext="view" autorotationcenter="t"/>
            <v:textpath style="font-family:&quot;Arial&quot;;font-size:2pt;v-text-kern:t;mso-text-shadow:auto" string="N. LEXING-"/>
            <w10:wrap type="none"/>
          </v:shape>
        </w:pict>
      </w:r>
      <w:r>
        <w:rPr/>
        <w:pict>
          <v:shape style="position:absolute;margin-left:104.902356pt;margin-top:304.835223pt;width:9.3pt;height:2.4pt;mso-position-horizontal-relative:page;mso-position-vertical-relative:page;z-index:16851968;rotation:66" type="#_x0000_t136" fillcolor="#000000" stroked="f">
            <o:extrusion v:ext="view" autorotationcenter="t"/>
            <v:textpath style="font-family:&quot;Arial&quot;;font-size:2pt;v-text-kern:t;mso-text-shadow:auto" string="TON ST."/>
            <w10:wrap type="none"/>
          </v:shape>
        </w:pict>
      </w:r>
      <w:r>
        <w:rPr/>
        <w:pict>
          <v:shape style="position:absolute;margin-left:136.720648pt;margin-top:543.498926pt;width:4.95pt;height:3.25pt;mso-position-horizontal-relative:page;mso-position-vertical-relative:page;z-index:16852480;rotation:66" type="#_x0000_t136" fillcolor="#000000" stroked="f">
            <o:extrusion v:ext="view" autorotationcenter="t"/>
            <v:textpath style="font-family:&quot;Arial&quot;;font-size:3pt;v-text-kern:t;mso-text-shadow:auto" string="GH"/>
            <w10:wrap type="none"/>
          </v:shape>
        </w:pict>
      </w:r>
      <w:r>
        <w:rPr/>
        <w:pict>
          <v:shape style="position:absolute;margin-left:336.287195pt;margin-top:311.922369pt;width:3.3pt;height:3.25pt;mso-position-horizontal-relative:page;mso-position-vertical-relative:page;z-index:16852992;rotation:6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401.933582pt;margin-top:487.26524pt;width:15.5pt;height:2.4pt;mso-position-horizontal-relative:page;mso-position-vertical-relative:page;z-index:16853504;rotation:67" type="#_x0000_t136" fillcolor="#000000" stroked="f">
            <o:extrusion v:ext="view" autorotationcenter="t"/>
            <v:textpath style="font-family:&quot;Arial&quot;;font-size:2pt;v-text-kern:t;mso-text-shadow:auto" string="N. EMERSON"/>
            <w10:wrap type="none"/>
          </v:shape>
        </w:pict>
      </w:r>
      <w:r>
        <w:rPr/>
        <w:pict>
          <v:shape style="position:absolute;margin-left:400.197766pt;margin-top:488.460559pt;width:3.55pt;height:2.4pt;mso-position-horizontal-relative:page;mso-position-vertical-relative:page;z-index:16854016;rotation:67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252.278467pt;margin-top:98.64736pt;width:13.5pt;height:4.95pt;mso-position-horizontal-relative:page;mso-position-vertical-relative:paragraph;z-index:16854528;rotation:67" type="#_x0000_t136" fillcolor="#000000" stroked="f">
            <o:extrusion v:ext="view" autorotationcenter="t"/>
            <v:textpath style="font-family:&quot;Arial&quot;;font-size:5pt;v-text-kern:t;mso-text-shadow:auto" string="N DR."/>
            <w10:wrap type="none"/>
          </v:shape>
        </w:pict>
      </w:r>
      <w:r>
        <w:rPr/>
        <w:pict>
          <v:shape style="position:absolute;margin-left:196.012677pt;margin-top:85.761623pt;width:19.55pt;height:2.4pt;mso-position-horizontal-relative:page;mso-position-vertical-relative:paragraph;z-index:16855040;rotation:67" type="#_x0000_t136" fillcolor="#000000" stroked="f">
            <o:extrusion v:ext="view" autorotationcenter="t"/>
            <v:textpath style="font-family:&quot;Arial&quot;;font-size:2pt;v-text-kern:t;mso-text-shadow:auto" string="N. HUNTINGTON"/>
            <w10:wrap type="none"/>
          </v:shape>
        </w:pict>
      </w:r>
      <w:r>
        <w:rPr/>
        <w:pict>
          <v:shape style="position:absolute;margin-left:199.641211pt;margin-top:87.917162pt;width:3.6pt;height:2.4pt;mso-position-horizontal-relative:page;mso-position-vertical-relative:paragraph;z-index:16855552;rotation:67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275.164294pt;margin-top:345.673352pt;width:3.35pt;height:3.25pt;mso-position-horizontal-relative:page;mso-position-vertical-relative:page;z-index:16856064;rotation:6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271.74079pt;margin-top:361.669916pt;width:22.95pt;height:3.25pt;mso-position-horizontal-relative:page;mso-position-vertical-relative:page;z-index:16856576;rotation:67" type="#_x0000_t136" fillcolor="#000000" stroked="f">
            <o:extrusion v:ext="view" autorotationcenter="t"/>
            <v:textpath style="font-family:&quot;Arial&quot;;font-size:3pt;v-text-kern:t;mso-text-shadow:auto" string="HARRISON ST."/>
            <w10:wrap type="none"/>
          </v:shape>
        </w:pict>
      </w:r>
      <w:r>
        <w:rPr/>
        <w:pict>
          <v:shape style="position:absolute;margin-left:400.306354pt;margin-top:93.308423pt;width:8.550pt;height:4.95pt;mso-position-horizontal-relative:page;mso-position-vertical-relative:paragraph;z-index:16857088;rotation:68" type="#_x0000_t136" fillcolor="#000000" stroked="f">
            <o:extrusion v:ext="view" autorotationcenter="t"/>
            <v:textpath style="font-family:&quot;Arial&quot;;font-size:5pt;v-text-kern:t;mso-text-shadow:auto" string="RD."/>
            <w10:wrap type="none"/>
          </v:shape>
        </w:pict>
      </w:r>
      <w:r>
        <w:rPr/>
        <w:pict>
          <v:shape style="position:absolute;margin-left:418.346478pt;margin-top:308.683673pt;width:28.65pt;height:3.25pt;mso-position-horizontal-relative:page;mso-position-vertical-relative:page;z-index:16857600;rotation:68" type="#_x0000_t136" fillcolor="#000000" stroked="f">
            <o:extrusion v:ext="view" autorotationcenter="t"/>
            <v:textpath style="font-family:&quot;Arial&quot;;font-size:3pt;v-text-kern:t;mso-text-shadow:auto" string="N. WAKEFIELD ST."/>
            <w10:wrap type="none"/>
          </v:shape>
        </w:pict>
      </w:r>
      <w:r>
        <w:rPr/>
        <w:pict>
          <v:shape style="position:absolute;margin-left:123.516391pt;margin-top:378.257764pt;width:29.35pt;height:3.25pt;mso-position-horizontal-relative:page;mso-position-vertical-relative:page;z-index:16858112;rotation:68" type="#_x0000_t136" fillcolor="#000000" stroked="f">
            <o:extrusion v:ext="view" autorotationcenter="t"/>
            <v:textpath style="font-family:&quot;Arial&quot;;font-size:3pt;v-text-kern:t;mso-text-shadow:auto" string="N. LARRIMORE ST."/>
            <w10:wrap type="none"/>
          </v:shape>
        </w:pict>
      </w:r>
      <w:r>
        <w:rPr/>
        <w:pict>
          <v:shape style="position:absolute;margin-left:155.377902pt;margin-top:511.456219pt;width:1.75pt;height:2.4pt;mso-position-horizontal-relative:page;mso-position-vertical-relative:page;z-index:16858624;rotation:68" type="#_x0000_t136" fillcolor="#000000" stroked="f">
            <o:extrusion v:ext="view" autorotationcenter="t"/>
            <v:textpath style="font-family:&quot;Arial&quot;;font-size:2pt;v-text-kern:t;mso-text-shadow:auto" string="D"/>
            <w10:wrap type="none"/>
          </v:shape>
        </w:pict>
      </w:r>
      <w:r>
        <w:rPr/>
        <w:pict>
          <v:shape style="position:absolute;margin-left:380.161737pt;margin-top:226.168051pt;width:10.45pt;height:2.4pt;mso-position-horizontal-relative:page;mso-position-vertical-relative:page;z-index:16859136;rotation:69" type="#_x0000_t136" fillcolor="#000000" stroked="f">
            <o:extrusion v:ext="view" autorotationcenter="t"/>
            <v:textpath style="font-family:&quot;Arial&quot;;font-size:2pt;v-text-kern:t;mso-text-shadow:auto" string="N. ABER-"/>
            <w10:wrap type="none"/>
          </v:shape>
        </w:pict>
      </w:r>
      <w:r>
        <w:rPr/>
        <w:pict>
          <v:shape style="position:absolute;margin-left:331.584406pt;margin-top:329.937415pt;width:24.05pt;height:3.25pt;mso-position-horizontal-relative:page;mso-position-vertical-relative:page;z-index:16859648;rotation:69" type="#_x0000_t136" fillcolor="#000000" stroked="f">
            <o:extrusion v:ext="view" autorotationcenter="t"/>
            <v:textpath style="font-family:&quot;Arial&quot;;font-size:3pt;v-text-kern:t;mso-text-shadow:auto" string="EDISON        ST."/>
            <w10:wrap type="none"/>
          </v:shape>
        </w:pict>
      </w:r>
      <w:r>
        <w:rPr/>
        <w:pict>
          <v:shape style="position:absolute;margin-left:253.932858pt;margin-top:90.692088pt;width:3.85pt;height:4.95pt;mso-position-horizontal-relative:page;mso-position-vertical-relative:paragraph;z-index:16860160;rotation:69" type="#_x0000_t136" fillcolor="#000000" stroked="f">
            <o:extrusion v:ext="view" autorotationcenter="t"/>
            <v:textpath style="font-family:&quot;Arial&quot;;font-size:5pt;v-text-kern:t;mso-text-shadow:auto" string="O"/>
            <w10:wrap type="none"/>
          </v:shape>
        </w:pict>
      </w:r>
      <w:r>
        <w:rPr/>
        <w:pict>
          <v:shape style="position:absolute;margin-left:111.301039pt;margin-top:194.03132pt;width:2.2pt;height:3.25pt;mso-position-horizontal-relative:page;mso-position-vertical-relative:page;z-index:16860672;rotation:69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408.959369pt;margin-top:339.68797pt;width:8.1pt;height:3.25pt;mso-position-horizontal-relative:page;mso-position-vertical-relative:page;z-index:16861184;rotation:70" type="#_x0000_t136" fillcolor="#000000" stroked="f">
            <o:extrusion v:ext="view" autorotationcenter="t"/>
            <v:textpath style="font-family:&quot;Arial&quot;;font-size:3pt;v-text-kern:t;mso-text-shadow:auto" string="N. AL"/>
            <w10:wrap type="none"/>
          </v:shape>
        </w:pict>
      </w:r>
      <w:r>
        <w:rPr/>
        <w:pict>
          <v:shape style="position:absolute;margin-left:378.37016pt;margin-top:307.311542pt;width:19.9pt;height:3.25pt;mso-position-horizontal-relative:page;mso-position-vertical-relative:page;z-index:16861696;rotation:70" type="#_x0000_t136" fillcolor="#000000" stroked="f">
            <o:extrusion v:ext="view" autorotationcenter="t"/>
            <v:textpath style="font-family:&quot;Arial&quot;;font-size:3pt;v-text-kern:t;mso-text-shadow:auto" string="N. BURLING-"/>
            <w10:wrap type="none"/>
          </v:shape>
        </w:pict>
      </w:r>
      <w:r>
        <w:rPr/>
        <w:pict>
          <v:shape style="position:absolute;margin-left:376.18125pt;margin-top:308.741571pt;width:12.45pt;height:3.25pt;mso-position-horizontal-relative:page;mso-position-vertical-relative:page;z-index:16862208;rotation:70" type="#_x0000_t136" fillcolor="#000000" stroked="f">
            <o:extrusion v:ext="view" autorotationcenter="t"/>
            <v:textpath style="font-family:&quot;Arial&quot;;font-size:3pt;v-text-kern:t;mso-text-shadow:auto" string="TON ST."/>
            <w10:wrap type="none"/>
          </v:shape>
        </w:pict>
      </w:r>
      <w:r>
        <w:rPr/>
        <w:pict>
          <v:shape style="position:absolute;margin-left:211.599582pt;margin-top:47.397973pt;width:2.35pt;height:3.25pt;mso-position-horizontal-relative:page;mso-position-vertical-relative:paragraph;z-index:16862720;rotation:70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414.385126pt;margin-top:235.365561pt;width:18.150pt;height:4.1pt;mso-position-horizontal-relative:page;mso-position-vertical-relative:page;z-index:16863232;rotation:71" type="#_x0000_t136" fillcolor="#000000" stroked="f">
            <o:extrusion v:ext="view" autorotationcenter="t"/>
            <v:textpath style="font-family:&quot;Arial&quot;;font-size:4pt;v-text-kern:t;mso-text-shadow:auto" string="(VA.  120)"/>
            <w10:wrap type="none"/>
          </v:shape>
        </w:pict>
      </w:r>
      <w:r>
        <w:rPr/>
        <w:pict>
          <v:shape style="position:absolute;margin-left:406.71319pt;margin-top:313.261481pt;width:28.55pt;height:3.25pt;mso-position-horizontal-relative:page;mso-position-vertical-relative:page;z-index:16863744;rotation:71" type="#_x0000_t136" fillcolor="#000000" stroked="f">
            <o:extrusion v:ext="view" autorotationcenter="t"/>
            <v:textpath style="font-family:&quot;Arial&quot;;font-size:3pt;v-text-kern:t;mso-text-shadow:auto" string="N. WOODROW ST."/>
            <w10:wrap type="none"/>
          </v:shape>
        </w:pict>
      </w:r>
      <w:r>
        <w:rPr/>
        <w:pict>
          <v:shape style="position:absolute;margin-left:379.208698pt;margin-top:358.266156pt;width:28.35pt;height:3.25pt;mso-position-horizontal-relative:page;mso-position-vertical-relative:page;z-index:16864256;rotation:71" type="#_x0000_t136" fillcolor="#000000" stroked="f">
            <o:extrusion v:ext="view" autorotationcenter="t"/>
            <v:textpath style="font-family:&quot;Arial&quot;;font-size:3pt;v-text-kern:t;mso-text-shadow:auto" string="N. BUCHANAN ST."/>
            <w10:wrap type="none"/>
          </v:shape>
        </w:pict>
      </w:r>
      <w:r>
        <w:rPr/>
        <w:pict>
          <v:shape style="position:absolute;margin-left:301.278156pt;margin-top:295.438397pt;width:9.5pt;height:2.4pt;mso-position-horizontal-relative:page;mso-position-vertical-relative:page;z-index:16864768;rotation:71" type="#_x0000_t136" fillcolor="#000000" stroked="f">
            <o:extrusion v:ext="view" autorotationcenter="t"/>
            <v:textpath style="font-family:&quot;Arial&quot;;font-size:2pt;v-text-kern:t;mso-text-shadow:auto" string="SON ST."/>
            <w10:wrap type="none"/>
          </v:shape>
        </w:pict>
      </w:r>
      <w:r>
        <w:rPr/>
        <w:pict>
          <v:shape style="position:absolute;margin-left:375.757227pt;margin-top:524.921057pt;width:3.3pt;height:3.25pt;mso-position-horizontal-relative:page;mso-position-vertical-relative:page;z-index:16865280;rotation:71" type="#_x0000_t136" fillcolor="#000000" stroked="f">
            <o:extrusion v:ext="view" autorotationcenter="t"/>
            <v:textpath style="font-family:&quot;Arial&quot;;font-size:3pt;v-text-kern:t;mso-text-shadow:auto" string="DI"/>
            <w10:wrap type="none"/>
          </v:shape>
        </w:pict>
      </w:r>
      <w:r>
        <w:rPr/>
        <w:pict>
          <v:shape style="position:absolute;margin-left:304.806781pt;margin-top:387.983502pt;width:31.6pt;height:3.25pt;mso-position-horizontal-relative:page;mso-position-vertical-relative:page;z-index:16865792;rotation:71" type="#_x0000_t136" fillcolor="#000000" stroked="f">
            <o:extrusion v:ext="view" autorotationcenter="t"/>
            <v:textpath style="font-family:&quot;Arial&quot;;font-size:3pt;v-text-kern:t;mso-text-shadow:auto" string="N. GREENBRIER ST."/>
            <w10:wrap type="none"/>
          </v:shape>
        </w:pict>
      </w:r>
      <w:r>
        <w:rPr/>
        <w:pict>
          <v:shape style="position:absolute;margin-left:295.33924pt;margin-top:396.610803pt;width:27.2pt;height:3.25pt;mso-position-horizontal-relative:page;mso-position-vertical-relative:page;z-index:16866304;rotation:71" type="#_x0000_t136" fillcolor="#000000" stroked="f">
            <o:extrusion v:ext="view" autorotationcenter="t"/>
            <v:textpath style="font-family:&quot;Arial&quot;;font-size:3pt;v-text-kern:t;mso-text-shadow:auto" string="N. HARRISON ST."/>
            <w10:wrap type="none"/>
          </v:shape>
        </w:pict>
      </w:r>
      <w:r>
        <w:rPr/>
        <w:pict>
          <v:shape style="position:absolute;margin-left:282.619397pt;margin-top:403.369586pt;width:29.25pt;height:4.1pt;mso-position-horizontal-relative:page;mso-position-vertical-relative:page;z-index:16866816;rotation:71" type="#_x0000_t136" fillcolor="#000000" stroked="f">
            <o:extrusion v:ext="view" autorotationcenter="t"/>
            <v:textpath style="font-family:&quot;Arial&quot;;font-size:4pt;v-text-kern:t;mso-text-shadow:auto" string="N. ILLINOIS ST."/>
            <w10:wrap type="none"/>
          </v:shape>
        </w:pict>
      </w:r>
      <w:r>
        <w:rPr/>
        <w:pict>
          <v:shape style="position:absolute;margin-left:269.697827pt;margin-top:415.735004pt;width:29.4pt;height:3.25pt;mso-position-horizontal-relative:page;mso-position-vertical-relative:page;z-index:16867328;rotation:71" type="#_x0000_t136" fillcolor="#000000" stroked="f">
            <o:extrusion v:ext="view" autorotationcenter="t"/>
            <v:textpath style="font-family:&quot;Arial&quot;;font-size:3pt;v-text-kern:t;mso-text-shadow:auto" string="N. JEFFERSON ST."/>
            <w10:wrap type="none"/>
          </v:shape>
        </w:pict>
      </w:r>
      <w:r>
        <w:rPr/>
        <w:pict>
          <v:shape style="position:absolute;margin-left:203.266156pt;margin-top:200.269885pt;width:4.650pt;height:3.25pt;mso-position-horizontal-relative:page;mso-position-vertical-relative:page;z-index:16867840;rotation:71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10.883853pt;margin-top:192.048367pt;width:1.85pt;height:3.25pt;mso-position-horizontal-relative:page;mso-position-vertical-relative:page;z-index:16868352;rotation:71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139.502686pt;margin-top:546.76886pt;width:2.25pt;height:3.25pt;mso-position-horizontal-relative:page;mso-position-vertical-relative:page;z-index:16868864;rotation:71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59.76366pt;margin-top:361.888867pt;width:26.3pt;height:3.7pt;mso-position-horizontal-relative:page;mso-position-vertical-relative:page;z-index:16869376;rotation:72" type="#_x0000_t136" fillcolor="#000000" stroked="f">
            <o:extrusion v:ext="view" autorotationcenter="t"/>
            <v:textpath style="font-family:&quot;Arial&quot;;font-size:3pt;v-text-kern:t;mso-text-shadow:auto" string="N. VERMONT ST."/>
            <w10:wrap type="none"/>
          </v:shape>
        </w:pict>
      </w:r>
      <w:r>
        <w:rPr/>
        <w:pict>
          <v:shape style="position:absolute;margin-left:478.301111pt;margin-top:384.635046pt;width:5pt;height:4.95pt;mso-position-horizontal-relative:page;mso-position-vertical-relative:page;z-index:16869888;rotation:72" type="#_x0000_t136" fillcolor="#000000" stroked="f">
            <o:extrusion v:ext="view" autorotationcenter="t"/>
            <v:textpath style="font-family:&quot;Arial&quot;;font-size:5pt;v-text-kern:t;mso-text-shadow:auto" string="N."/>
            <w10:wrap type="none"/>
          </v:shape>
        </w:pict>
      </w:r>
      <w:r>
        <w:rPr/>
        <w:pict>
          <v:shape style="position:absolute;margin-left:436.05155pt;margin-top:372.250024pt;width:28.7pt;height:3.25pt;mso-position-horizontal-relative:page;mso-position-vertical-relative:page;z-index:16870400;rotation:72" type="#_x0000_t136" fillcolor="#000000" stroked="f">
            <o:extrusion v:ext="view" autorotationcenter="t"/>
            <v:textpath style="font-family:&quot;Arial&quot;;font-size:3pt;v-text-kern:t;mso-text-shadow:auto" string="N. WAKEFIELD ST."/>
            <w10:wrap type="none"/>
          </v:shape>
        </w:pict>
      </w:r>
      <w:r>
        <w:rPr/>
        <w:pict>
          <v:shape style="position:absolute;margin-left:420.616711pt;margin-top:370.36626pt;width:27.15pt;height:3.25pt;mso-position-horizontal-relative:page;mso-position-vertical-relative:page;z-index:16870912;rotation:72" type="#_x0000_t136" fillcolor="#000000" stroked="f">
            <o:extrusion v:ext="view" autorotationcenter="t"/>
            <v:textpath style="font-family:&quot;Arial&quot;;font-size:3pt;v-text-kern:t;mso-text-shadow:auto" string="N. ABINGDON ST."/>
            <w10:wrap type="none"/>
          </v:shape>
        </w:pict>
      </w:r>
      <w:r>
        <w:rPr/>
        <w:pict>
          <v:shape style="position:absolute;margin-left:318.870123pt;margin-top:378.064325pt;width:23.95pt;height:3.25pt;mso-position-horizontal-relative:page;mso-position-vertical-relative:page;z-index:16871424;rotation:72" type="#_x0000_t136" fillcolor="#000000" stroked="f">
            <o:extrusion v:ext="view" autorotationcenter="t"/>
            <v:textpath style="font-family:&quot;Arial&quot;;font-size:3pt;v-text-kern:t;mso-text-shadow:auto" string="N. FLORIDA ST."/>
            <w10:wrap type="none"/>
          </v:shape>
        </w:pict>
      </w:r>
      <w:r>
        <w:rPr/>
        <w:pict>
          <v:shape style="position:absolute;margin-left:252.82916pt;margin-top:87.044955pt;width:3.35pt;height:4.95pt;mso-position-horizontal-relative:page;mso-position-vertical-relative:paragraph;z-index:16871936;rotation:73" type="#_x0000_t136" fillcolor="#000000" stroked="f">
            <o:extrusion v:ext="view" autorotationcenter="t"/>
            <v:textpath style="font-family:&quot;Arial&quot;;font-size:5pt;v-text-kern:t;mso-text-shadow:auto" string="S"/>
            <w10:wrap type="none"/>
          </v:shape>
        </w:pict>
      </w:r>
      <w:r>
        <w:rPr/>
        <w:pict>
          <v:shape style="position:absolute;margin-left:225.828146pt;margin-top:254.560739pt;width:23.45pt;height:3.25pt;mso-position-horizontal-relative:page;mso-position-vertical-relative:page;z-index:16872448;rotation:73" type="#_x0000_t136" fillcolor="#000000" stroked="f">
            <o:extrusion v:ext="view" autorotationcenter="t"/>
            <v:textpath style="font-family:&quot;Arial&quot;;font-size:3pt;v-text-kern:t;mso-text-shadow:auto" string="N. ILLINOIS ST."/>
            <w10:wrap type="none"/>
          </v:shape>
        </w:pict>
      </w:r>
      <w:r>
        <w:rPr/>
        <w:pict>
          <v:shape style="position:absolute;margin-left:412.738257pt;margin-top:345.692743pt;width:4.45pt;height:3.25pt;mso-position-horizontal-relative:page;mso-position-vertical-relative:page;z-index:16872960;rotation:74" type="#_x0000_t136" fillcolor="#000000" stroked="f">
            <o:extrusion v:ext="view" autorotationcenter="t"/>
            <v:textpath style="font-family:&quot;Arial&quot;;font-size:3pt;v-text-kern:t;mso-text-shadow:auto" string="BE"/>
            <w10:wrap type="none"/>
          </v:shape>
        </w:pict>
      </w:r>
      <w:r>
        <w:rPr/>
        <w:pict>
          <v:shape style="position:absolute;margin-left:344.903033pt;margin-top:120.873479pt;width:28.35pt;height:3.25pt;mso-position-horizontal-relative:page;mso-position-vertical-relative:paragraph;z-index:16873472;rotation:74" type="#_x0000_t136" fillcolor="#000000" stroked="f">
            <o:extrusion v:ext="view" autorotationcenter="t"/>
            <v:textpath style="font-family:&quot;Arial&quot;;font-size:3pt;v-text-kern:t;mso-text-shadow:auto" string="N. BUCHANAN ST."/>
            <w10:wrap type="none"/>
          </v:shape>
        </w:pict>
      </w:r>
      <w:r>
        <w:rPr/>
        <w:pict>
          <v:shape style="position:absolute;margin-left:345.340479pt;margin-top:232.834875pt;width:22.8pt;height:3.25pt;mso-position-horizontal-relative:page;mso-position-vertical-relative:page;z-index:16873984;rotation:74" type="#_x0000_t136" fillcolor="#000000" stroked="f">
            <o:extrusion v:ext="view" autorotationcenter="t"/>
            <v:textpath style="font-family:&quot;Arial&quot;;font-size:3pt;v-text-kern:t;mso-text-shadow:auto" string="N. COLUMBUS"/>
            <w10:wrap type="none"/>
          </v:shape>
        </w:pict>
      </w:r>
      <w:r>
        <w:rPr/>
        <w:pict>
          <v:shape style="position:absolute;margin-left:348.957831pt;margin-top:233.342416pt;width:4.7pt;height:3.25pt;mso-position-horizontal-relative:page;mso-position-vertical-relative:page;z-index:16874496;rotation:74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93.029053pt;margin-top:116.457916pt;width:28pt;height:3.25pt;mso-position-horizontal-relative:page;mso-position-vertical-relative:paragraph;z-index:16875008;rotation:74" type="#_x0000_t136" fillcolor="#000000" stroked="f">
            <o:extrusion v:ext="view" autorotationcenter="t"/>
            <v:textpath style="font-family:&quot;Arial&quot;;font-size:3pt;v-text-kern:t;mso-text-shadow:auto" string="N. EDISON        ST."/>
            <w10:wrap type="none"/>
          </v:shape>
        </w:pict>
      </w:r>
      <w:r>
        <w:rPr/>
        <w:pict>
          <v:shape style="position:absolute;margin-left:307.853662pt;margin-top:293.576453pt;width:10.95pt;height:2.4pt;mso-position-horizontal-relative:page;mso-position-vertical-relative:page;z-index:16875520;rotation:74" type="#_x0000_t136" fillcolor="#000000" stroked="f">
            <o:extrusion v:ext="view" autorotationcenter="t"/>
            <v:textpath style="font-family:&quot;Arial&quot;;font-size:2pt;v-text-kern:t;mso-text-shadow:auto" string="N. EMER-"/>
            <w10:wrap type="none"/>
          </v:shape>
        </w:pict>
      </w:r>
      <w:r>
        <w:rPr/>
        <w:pict>
          <v:shape style="position:absolute;margin-left:264.995166pt;margin-top:250.834424pt;width:28.85pt;height:3.25pt;mso-position-horizontal-relative:page;mso-position-vertical-relative:page;z-index:16876032;rotation:74" type="#_x0000_t136" fillcolor="#000000" stroked="f">
            <o:extrusion v:ext="view" autorotationcenter="t"/>
            <v:textpath style="font-family:&quot;Arial&quot;;font-size:3pt;v-text-kern:t;mso-text-shadow:auto" string="N. FREDERICK ST."/>
            <w10:wrap type="none"/>
          </v:shape>
        </w:pict>
      </w:r>
      <w:r>
        <w:rPr/>
        <w:pict>
          <v:shape style="position:absolute;margin-left:279.027203pt;margin-top:494.787311pt;width:2.4pt;height:3.25pt;mso-position-horizontal-relative:page;mso-position-vertical-relative:page;z-index:16876544;rotation:74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80.714795pt;margin-top:390.032153pt;width:3.35pt;height:4.95pt;mso-position-horizontal-relative:page;mso-position-vertical-relative:page;z-index:16877056;rotation:75" type="#_x0000_t136" fillcolor="#000000" stroked="f">
            <o:extrusion v:ext="view" autorotationcenter="t"/>
            <v:textpath style="font-family:&quot;Arial&quot;;font-size:5pt;v-text-kern:t;mso-text-shadow:auto" string="P"/>
            <w10:wrap type="none"/>
          </v:shape>
        </w:pict>
      </w:r>
      <w:r>
        <w:rPr/>
        <w:pict>
          <v:shape style="position:absolute;margin-left:363.676056pt;margin-top:76.320488pt;width:9.65pt;height:2.4pt;mso-position-horizontal-relative:page;mso-position-vertical-relative:paragraph;z-index:16877568;rotation:75" type="#_x0000_t136" fillcolor="#000000" stroked="f">
            <o:extrusion v:ext="view" autorotationcenter="t"/>
            <v:textpath style="font-family:&quot;Arial&quot;;font-size:2pt;v-text-kern:t;mso-text-shadow:auto" string="DON ST."/>
            <w10:wrap type="none"/>
          </v:shape>
        </w:pict>
      </w:r>
      <w:r>
        <w:rPr/>
        <w:pict>
          <v:shape style="position:absolute;margin-left:279.32196pt;margin-top:497.430359pt;width:3.25pt;height:3.25pt;mso-position-horizontal-relative:page;mso-position-vertical-relative:page;z-index:16878080;rotation:75" type="#_x0000_t136" fillcolor="#000000" stroked="f">
            <o:extrusion v:ext="view" autorotationcenter="t"/>
            <v:textpath style="font-family:&quot;Arial&quot;;font-size:3pt;v-text-kern:t;mso-text-shadow:auto" string="SI"/>
            <w10:wrap type="none"/>
          </v:shape>
        </w:pict>
      </w:r>
      <w:r>
        <w:rPr/>
        <w:pict>
          <v:shape style="position:absolute;margin-left:211.101865pt;margin-top:382.257495pt;width:14.9pt;height:3.25pt;mso-position-horizontal-relative:page;mso-position-vertical-relative:page;z-index:16878592;rotation:75" type="#_x0000_t136" fillcolor="#000000" stroked="f">
            <o:extrusion v:ext="view" autorotationcenter="t"/>
            <v:textpath style="font-family:&quot;Arial&quot;;font-size:3pt;v-text-kern:t;mso-text-shadow:auto" string="UCKY ST."/>
            <w10:wrap type="none"/>
          </v:shape>
        </w:pict>
      </w:r>
      <w:r>
        <w:rPr/>
        <w:pict>
          <v:shape style="position:absolute;margin-left:383.255603pt;margin-top:297.775769pt;width:25.85pt;height:3.25pt;mso-position-horizontal-relative:page;mso-position-vertical-relative:page;z-index:16879104;rotation:76" type="#_x0000_t136" fillcolor="#000000" stroked="f">
            <o:extrusion v:ext="view" autorotationcenter="t"/>
            <v:textpath style="font-family:&quot;Arial&quot;;font-size:3pt;v-text-kern:t;mso-text-shadow:auto" string="N. BUCHANAN S"/>
            <w10:wrap type="none"/>
          </v:shape>
        </w:pict>
      </w:r>
      <w:r>
        <w:rPr/>
        <w:pict>
          <v:shape style="position:absolute;margin-left:377.2349pt;margin-top:527.566248pt;width:2.2pt;height:3.25pt;mso-position-horizontal-relative:page;mso-position-vertical-relative:page;z-index:16879616;rotation:76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210.940192pt;margin-top:51.351213pt;width:5.7pt;height:3.25pt;mso-position-horizontal-relative:page;mso-position-vertical-relative:paragraph;z-index:16880128;rotation:76" type="#_x0000_t136" fillcolor="#000000" stroked="f">
            <o:extrusion v:ext="view" autorotationcenter="t"/>
            <v:textpath style="font-family:&quot;Arial&quot;;font-size:3pt;v-text-kern:t;mso-text-shadow:auto" string="ISO"/>
            <w10:wrap type="none"/>
          </v:shape>
        </w:pict>
      </w:r>
      <w:r>
        <w:rPr/>
        <w:pict>
          <v:shape style="position:absolute;margin-left:139.964194pt;margin-top:549.300073pt;width:2.7pt;height:3.25pt;mso-position-horizontal-relative:page;mso-position-vertical-relative:page;z-index:16880640;rotation:76" type="#_x0000_t136" fillcolor="#000000" stroked="f">
            <o:extrusion v:ext="view" autorotationcenter="t"/>
            <v:textpath style="font-family:&quot;Arial&quot;;font-size:3pt;v-text-kern:t;mso-text-shadow:auto" string="M"/>
            <w10:wrap type="none"/>
          </v:shape>
        </w:pict>
      </w:r>
      <w:r>
        <w:rPr/>
        <w:pict>
          <v:shape style="position:absolute;margin-left:397.528357pt;margin-top:316.839471pt;width:27.2pt;height:3.25pt;mso-position-horizontal-relative:page;mso-position-vertical-relative:page;z-index:16881152;rotation:77" type="#_x0000_t136" fillcolor="#000000" stroked="f">
            <o:extrusion v:ext="view" autorotationcenter="t"/>
            <v:textpath style="font-family:&quot;Arial&quot;;font-size:3pt;v-text-kern:t;mso-text-shadow:auto" string="N. ABINGDON ST."/>
            <w10:wrap type="none"/>
          </v:shape>
        </w:pict>
      </w:r>
      <w:r>
        <w:rPr/>
        <w:pict>
          <v:shape style="position:absolute;margin-left:252.055127pt;margin-top:83.790569pt;width:3.35pt;height:4.95pt;mso-position-horizontal-relative:page;mso-position-vertical-relative:paragraph;z-index:16881664;rotation:77" type="#_x0000_t136" fillcolor="#000000" stroked="f">
            <o:extrusion v:ext="view" autorotationcenter="t"/>
            <v:textpath style="font-family:&quot;Arial&quot;;font-size:5pt;v-text-kern:t;mso-text-shadow:auto" string="A"/>
            <w10:wrap type="none"/>
          </v:shape>
        </w:pict>
      </w:r>
      <w:r>
        <w:rPr/>
        <w:pict>
          <v:shape style="position:absolute;margin-left:211.257639pt;margin-top:58.12731pt;width:8.0500pt;height:3.25pt;mso-position-horizontal-relative:page;mso-position-vertical-relative:paragraph;z-index:16882176;rotation:77" type="#_x0000_t136" fillcolor="#000000" stroked="f">
            <o:extrusion v:ext="view" autorotationcenter="t"/>
            <v:textpath style="font-family:&quot;Arial&quot;;font-size:3pt;v-text-kern:t;mso-text-shadow:auto" string="N ST."/>
            <w10:wrap type="none"/>
          </v:shape>
        </w:pict>
      </w:r>
      <w:r>
        <w:rPr/>
        <w:pict>
          <v:shape style="position:absolute;margin-left:390.230054pt;margin-top:72.174922pt;width:16.3500pt;height:4.95pt;mso-position-horizontal-relative:page;mso-position-vertical-relative:paragraph;z-index:16882688;rotation:78" type="#_x0000_t136" fillcolor="#000000" stroked="f">
            <o:extrusion v:ext="view" autorotationcenter="t"/>
            <v:textpath style="font-family:&quot;Arial&quot;;font-size:5pt;v-text-kern:t;mso-text-shadow:auto" string="GLEBE"/>
            <w10:wrap type="none"/>
          </v:shape>
        </w:pict>
      </w:r>
      <w:r>
        <w:rPr/>
        <w:pict>
          <v:shape style="position:absolute;margin-left:242.746893pt;margin-top:73.571802pt;width:17.650pt;height:4.95pt;mso-position-horizontal-relative:page;mso-position-vertical-relative:paragraph;z-index:16883200;rotation:78" type="#_x0000_t136" fillcolor="#000000" stroked="f">
            <o:extrusion v:ext="view" autorotationcenter="t"/>
            <v:textpath style="font-family:&quot;Arial&quot;;font-size:5pt;v-text-kern:t;mso-text-shadow:auto" string="R GE M"/>
            <w10:wrap type="none"/>
          </v:shape>
        </w:pict>
      </w:r>
      <w:r>
        <w:rPr/>
        <w:pict>
          <v:shape style="position:absolute;margin-left:504.88302pt;margin-top:207.598151pt;width:3.3pt;height:3.25pt;mso-position-horizontal-relative:page;mso-position-vertical-relative:page;z-index:16883712;rotation:79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414.561469pt;margin-top:349.172815pt;width:2.7pt;height:3.25pt;mso-position-horizontal-relative:page;mso-position-vertical-relative:page;z-index:16884224;rotation:79" type="#_x0000_t136" fillcolor="#000000" stroked="f">
            <o:extrusion v:ext="view" autorotationcenter="t"/>
            <v:textpath style="font-family:&quot;Arial&quot;;font-size:3pt;v-text-kern:t;mso-text-shadow:auto" string="M"/>
            <w10:wrap type="none"/>
          </v:shape>
        </w:pict>
      </w:r>
      <w:r>
        <w:rPr/>
        <w:pict>
          <v:shape style="position:absolute;margin-left:398.431824pt;margin-top:311.430817pt;width:2pt;height:3.25pt;mso-position-horizontal-relative:page;mso-position-vertical-relative:page;z-index:16884736;rotation:79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77.865973pt;margin-top:536.090906pt;width:2.2pt;height:3.25pt;mso-position-horizontal-relative:page;mso-position-vertical-relative:page;z-index:16885248;rotation:79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481.282788pt;margin-top:393.071155pt;width:3.35pt;height:4.95pt;mso-position-horizontal-relative:page;mso-position-vertical-relative:page;z-index:16885760;rotation:80" type="#_x0000_t136" fillcolor="#000000" stroked="f">
            <o:extrusion v:ext="view" autorotationcenter="t"/>
            <v:textpath style="font-family:&quot;Arial&quot;;font-size:5pt;v-text-kern:t;mso-text-shadow:auto" string="A"/>
            <w10:wrap type="none"/>
          </v:shape>
        </w:pict>
      </w:r>
      <w:r>
        <w:rPr/>
        <w:pict>
          <v:shape style="position:absolute;margin-left:121.045511pt;margin-top:489.6724pt;width:20.7pt;height:2.4pt;mso-position-horizontal-relative:page;mso-position-vertical-relative:page;z-index:16886272;rotation:80" type="#_x0000_t136" fillcolor="#000000" stroked="f">
            <o:extrusion v:ext="view" autorotationcenter="t"/>
            <v:textpath style="font-family:&quot;Arial&quot;;font-size:2pt;v-text-kern:t;mso-text-shadow:auto" string="N. LITTLETON ST."/>
            <w10:wrap type="none"/>
          </v:shape>
        </w:pict>
      </w:r>
      <w:r>
        <w:rPr/>
        <w:pict>
          <v:shape style="position:absolute;margin-left:381.264777pt;margin-top:499.995355pt;width:3.6pt;height:2.4pt;mso-position-horizontal-relative:page;mso-position-vertical-relative:page;z-index:16886784;rotation:81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361.973962pt;margin-top:534.698767pt;width:2.050pt;height:3.25pt;mso-position-horizontal-relative:page;mso-position-vertical-relative:page;z-index:16887296;rotation:81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415.209662pt;margin-top:351.692926pt;width:2.2pt;height:3.25pt;mso-position-horizontal-relative:page;mso-position-vertical-relative:page;z-index:16887808;rotation:82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04.348865pt;margin-top:382.976117pt;width:28.35pt;height:3.25pt;mso-position-horizontal-relative:page;mso-position-vertical-relative:page;z-index:16888320;rotation:82" type="#_x0000_t136" fillcolor="#000000" stroked="f">
            <o:extrusion v:ext="view" autorotationcenter="t"/>
            <v:textpath style="font-family:&quot;Arial&quot;;font-size:3pt;v-text-kern:t;mso-text-shadow:auto" string="N. BUCHANAN ST."/>
            <w10:wrap type="none"/>
          </v:shape>
        </w:pict>
      </w:r>
      <w:r>
        <w:rPr/>
        <w:pict>
          <v:shape style="position:absolute;margin-left:193.885629pt;margin-top:110.034666pt;width:2.550pt;height:3.25pt;mso-position-horizontal-relative:page;mso-position-vertical-relative:paragraph;z-index:16888832;rotation:82" type="#_x0000_t136" fillcolor="#000000" stroked="f">
            <o:extrusion v:ext="view" autorotationcenter="t"/>
            <v:textpath style="font-family:&quot;Arial&quot;;font-size:3pt;v-text-kern:t;mso-text-shadow:auto" string="G"/>
            <w10:wrap type="none"/>
          </v:shape>
        </w:pict>
      </w:r>
      <w:r>
        <w:rPr/>
        <w:pict>
          <v:shape style="position:absolute;margin-left:176.880835pt;margin-top:474.889673pt;width:32.950pt;height:3.25pt;mso-position-horizontal-relative:page;mso-position-vertical-relative:page;z-index:16889344;rotation:82" type="#_x0000_t136" fillcolor="#000000" stroked="f">
            <o:extrusion v:ext="view" autorotationcenter="t"/>
            <v:textpath style="font-family:&quot;Arial&quot;;font-size:3pt;v-text-kern:t;mso-text-shadow:auto" string="N. MANCHESTER ST."/>
            <w10:wrap type="none"/>
          </v:shape>
        </w:pict>
      </w:r>
      <w:r>
        <w:rPr/>
        <w:pict>
          <v:shape style="position:absolute;margin-left:459.623865pt;margin-top:228.919043pt;width:18.55pt;height:3.25pt;mso-position-horizontal-relative:page;mso-position-vertical-relative:page;z-index:16889856;rotation:83" type="#_x0000_t136" fillcolor="#000000" stroked="f">
            <o:extrusion v:ext="view" autorotationcenter="t"/>
            <v:textpath style="font-family:&quot;Arial&quot;;font-size:3pt;v-text-kern:t;mso-text-shadow:auto" string="N. UTAH ST."/>
            <w10:wrap type="none"/>
          </v:shape>
        </w:pict>
      </w:r>
      <w:r>
        <w:rPr/>
        <w:pict>
          <v:shape style="position:absolute;margin-left:405.309161pt;margin-top:263.090527pt;width:21.5pt;height:2.4pt;mso-position-horizontal-relative:page;mso-position-vertical-relative:page;z-index:16890368;rotation:83" type="#_x0000_t136" fillcolor="#000000" stroked="f">
            <o:extrusion v:ext="view" autorotationcenter="t"/>
            <v:textpath style="font-family:&quot;Arial&quot;;font-size:2pt;v-text-kern:t;mso-text-shadow:auto" string="N. WAKEFIELD ST."/>
            <w10:wrap type="none"/>
          </v:shape>
        </w:pict>
      </w:r>
      <w:r>
        <w:rPr/>
        <w:pict>
          <v:shape style="position:absolute;margin-left:415.310718pt;margin-top:353.991376pt;width:2.35pt;height:3.25pt;mso-position-horizontal-relative:page;mso-position-vertical-relative:page;z-index:16890880;rotation:83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280.232098pt;margin-top:500.224078pt;width:2.4pt;height:3.25pt;mso-position-horizontal-relative:page;mso-position-vertical-relative:page;z-index:16891392;rotation:83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72.643506pt;margin-top:228.40845pt;width:22.4pt;height:3.25pt;mso-position-horizontal-relative:page;mso-position-vertical-relative:page;z-index:16891904;rotation:84" type="#_x0000_t136" fillcolor="#000000" stroked="f">
            <o:extrusion v:ext="view" autorotationcenter="t"/>
            <v:textpath style="font-family:&quot;Arial&quot;;font-size:3pt;v-text-kern:t;mso-text-shadow:auto" string="N. TAYLOR ST."/>
            <w10:wrap type="none"/>
          </v:shape>
        </w:pict>
      </w:r>
      <w:r>
        <w:rPr/>
        <w:pict>
          <v:shape style="position:absolute;margin-left:334.405084pt;margin-top:637.809241pt;width:4.05pt;height:3.25pt;mso-position-horizontal-relative:page;mso-position-vertical-relative:page;z-index:16892416;rotation:84" type="#_x0000_t136" fillcolor="#000000" stroked="f">
            <o:extrusion v:ext="view" autorotationcenter="t"/>
            <v:textpath style="font-family:&quot;Arial&quot;;font-size:3pt;v-text-kern:t;mso-text-shadow:auto" string="ST"/>
            <w10:wrap type="none"/>
          </v:shape>
        </w:pict>
      </w:r>
      <w:r>
        <w:rPr/>
        <w:pict>
          <v:shape style="position:absolute;margin-left:482.332892pt;margin-top:197.392862pt;width:22.95pt;height:3.25pt;mso-position-horizontal-relative:page;mso-position-vertical-relative:page;z-index:16892928;rotation:85" type="#_x0000_t136" fillcolor="#000000" stroked="f">
            <o:extrusion v:ext="view" autorotationcenter="t"/>
            <v:textpath style="font-family:&quot;Arial&quot;;font-size:3pt;v-text-kern:t;mso-text-shadow:auto" string="N. STUART ST."/>
            <w10:wrap type="none"/>
          </v:shape>
        </w:pict>
      </w:r>
      <w:r>
        <w:rPr/>
        <w:pict>
          <v:shape style="position:absolute;margin-left:436.819128pt;margin-top:92.836893pt;width:15.35pt;height:2.4pt;mso-position-horizontal-relative:page;mso-position-vertical-relative:paragraph;z-index:16893440;rotation:85" type="#_x0000_t136" fillcolor="#000000" stroked="f">
            <o:extrusion v:ext="view" autorotationcenter="t"/>
            <v:textpath style="font-family:&quot;Arial&quot;;font-size:2pt;v-text-kern:t;mso-text-shadow:auto" string="N. VERMONT"/>
            <w10:wrap type="none"/>
          </v:shape>
        </w:pict>
      </w:r>
      <w:r>
        <w:rPr/>
        <w:pict>
          <v:shape style="position:absolute;margin-left:439.855054pt;margin-top:93.026683pt;width:3.55pt;height:2.4pt;mso-position-horizontal-relative:page;mso-position-vertical-relative:paragraph;z-index:16893952;rotation:85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428.207526pt;margin-top:232.246454pt;width:23.95pt;height:3.25pt;mso-position-horizontal-relative:page;mso-position-vertical-relative:page;z-index:16894464;rotation:85" type="#_x0000_t136" fillcolor="#000000" stroked="f">
            <o:extrusion v:ext="view" autorotationcenter="t"/>
            <v:textpath style="font-family:&quot;Arial&quot;;font-size:3pt;v-text-kern:t;mso-text-shadow:auto" string="N. VERNON ST."/>
            <w10:wrap type="none"/>
          </v:shape>
        </w:pict>
      </w:r>
      <w:r>
        <w:rPr/>
        <w:pict>
          <v:shape style="position:absolute;margin-left:421.182367pt;margin-top:95.12998pt;width:18.3pt;height:3.25pt;mso-position-horizontal-relative:page;mso-position-vertical-relative:paragraph;z-index:16894976;rotation:85" type="#_x0000_t136" fillcolor="#000000" stroked="f">
            <o:extrusion v:ext="view" autorotationcenter="t"/>
            <v:textpath style="font-family:&quot;Arial&quot;;font-size:3pt;v-text-kern:t;mso-text-shadow:auto" string="N. VERNON"/>
            <w10:wrap type="none"/>
          </v:shape>
        </w:pict>
      </w:r>
      <w:r>
        <w:rPr/>
        <w:pict>
          <v:shape style="position:absolute;margin-left:424.302283pt;margin-top:95.428377pt;width:4.7pt;height:3.25pt;mso-position-horizontal-relative:page;mso-position-vertical-relative:paragraph;z-index:16895488;rotation:85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09.200592pt;margin-top:80.86158pt;width:22.25pt;height:3.25pt;mso-position-horizontal-relative:page;mso-position-vertical-relative:paragraph;z-index:16896000;rotation:85" type="#_x0000_t136" fillcolor="#000000" stroked="f">
            <o:extrusion v:ext="view" autorotationcenter="t"/>
            <v:textpath style="font-family:&quot;Arial&quot;;font-size:3pt;v-text-kern:t;mso-text-shadow:auto" string="KEFIELD     ST."/>
            <w10:wrap type="none"/>
          </v:shape>
        </w:pict>
      </w:r>
      <w:r>
        <w:rPr/>
        <w:pict>
          <v:shape style="position:absolute;margin-left:399.081219pt;margin-top:36.007152pt;width:2.65pt;height:3.25pt;mso-position-horizontal-relative:page;mso-position-vertical-relative:paragraph;z-index:16896512;rotation:85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381.410327pt;margin-top:499.971539pt;width:18.5pt;height:2.4pt;mso-position-horizontal-relative:page;mso-position-vertical-relative:page;z-index:16897024;rotation:85" type="#_x0000_t136" fillcolor="#000000" stroked="f">
            <o:extrusion v:ext="view" autorotationcenter="t"/>
            <v:textpath style="font-family:&quot;Arial&quot;;font-size:2pt;v-text-kern:t;mso-text-shadow:auto" string="N. EVERGREEN"/>
            <w10:wrap type="none"/>
          </v:shape>
        </w:pict>
      </w:r>
      <w:r>
        <w:rPr/>
        <w:pict>
          <v:shape style="position:absolute;margin-left:330.074255pt;margin-top:627.352686pt;width:11.7pt;height:3.25pt;mso-position-horizontal-relative:page;mso-position-vertical-relative:page;z-index:16897536;rotation:85" type="#_x0000_t136" fillcolor="#000000" stroked="f">
            <o:extrusion v:ext="view" autorotationcenter="t"/>
            <v:textpath style="font-family:&quot;Arial&quot;;font-size:3pt;v-text-kern:t;mso-text-shadow:auto" string="ERSON"/>
            <w10:wrap type="none"/>
          </v:shape>
        </w:pict>
      </w:r>
      <w:r>
        <w:rPr/>
        <w:pict>
          <v:shape style="position:absolute;margin-left:481.65943pt;margin-top:396.614709pt;width:3.65pt;height:4.95pt;mso-position-horizontal-relative:page;mso-position-vertical-relative:page;z-index:16898048;rotation:86" type="#_x0000_t136" fillcolor="#000000" stroked="f">
            <o:extrusion v:ext="view" autorotationcenter="t"/>
            <v:textpath style="font-family:&quot;Arial&quot;;font-size:5pt;v-text-kern:t;mso-text-shadow:auto" string="R"/>
            <w10:wrap type="none"/>
          </v:shape>
        </w:pict>
      </w:r>
      <w:r>
        <w:rPr/>
        <w:pict>
          <v:shape style="position:absolute;margin-left:439.202875pt;margin-top:199.593298pt;width:26.3pt;height:3.25pt;mso-position-horizontal-relative:page;mso-position-vertical-relative:page;z-index:16898560;rotation:86" type="#_x0000_t136" fillcolor="#000000" stroked="f">
            <o:extrusion v:ext="view" autorotationcenter="t"/>
            <v:textpath style="font-family:&quot;Arial&quot;;font-size:3pt;v-text-kern:t;mso-text-shadow:auto" string="N. VERMONT ST."/>
            <w10:wrap type="none"/>
          </v:shape>
        </w:pict>
      </w:r>
      <w:r>
        <w:rPr/>
        <w:pict>
          <v:shape style="position:absolute;margin-left:448.712335pt;margin-top:240.719717pt;width:3.3pt;height:3.25pt;mso-position-horizontal-relative:page;mso-position-vertical-relative:page;z-index:16899072;rotation:86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64.002618pt;margin-top:636.445227pt;width:6.3pt;height:3.25pt;mso-position-horizontal-relative:page;mso-position-vertical-relative:page;z-index:16899584;rotation:86" type="#_x0000_t136" fillcolor="#000000" stroked="f">
            <o:extrusion v:ext="view" autorotationcenter="t"/>
            <v:textpath style="font-family:&quot;Arial&quot;;font-size:3pt;v-text-kern:t;mso-text-shadow:auto" string="S. H"/>
            <w10:wrap type="none"/>
          </v:shape>
        </w:pict>
      </w:r>
      <w:r>
        <w:rPr/>
        <w:pict>
          <v:shape style="position:absolute;margin-left:354.135706pt;margin-top:626.323462pt;width:11.3pt;height:3.25pt;mso-position-horizontal-relative:page;mso-position-vertical-relative:page;z-index:16900096;rotation:86" type="#_x0000_t136" fillcolor="#000000" stroked="f">
            <o:extrusion v:ext="view" autorotationcenter="t"/>
            <v:textpath style="font-family:&quot;Arial&quot;;font-size:3pt;v-text-kern:t;mso-text-shadow:auto" string="OIS ST."/>
            <w10:wrap type="none"/>
          </v:shape>
        </w:pict>
      </w:r>
      <w:r>
        <w:rPr/>
        <w:pict>
          <v:shape style="position:absolute;margin-left:286.870428pt;margin-top:613.009973pt;width:52.55pt;height:4.1pt;mso-position-horizontal-relative:page;mso-position-vertical-relative:page;z-index:16900608;rotation:86" type="#_x0000_t136" fillcolor="#000000" stroked="f">
            <o:extrusion v:ext="view" autorotationcenter="t"/>
            <v:textpath style="font-family:&quot;Arial&quot;;font-size:4pt;v-text-kern:t;mso-text-shadow:auto" string="S.   KENS-   ING-   TON     S"/>
            <w10:wrap type="none"/>
          </v:shape>
        </w:pict>
      </w:r>
      <w:r>
        <w:rPr/>
        <w:pict>
          <v:shape style="position:absolute;margin-left:261.164844pt;margin-top:614.559583pt;width:37.2pt;height:4.1pt;mso-position-horizontal-relative:page;mso-position-vertical-relative:page;z-index:16901120;rotation:86" type="#_x0000_t136" fillcolor="#000000" stroked="f">
            <o:extrusion v:ext="view" autorotationcenter="t"/>
            <v:textpath style="font-family:&quot;Arial&quot;;font-size:4pt;v-text-kern:t;mso-text-shadow:auto" string="S. LEX-   ING-  TON"/>
            <w10:wrap type="none"/>
          </v:shape>
        </w:pict>
      </w:r>
      <w:r>
        <w:rPr/>
        <w:pict>
          <v:shape style="position:absolute;margin-left:199.083884pt;margin-top:581.784387pt;width:22.35pt;height:2.4pt;mso-position-horizontal-relative:page;mso-position-vertical-relative:page;z-index:16901632;rotation:86" type="#_x0000_t136" fillcolor="#000000" stroked="f">
            <o:extrusion v:ext="view" autorotationcenter="t"/>
            <v:textpath style="font-family:&quot;Arial&quot;;font-size:2pt;v-text-kern:t;mso-text-shadow:auto" string="S. MAD-     ISON ST."/>
            <w10:wrap type="none"/>
          </v:shape>
        </w:pict>
      </w:r>
      <w:r>
        <w:rPr/>
        <w:pict>
          <v:shape style="position:absolute;margin-left:197.904819pt;margin-top:556.401807pt;width:9.5pt;height:2.4pt;mso-position-horizontal-relative:page;mso-position-vertical-relative:page;z-index:16902144;rotation:86" type="#_x0000_t136" fillcolor="#000000" stroked="f">
            <o:extrusion v:ext="view" autorotationcenter="t"/>
            <v:textpath style="font-family:&quot;Arial&quot;;font-size:2pt;v-text-kern:t;mso-text-shadow:auto" string="N. MAD-"/>
            <w10:wrap type="none"/>
          </v:shape>
        </w:pict>
      </w:r>
      <w:r>
        <w:rPr/>
        <w:pict>
          <v:shape style="position:absolute;margin-left:194.677118pt;margin-top:556.583228pt;width:10.2pt;height:2.4pt;mso-position-horizontal-relative:page;mso-position-vertical-relative:page;z-index:16902656;rotation:86" type="#_x0000_t136" fillcolor="#000000" stroked="f">
            <o:extrusion v:ext="view" autorotationcenter="t"/>
            <v:textpath style="font-family:&quot;Arial&quot;;font-size:2pt;v-text-kern:t;mso-text-shadow:auto" string="ISON ST."/>
            <w10:wrap type="none"/>
          </v:shape>
        </w:pict>
      </w:r>
      <w:r>
        <w:rPr/>
        <w:pict>
          <v:shape style="position:absolute;margin-left:166.425662pt;margin-top:579.75459pt;width:9.5pt;height:2.4pt;mso-position-horizontal-relative:page;mso-position-vertical-relative:page;z-index:16903168;rotation:86" type="#_x0000_t136" fillcolor="#000000" stroked="f">
            <o:extrusion v:ext="view" autorotationcenter="t"/>
            <v:textpath style="font-family:&quot;Arial&quot;;font-size:2pt;v-text-kern:t;mso-text-shadow:auto" string="S. MON-"/>
            <w10:wrap type="none"/>
          </v:shape>
        </w:pict>
      </w:r>
      <w:r>
        <w:rPr/>
        <w:pict>
          <v:shape style="position:absolute;margin-left:167.504538pt;margin-top:584.173608pt;width:2.1pt;height:2.4pt;mso-position-horizontal-relative:page;mso-position-vertical-relative:page;z-index:16903680;rotation:86" type="#_x0000_t136" fillcolor="#000000" stroked="f">
            <o:extrusion v:ext="view" autorotationcenter="t"/>
            <v:textpath style="font-family:&quot;Arial&quot;;font-size:2pt;v-text-kern:t;mso-text-shadow:auto" string="T."/>
            <w10:wrap type="none"/>
          </v:shape>
        </w:pict>
      </w:r>
      <w:r>
        <w:rPr/>
        <w:pict>
          <v:shape style="position:absolute;margin-left:111.150113pt;margin-top:496.113177pt;width:28.4pt;height:3.25pt;mso-position-horizontal-relative:page;mso-position-vertical-relative:page;z-index:16904192;rotation:86" type="#_x0000_t136" fillcolor="#000000" stroked="f">
            <o:extrusion v:ext="view" autorotationcenter="t"/>
            <v:textpath style="font-family:&quot;Arial&quot;;font-size:3pt;v-text-kern:t;mso-text-shadow:auto" string="N. LOMBARDY ST."/>
            <w10:wrap type="none"/>
          </v:shape>
        </w:pict>
      </w:r>
      <w:r>
        <w:rPr/>
        <w:pict>
          <v:shape style="position:absolute;margin-left:443.124799pt;margin-top:260.147433pt;width:16.4pt;height:3.25pt;mso-position-horizontal-relative:page;mso-position-vertical-relative:page;z-index:16904704;rotation:87" type="#_x0000_t136" fillcolor="#000000" stroked="f">
            <o:extrusion v:ext="view" autorotationcenter="t"/>
            <v:textpath style="font-family:&quot;Arial&quot;;font-size:3pt;v-text-kern:t;mso-text-shadow:auto" string="VERMONT"/>
            <w10:wrap type="none"/>
          </v:shape>
        </w:pict>
      </w:r>
      <w:r>
        <w:rPr/>
        <w:pict>
          <v:shape style="position:absolute;margin-left:450.910291pt;margin-top:287.697223pt;width:4.650pt;height:3.25pt;mso-position-horizontal-relative:page;mso-position-vertical-relative:page;z-index:16905216;rotation:87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11.991425pt;margin-top:360.13266pt;width:9.75pt;height:3.25pt;mso-position-horizontal-relative:page;mso-position-vertical-relative:page;z-index:16905728;rotation:87" type="#_x0000_t136" fillcolor="#000000" stroked="f">
            <o:extrusion v:ext="view" autorotationcenter="t"/>
            <v:textpath style="font-family:&quot;Arial&quot;;font-size:3pt;v-text-kern:t;mso-text-shadow:auto" string="LE ST."/>
            <w10:wrap type="none"/>
          </v:shape>
        </w:pict>
      </w:r>
      <w:r>
        <w:rPr/>
        <w:pict>
          <v:shape style="position:absolute;margin-left:370.109161pt;margin-top:615.495605pt;width:27pt;height:3.25pt;mso-position-horizontal-relative:page;mso-position-vertical-relative:page;z-index:16906240;rotation:87" type="#_x0000_t136" fillcolor="#000000" stroked="f">
            <o:extrusion v:ext="view" autorotationcenter="t"/>
            <v:textpath style="font-family:&quot;Arial&quot;;font-size:3pt;v-text-kern:t;mso-text-shadow:auto" string="S. HARRISON ST."/>
            <w10:wrap type="none"/>
          </v:shape>
        </w:pict>
      </w:r>
      <w:r>
        <w:rPr/>
        <w:pict>
          <v:shape style="position:absolute;margin-left:353.378864pt;margin-top:612.32002pt;width:11.85pt;height:3.25pt;mso-position-horizontal-relative:page;mso-position-vertical-relative:page;z-index:16906752;rotation:87" type="#_x0000_t136" fillcolor="#000000" stroked="f">
            <o:extrusion v:ext="view" autorotationcenter="t"/>
            <v:textpath style="font-family:&quot;Arial&quot;;font-size:3pt;v-text-kern:t;mso-text-shadow:auto" string="S. ILLIN"/>
            <w10:wrap type="none"/>
          </v:shape>
        </w:pict>
      </w:r>
      <w:r>
        <w:rPr/>
        <w:pict>
          <v:shape style="position:absolute;margin-left:327.495227pt;margin-top:610.518811pt;width:14.85pt;height:3.25pt;mso-position-horizontal-relative:page;mso-position-vertical-relative:page;z-index:16907264;rotation:87" type="#_x0000_t136" fillcolor="#000000" stroked="f">
            <o:extrusion v:ext="view" autorotationcenter="t"/>
            <v:textpath style="font-family:&quot;Arial&quot;;font-size:3pt;v-text-kern:t;mso-text-shadow:auto" string="S.   JEFF-"/>
            <w10:wrap type="none"/>
          </v:shape>
        </w:pict>
      </w:r>
      <w:r>
        <w:rPr/>
        <w:pict>
          <v:shape style="position:absolute;margin-left:203.904507pt;margin-top:223.320911pt;width:30.4pt;height:3.25pt;mso-position-horizontal-relative:page;mso-position-vertical-relative:page;z-index:16907776;rotation:87" type="#_x0000_t136" fillcolor="#000000" stroked="f">
            <o:extrusion v:ext="view" autorotationcenter="t"/>
            <v:textpath style="font-family:&quot;Arial&quot;;font-size:3pt;v-text-kern:t;mso-text-shadow:auto" string="N. INGLEWOOD ST."/>
            <w10:wrap type="none"/>
          </v:shape>
        </w:pict>
      </w:r>
      <w:r>
        <w:rPr/>
        <w:pict>
          <v:shape style="position:absolute;margin-left:377.476917pt;margin-top:532.790234pt;width:2.35pt;height:3.25pt;mso-position-horizontal-relative:page;mso-position-vertical-relative:page;z-index:16908288;rotation:8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56.020920pt;margin-top:513.917114pt;width:1.65pt;height:2.4pt;mso-position-horizontal-relative:page;mso-position-vertical-relative:page;z-index:16908800;rotation:88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375.898743pt;margin-top:529.570984pt;width:5.6pt;height:4.55pt;mso-position-horizontal-relative:page;mso-position-vertical-relative:page;z-index:16909312" type="#_x0000_t202" id="docshape429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0.161041pt;margin-top:538.010986pt;width:5.8pt;height:5.3pt;mso-position-horizontal-relative:page;mso-position-vertical-relative:page;z-index:16909824" type="#_x0000_t202" id="docshape430" filled="false" stroked="false">
            <v:textbox inset="0,0,0,0" style="layout-flow:vertical">
              <w:txbxContent>
                <w:p>
                  <w:pPr>
                    <w:spacing w:before="25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2.990555pt;margin-top:203.16861pt;width:6.1pt;height:29.2pt;mso-position-horizontal-relative:page;mso-position-vertical-relative:page;z-index:16910336" type="#_x0000_t202" id="docshape431" filled="false" stroked="false">
            <v:textbox inset="0,0,0,0" style="layout-flow:vertical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N.</w:t>
                  </w:r>
                  <w:r>
                    <w:rPr>
                      <w:rFonts w:ascii="Arial"/>
                      <w:spacing w:val="-3"/>
                      <w:w w:val="105"/>
                      <w:sz w:val="6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sz w:val="6"/>
                    </w:rPr>
                    <w:t>HARRI</w:t>
                  </w:r>
                  <w:r>
                    <w:rPr>
                      <w:rFonts w:ascii="Arial"/>
                      <w:spacing w:val="-1"/>
                      <w:w w:val="105"/>
                      <w:position w:val="1"/>
                      <w:sz w:val="6"/>
                    </w:rPr>
                    <w:t>SON</w:t>
                  </w:r>
                  <w:r>
                    <w:rPr>
                      <w:rFonts w:ascii="Arial"/>
                      <w:spacing w:val="3"/>
                      <w:w w:val="105"/>
                      <w:position w:val="1"/>
                      <w:sz w:val="6"/>
                    </w:rPr>
                    <w:t> </w:t>
                  </w:r>
                  <w:r>
                    <w:rPr>
                      <w:rFonts w:ascii="Arial"/>
                      <w:w w:val="105"/>
                      <w:position w:val="1"/>
                      <w:sz w:val="6"/>
                    </w:rPr>
                    <w:t>ST.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2211pt;margin-top:346.041138pt;width:5.65pt;height:5.3pt;mso-position-horizontal-relative:page;mso-position-vertical-relative:page;z-index:16910848" type="#_x0000_t202" id="docshape432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2.288116pt;margin-top:105.79937pt;width:5.65pt;height:5.4pt;mso-position-horizontal-relative:page;mso-position-vertical-relative:paragraph;z-index:16911360" type="#_x0000_t202" id="docshape433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IN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9.09928pt;margin-top:312.835077pt;width:.95pt;height:3.25pt;mso-position-horizontal-relative:page;mso-position-vertical-relative:page;z-index:16911872;rotation:92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62.574658pt;margin-top:536.048694pt;width:.9pt;height:3.25pt;mso-position-horizontal-relative:page;mso-position-vertical-relative:page;z-index:16912384;rotation:93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79.215875pt;margin-top:503.847266pt;width:4.55pt;height:3.25pt;mso-position-horizontal-relative:page;mso-position-vertical-relative:page;z-index:16912896;rotation:93" type="#_x0000_t136" fillcolor="#000000" stroked="f">
            <o:extrusion v:ext="view" autorotationcenter="t"/>
            <v:textpath style="font-family:&quot;Arial&quot;;font-size:3pt;v-text-kern:t;mso-text-shadow:auto" string="GT"/>
            <w10:wrap type="none"/>
          </v:shape>
        </w:pict>
      </w:r>
      <w:r>
        <w:rPr/>
        <w:pict>
          <v:shape style="position:absolute;margin-left:156.205524pt;margin-top:515.601086pt;width:1.5pt;height:2.4pt;mso-position-horizontal-relative:page;mso-position-vertical-relative:page;z-index:16913408;rotation:93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476.301532pt;margin-top:405.19856pt;width:13.3pt;height:4.95pt;mso-position-horizontal-relative:page;mso-position-vertical-relative:page;z-index:16913920;rotation:94" type="#_x0000_t136" fillcolor="#000000" stroked="f">
            <o:extrusion v:ext="view" autorotationcenter="t"/>
            <v:textpath style="font-family:&quot;Arial&quot;;font-size:5pt;v-text-kern:t;mso-text-shadow:auto" string="K DR."/>
            <w10:wrap type="none"/>
          </v:shape>
        </w:pict>
      </w:r>
      <w:r>
        <w:rPr/>
        <w:pict>
          <v:shape style="position:absolute;margin-left:279.876428pt;margin-top:507.488928pt;width:2.550pt;height:3.25pt;mso-position-horizontal-relative:page;mso-position-vertical-relative:page;z-index:16914432;rotation:97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172.498892pt;margin-top:244.790399pt;width:4.7pt;height:3.25pt;mso-position-horizontal-relative:page;mso-position-vertical-relative:page;z-index:16914944;rotation:100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276.118463pt;margin-top:512.765479pt;width:8.0500pt;height:3.25pt;mso-position-horizontal-relative:page;mso-position-vertical-relative:page;z-index:16915456;rotation:101" type="#_x0000_t136" fillcolor="#000000" stroked="f">
            <o:extrusion v:ext="view" autorotationcenter="t"/>
            <v:textpath style="font-family:&quot;Arial&quot;;font-size:3pt;v-text-kern:t;mso-text-shadow:auto" string="N ST."/>
            <w10:wrap type="none"/>
          </v:shape>
        </w:pict>
      </w:r>
      <w:r>
        <w:rPr/>
        <w:pict>
          <v:shape style="position:absolute;margin-left:156.363635pt;margin-top:516.515393pt;width:.75pt;height:2.4pt;mso-position-horizontal-relative:page;mso-position-vertical-relative:page;z-index:16915968;rotation:102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154.704480pt;margin-top:518.763843pt;width:2.550pt;height:2.4pt;mso-position-horizontal-relative:page;mso-position-vertical-relative:page;z-index:16916480;rotation:108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324.919745pt;margin-top:538.627344pt;width:9.2pt;height:3.25pt;mso-position-horizontal-relative:page;mso-position-vertical-relative:page;z-index:16916992;rotation:236" type="#_x0000_t136" fillcolor="#000000" stroked="f">
            <o:extrusion v:ext="view" autorotationcenter="t"/>
            <v:textpath style="font-family:&quot;Arial&quot;;font-size:3pt;v-text-kern:t;mso-text-shadow:auto" string="N. GR"/>
            <w10:wrap type="none"/>
          </v:shape>
        </w:pict>
      </w:r>
      <w:r>
        <w:rPr/>
        <w:pict>
          <v:shape style="position:absolute;margin-left:325.189795pt;margin-top:533.695764pt;width:2.2pt;height:3.25pt;mso-position-horizontal-relative:page;mso-position-vertical-relative:page;z-index:16917504;rotation:244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144.085718pt;margin-top:523.736426pt;width:.7pt;height:2.4pt;mso-position-horizontal-relative:page;mso-position-vertical-relative:page;z-index:16918016;rotation:251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143.452591pt;margin-top:525.66156pt;width:3.15pt;height:2.4pt;mso-position-horizontal-relative:page;mso-position-vertical-relative:page;z-index:16918528;rotation:258" type="#_x0000_t136" fillcolor="#000000" stroked="f">
            <o:extrusion v:ext="view" autorotationcenter="t"/>
            <v:textpath style="font-family:&quot;Arial&quot;;font-size:2pt;v-text-kern:t;mso-text-shadow:auto" string=". N"/>
            <w10:wrap type="none"/>
          </v:shape>
        </w:pict>
      </w:r>
      <w:r>
        <w:rPr/>
        <w:pict>
          <v:shape style="position:absolute;margin-left:144.523578pt;margin-top:527.56825pt;width:1.5pt;height:2.4pt;mso-position-horizontal-relative:page;mso-position-vertical-relative:page;z-index:16919040;rotation:264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139.226459pt;margin-top:291.854779pt;width:3.35pt;height:3.25pt;mso-position-horizontal-relative:page;mso-position-vertical-relative:page;z-index:16919552;rotation:266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46.488242pt;margin-top:220.397638pt;width:4.7pt;height:3.25pt;mso-position-horizontal-relative:page;mso-position-vertical-relative:page;z-index:16920064;rotation:268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110.845627pt;margin-top:497.861572pt;width:5.65pt;height:6.85pt;mso-position-horizontal-relative:page;mso-position-vertical-relative:page;z-index:16920576" type="#_x0000_t202" id="docshape434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5"/>
                      <w:sz w:val="6"/>
                    </w:rPr>
                    <w:t>ST.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6.042572pt;margin-top:224.334381pt;width:5.65pt;height:4.2pt;mso-position-horizontal-relative:page;mso-position-vertical-relative:page;z-index:16921088" type="#_x0000_t202" id="docshape435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2.733551pt;margin-top:530.608765pt;width:5.65pt;height:4.4pt;mso-position-horizontal-relative:page;mso-position-vertical-relative:page;z-index:16921600" type="#_x0000_t202" id="docshape436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9.988953pt;margin-top:523.849854pt;width:5.65pt;height:4.350pt;mso-position-horizontal-relative:page;mso-position-vertical-relative:page;z-index:16922112" type="#_x0000_t202" id="docshape437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w w:val="107"/>
                      <w:sz w:val="6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0.712325pt;margin-top:380.990869pt;width:23.45pt;height:3.25pt;mso-position-horizontal-relative:page;mso-position-vertical-relative:page;z-index:16922624;rotation:273" type="#_x0000_t136" fillcolor="#000000" stroked="f">
            <o:extrusion v:ext="view" autorotationcenter="t"/>
            <v:textpath style="font-family:&quot;Arial&quot;;font-size:3pt;v-text-kern:t;mso-text-shadow:auto" string="N. LIBERTY ST."/>
            <w10:wrap type="none"/>
          </v:shape>
        </w:pict>
      </w:r>
      <w:r>
        <w:rPr/>
        <w:pict>
          <v:shape style="position:absolute;margin-left:138.630139pt;margin-top:286.945148pt;width:4.4pt;height:3.25pt;mso-position-horizontal-relative:page;mso-position-vertical-relative:page;z-index:16923136;rotation:273" type="#_x0000_t136" fillcolor="#000000" stroked="f">
            <o:extrusion v:ext="view" autorotationcenter="t"/>
            <v:textpath style="font-family:&quot;Arial&quot;;font-size:3pt;v-text-kern:t;mso-text-shadow:auto" string="KE"/>
            <w10:wrap type="none"/>
          </v:shape>
        </w:pict>
      </w:r>
      <w:r>
        <w:rPr/>
        <w:pict>
          <v:shape style="position:absolute;margin-left:152.113489pt;margin-top:289.851813pt;width:3.3pt;height:3.25pt;mso-position-horizontal-relative:page;mso-position-vertical-relative:page;z-index:16923648;rotation:273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242.964984pt;margin-top:639.328442pt;width:3pt;height:2.4pt;mso-position-horizontal-relative:page;mso-position-vertical-relative:page;z-index:16924160;rotation:273" type="#_x0000_t136" fillcolor="#000000" stroked="f">
            <o:extrusion v:ext="view" autorotationcenter="t"/>
            <v:textpath style="font-family:&quot;Arial&quot;;font-size:2pt;v-text-kern:t;mso-text-shadow:auto" string="LA"/>
            <w10:wrap type="none"/>
          </v:shape>
        </w:pict>
      </w:r>
      <w:r>
        <w:rPr/>
        <w:pict>
          <v:shape style="position:absolute;margin-left:243.664627pt;margin-top:636.400330pt;width:7.65pt;height:2.4pt;mso-position-horizontal-relative:page;mso-position-vertical-relative:page;z-index:16924672;rotation:273" type="#_x0000_t136" fillcolor="#000000" stroked="f">
            <o:extrusion v:ext="view" autorotationcenter="t"/>
            <v:textpath style="font-family:&quot;Arial&quot;;font-size:2pt;v-text-kern:t;mso-text-shadow:auto" string="RE ST."/>
            <w10:wrap type="none"/>
          </v:shape>
        </w:pict>
      </w:r>
      <w:r>
        <w:rPr/>
        <w:pict>
          <v:shape style="position:absolute;margin-left:145.353033pt;margin-top:229.484796pt;width:6.95pt;height:3.25pt;mso-position-horizontal-relative:page;mso-position-vertical-relative:page;z-index:16925184;rotation:274" type="#_x0000_t136" fillcolor="#000000" stroked="f">
            <o:extrusion v:ext="view" autorotationcenter="t"/>
            <v:textpath style="font-family:&quot;Arial&quot;;font-size:3pt;v-text-kern:t;mso-text-shadow:auto" string="UCK"/>
            <w10:wrap type="none"/>
          </v:shape>
        </w:pict>
      </w:r>
      <w:r>
        <w:rPr/>
        <w:pict>
          <v:shape style="position:absolute;margin-left:144.603186pt;margin-top:529.385522pt;width:1.6pt;height:2.4pt;mso-position-horizontal-relative:page;mso-position-vertical-relative:page;z-index:16925696;rotation:274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106.072781pt;margin-top:510.094073pt;width:13.9pt;height:3.25pt;mso-position-horizontal-relative:page;mso-position-vertical-relative:page;z-index:16926208;rotation:276" type="#_x0000_t136" fillcolor="#000000" stroked="f">
            <o:extrusion v:ext="view" autorotationcenter="t"/>
            <v:textpath style="font-family:&quot;Arial&quot;;font-size:3pt;v-text-kern:t;mso-text-shadow:auto" string="NGSTON"/>
            <w10:wrap type="none"/>
          </v:shape>
        </w:pict>
      </w:r>
      <w:r>
        <w:rPr/>
        <w:pict>
          <v:shape style="position:absolute;margin-left:320.684064pt;margin-top:41.67747pt;width:.9pt;height:3.25pt;mso-position-horizontal-relative:page;mso-position-vertical-relative:paragraph;z-index:16926720;rotation:277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476.617603pt;margin-top:501.735181pt;width:1.1pt;height:3.25pt;mso-position-horizontal-relative:page;mso-position-vertical-relative:page;z-index:16927232;rotation:277" type="#_x0000_t136" fillcolor="#000000" stroked="f">
            <o:extrusion v:ext="view" autorotationcenter="t"/>
            <v:textpath style="font-family:&quot;Arial&quot;;font-size:3pt;v-text-kern:t;mso-text-shadow:auto" string="-"/>
            <w10:wrap type="none"/>
          </v:shape>
        </w:pict>
      </w:r>
      <w:r>
        <w:rPr/>
        <w:pict>
          <v:shape style="position:absolute;margin-left:149.737671pt;margin-top:282.486725pt;width:9.5pt;height:3.25pt;mso-position-horizontal-relative:page;mso-position-vertical-relative:page;z-index:16927744;rotation:278" type="#_x0000_t136" fillcolor="#000000" stroked="f">
            <o:extrusion v:ext="view" autorotationcenter="t"/>
            <v:textpath style="font-family:&quot;Arial&quot;;font-size:3pt;v-text-kern:t;mso-text-shadow:auto" string="KENIL"/>
            <w10:wrap type="none"/>
          </v:shape>
        </w:pict>
      </w:r>
      <w:r>
        <w:rPr/>
        <w:pict>
          <v:shape style="position:absolute;margin-left:233.068915pt;margin-top:604.176233pt;width:70.150pt;height:4.95pt;mso-position-horizontal-relative:page;mso-position-vertical-relative:page;z-index:16928256;rotation:278" type="#_x0000_t136" fillcolor="#000000" stroked="f">
            <o:extrusion v:ext="view" autorotationcenter="t"/>
            <v:textpath style="font-family:&quot;Arial&quot;;font-size:5pt;v-text-kern:t;mso-text-shadow:auto" string=". CAR-  LIN    SPR-  INGS   RD."/>
            <w10:wrap type="none"/>
          </v:shape>
        </w:pict>
      </w:r>
      <w:r>
        <w:rPr/>
        <w:pict>
          <v:shape style="position:absolute;margin-left:115.132701pt;margin-top:304.824261pt;width:17.2pt;height:4.1pt;mso-position-horizontal-relative:page;mso-position-vertical-relative:page;z-index:16928768;rotation:279" type="#_x0000_t136" fillcolor="#000000" stroked="f">
            <o:extrusion v:ext="view" autorotationcenter="t"/>
            <v:textpath style="font-family:&quot;Arial&quot;;font-size:4pt;v-text-kern:t;mso-text-shadow:auto" string="PATRICK"/>
            <w10:wrap type="none"/>
          </v:shape>
        </w:pict>
      </w:r>
      <w:r>
        <w:rPr/>
        <w:pict>
          <v:shape style="position:absolute;margin-left:139.832181pt;margin-top:283.473041pt;width:2.4pt;height:3.25pt;mso-position-horizontal-relative:page;mso-position-vertical-relative:page;z-index:16929280;rotation:27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44.805157pt;margin-top:236.354297pt;width:6.65pt;height:3.25pt;mso-position-horizontal-relative:page;mso-position-vertical-relative:page;z-index:16929792;rotation:279" type="#_x0000_t136" fillcolor="#000000" stroked="f">
            <o:extrusion v:ext="view" autorotationcenter="t"/>
            <v:textpath style="font-family:&quot;Arial&quot;;font-size:3pt;v-text-kern:t;mso-text-shadow:auto" string="ENT"/>
            <w10:wrap type="none"/>
          </v:shape>
        </w:pict>
      </w:r>
      <w:r>
        <w:rPr/>
        <w:pict>
          <v:shape style="position:absolute;margin-left:121.07009pt;margin-top:306.113428pt;width:18.850pt;height:2.4pt;mso-position-horizontal-relative:page;mso-position-vertical-relative:page;z-index:16930304;rotation:280" type="#_x0000_t136" fillcolor="#000000" stroked="f">
            <o:extrusion v:ext="view" autorotationcenter="t"/>
            <v:textpath style="font-family:&quot;Arial&quot;;font-size:2pt;v-text-kern:t;mso-text-shadow:auto" string="N. KENNESHAW"/>
            <w10:wrap type="none"/>
          </v:shape>
        </w:pict>
      </w:r>
      <w:r>
        <w:rPr/>
        <w:pict>
          <v:shape style="position:absolute;margin-left:140.36853pt;margin-top:281.249207pt;width:2pt;height:3.25pt;mso-position-horizontal-relative:page;mso-position-vertical-relative:page;z-index:16930816;rotation:280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10.441098pt;margin-top:518.784778pt;width:3.15pt;height:3.25pt;mso-position-horizontal-relative:page;mso-position-vertical-relative:page;z-index:16931328;rotation:280" type="#_x0000_t136" fillcolor="#000000" stroked="f">
            <o:extrusion v:ext="view" autorotationcenter="t"/>
            <v:textpath style="font-family:&quot;Arial&quot;;font-size:3pt;v-text-kern:t;mso-text-shadow:auto" string="VI"/>
            <w10:wrap type="none"/>
          </v:shape>
        </w:pict>
      </w:r>
      <w:r>
        <w:rPr/>
        <w:pict>
          <v:shape style="position:absolute;margin-left:475.680518pt;margin-top:503.36239pt;width:2.2pt;height:3.25pt;mso-position-horizontal-relative:page;mso-position-vertical-relative:page;z-index:16931840;rotation:280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116.330289pt;margin-top:282.105792pt;width:22.5pt;height:4.1pt;mso-position-horizontal-relative:page;mso-position-vertical-relative:page;z-index:16932352;rotation:281" type="#_x0000_t136" fillcolor="#000000" stroked="f">
            <o:extrusion v:ext="view" autorotationcenter="t"/>
            <v:textpath style="font-family:&quot;Arial&quot;;font-size:4pt;v-text-kern:t;mso-text-shadow:auto" string="HENRY DR."/>
            <w10:wrap type="none"/>
          </v:shape>
        </w:pict>
      </w:r>
      <w:r>
        <w:rPr/>
        <w:pict>
          <v:shape style="position:absolute;margin-left:134.432364pt;margin-top:306.392572pt;width:3.6pt;height:2.4pt;mso-position-horizontal-relative:page;mso-position-vertical-relative:page;z-index:16932864;rotation:281" type="#_x0000_t136" fillcolor="#000000" stroked="f">
            <o:extrusion v:ext="view" autorotationcenter="t"/>
            <v:textpath style="font-family:&quot;Arial&quot;;font-size:2pt;v-text-kern:t;mso-text-shadow:auto" string="ST."/>
            <w10:wrap type="none"/>
          </v:shape>
        </w:pict>
      </w:r>
      <w:r>
        <w:rPr/>
        <w:pict>
          <v:shape style="position:absolute;margin-left:149.282837pt;margin-top:310.607208pt;width:28pt;height:3.25pt;mso-position-horizontal-relative:page;mso-position-vertical-relative:page;z-index:16933376;rotation:282" type="#_x0000_t136" fillcolor="#000000" stroked="f">
            <o:extrusion v:ext="view" autorotationcenter="t"/>
            <v:textpath style="font-family:&quot;Arial&quot;;font-size:3pt;v-text-kern:t;mso-text-shadow:auto" string="N. KENNEBEC ST."/>
            <w10:wrap type="none"/>
          </v:shape>
        </w:pict>
      </w:r>
      <w:r>
        <w:rPr/>
        <w:pict>
          <v:shape style="position:absolute;margin-left:452.535101pt;margin-top:522.568506pt;width:.95pt;height:3.25pt;mso-position-horizontal-relative:page;mso-position-vertical-relative:page;z-index:16933888;rotation:282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11.224379pt;margin-top:520.860498pt;width:.95pt;height:3.25pt;mso-position-horizontal-relative:page;mso-position-vertical-relative:page;z-index:16934400;rotation:283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446.71438pt;margin-top:479.470801pt;width:19.55pt;height:3.25pt;mso-position-horizontal-relative:page;mso-position-vertical-relative:page;z-index:16934912;rotation:283" type="#_x0000_t136" fillcolor="#000000" stroked="f">
            <o:extrusion v:ext="view" autorotationcenter="t"/>
            <v:textpath style="font-family:&quot;Arial&quot;;font-size:3pt;v-text-kern:t;mso-text-shadow:auto" string="N. PARK DR."/>
            <w10:wrap type="none"/>
          </v:shape>
        </w:pict>
      </w:r>
      <w:r>
        <w:rPr/>
        <w:pict>
          <v:shape style="position:absolute;margin-left:146.29119pt;margin-top:240.837pt;width:2.2pt;height:3.25pt;mso-position-horizontal-relative:page;mso-position-vertical-relative:page;z-index:16935424;rotation:284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153.897906pt;margin-top:276.452771pt;width:3.1pt;height:3.25pt;mso-position-horizontal-relative:page;mso-position-vertical-relative:page;z-index:16935936;rotation:284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482.808936pt;margin-top:475.078394pt;width:27.7pt;height:3.25pt;mso-position-horizontal-relative:page;mso-position-vertical-relative:page;z-index:16936448;rotation:284" type="#_x0000_t136" fillcolor="#000000" stroked="f">
            <o:extrusion v:ext="view" autorotationcenter="t"/>
            <v:textpath style="font-family:&quot;Arial&quot;;font-size:3pt;v-text-kern:t;mso-text-shadow:auto" string="HENDERSON RD."/>
            <w10:wrap type="none"/>
          </v:shape>
        </w:pict>
      </w:r>
      <w:r>
        <w:rPr/>
        <w:pict>
          <v:shape style="position:absolute;margin-left:144.717023pt;margin-top:244.304172pt;width:3.4pt;height:3.25pt;mso-position-horizontal-relative:page;mso-position-vertical-relative:page;z-index:16936960;rotation:285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477.244672pt;margin-top:486.141864pt;width:6.9pt;height:3.25pt;mso-position-horizontal-relative:page;mso-position-vertical-relative:page;z-index:16937472;rotation:285" type="#_x0000_t136" fillcolor="#000000" stroked="f">
            <o:extrusion v:ext="view" autorotationcenter="t"/>
            <v:textpath style="font-family:&quot;Arial&quot;;font-size:3pt;v-text-kern:t;mso-text-shadow:auto" string="FIEL"/>
            <w10:wrap type="none"/>
          </v:shape>
        </w:pict>
      </w:r>
      <w:r>
        <w:rPr/>
        <w:pict>
          <v:shape style="position:absolute;margin-left:140.705157pt;margin-top:278.963116pt;width:2.35pt;height:3.25pt;mso-position-horizontal-relative:page;mso-position-vertical-relative:page;z-index:16937984;rotation:286" type="#_x0000_t136" fillcolor="#000000" stroked="f">
            <o:extrusion v:ext="view" autorotationcenter="t"/>
            <v:textpath style="font-family:&quot;Arial&quot;;font-size:3pt;v-text-kern:t;mso-text-shadow:auto" string="U"/>
            <w10:wrap type="none"/>
          </v:shape>
        </w:pict>
      </w:r>
      <w:r>
        <w:rPr/>
        <w:pict>
          <v:shape style="position:absolute;margin-left:480.676532pt;margin-top:481.530591pt;width:2.35pt;height:3.25pt;mso-position-horizontal-relative:page;mso-position-vertical-relative:page;z-index:16938496;rotation:286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44.636719pt;margin-top:267.140411pt;width:2.75pt;height:3.25pt;mso-position-horizontal-relative:page;mso-position-vertical-relative:page;z-index:16939008;rotation:287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144.182074pt;margin-top:269.387811pt;width:2.2pt;height:3.25pt;mso-position-horizontal-relative:page;mso-position-vertical-relative:page;z-index:16939520;rotation:288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93.391269pt;margin-top:218.172604pt;width:17.850pt;height:3.25pt;mso-position-horizontal-relative:page;mso-position-vertical-relative:page;z-index:16940032;rotation:288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324.917883pt;margin-top:528.649255pt;width:2.2pt;height:3.25pt;mso-position-horizontal-relative:page;mso-position-vertical-relative:page;z-index:16940544;rotation:288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19.448395pt;margin-top:579.827148pt;width:3pt;height:3.25pt;mso-position-horizontal-relative:page;mso-position-vertical-relative:page;z-index:16941056;rotation:288" type="#_x0000_t136" fillcolor="#000000" stroked="f">
            <o:extrusion v:ext="view" autorotationcenter="t"/>
            <v:textpath style="font-family:&quot;Arial&quot;;font-size:3pt;v-text-kern:t;mso-text-shadow:auto" string="S."/>
            <w10:wrap type="none"/>
          </v:shape>
        </w:pict>
      </w:r>
      <w:r>
        <w:rPr/>
        <w:pict>
          <v:shape style="position:absolute;margin-left:415.321143pt;margin-top:580.974817pt;width:18.45pt;height:3.25pt;mso-position-horizontal-relative:page;mso-position-vertical-relative:page;z-index:16941568;rotation:288" type="#_x0000_t136" fillcolor="#000000" stroked="f">
            <o:extrusion v:ext="view" autorotationcenter="t"/>
            <v:textpath style="font-family:&quot;Arial&quot;;font-size:3pt;v-text-kern:t;mso-text-shadow:auto" string="BUCHANAN"/>
            <w10:wrap type="none"/>
          </v:shape>
        </w:pict>
      </w:r>
      <w:r>
        <w:rPr/>
        <w:pict>
          <v:shape style="position:absolute;margin-left:481.618109pt;margin-top:478.55816pt;width:2.2pt;height:3.25pt;mso-position-horizontal-relative:page;mso-position-vertical-relative:page;z-index:16942080;rotation:288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98.56985pt;margin-top:373.944073pt;width:20.6pt;height:3.25pt;mso-position-horizontal-relative:page;mso-position-vertical-relative:page;z-index:16942592;rotation:289" type="#_x0000_t136" fillcolor="#000000" stroked="f">
            <o:extrusion v:ext="view" autorotationcenter="t"/>
            <v:textpath style="font-family:&quot;Arial&quot;;font-size:3pt;v-text-kern:t;mso-text-shadow:auto" string="INGSTON ST."/>
            <w10:wrap type="none"/>
          </v:shape>
        </w:pict>
      </w:r>
      <w:r>
        <w:rPr/>
        <w:pict>
          <v:shape style="position:absolute;margin-left:334.881439pt;margin-top:476.365387pt;width:10.75pt;height:3.25pt;mso-position-horizontal-relative:page;mso-position-vertical-relative:page;z-index:16943104;rotation:289" type="#_x0000_t136" fillcolor="#000000" stroked="f">
            <o:extrusion v:ext="view" autorotationcenter="t"/>
            <v:textpath style="font-family:&quot;Arial&quot;;font-size:3pt;v-text-kern:t;mso-text-shadow:auto" string="ON ST."/>
            <w10:wrap type="none"/>
          </v:shape>
        </w:pict>
      </w:r>
      <w:r>
        <w:rPr/>
        <w:pict>
          <v:shape style="position:absolute;margin-left:432.190765pt;margin-top:587.610413pt;width:19.25pt;height:3.25pt;mso-position-horizontal-relative:page;mso-position-vertical-relative:page;z-index:16943616;rotation:289" type="#_x0000_t136" fillcolor="#000000" stroked="f">
            <o:extrusion v:ext="view" autorotationcenter="t"/>
            <v:textpath style="font-family:&quot;Arial&quot;;font-size:3pt;v-text-kern:t;mso-text-shadow:auto" string="S. PARK DR."/>
            <w10:wrap type="none"/>
          </v:shape>
        </w:pict>
      </w:r>
      <w:r>
        <w:rPr/>
        <w:pict>
          <v:shape style="position:absolute;margin-left:475.209418pt;margin-top:505.791071pt;width:2.2pt;height:3.25pt;mso-position-horizontal-relative:page;mso-position-vertical-relative:page;z-index:16944128;rotation:289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143.211722pt;margin-top:272.410425pt;width:2.2pt;height:3.25pt;mso-position-horizontal-relative:page;mso-position-vertical-relative:page;z-index:16944640;rotation:290" type="#_x0000_t136" fillcolor="#000000" stroked="f">
            <o:extrusion v:ext="view" autorotationcenter="t"/>
            <v:textpath style="font-family:&quot;Arial&quot;;font-size:3pt;v-text-kern:t;mso-text-shadow:auto" string="Y"/>
            <w10:wrap type="none"/>
          </v:shape>
        </w:pict>
      </w:r>
      <w:r>
        <w:rPr/>
        <w:pict>
          <v:shape style="position:absolute;margin-left:110.32989pt;margin-top:522.192883pt;width:1.85pt;height:3.25pt;mso-position-horizontal-relative:page;mso-position-vertical-relative:page;z-index:16945152;rotation:290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134.521207pt;margin-top:504.994647pt;width:.9pt;height:3.25pt;mso-position-horizontal-relative:page;mso-position-vertical-relative:page;z-index:16945664;rotation:290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444.56712pt;margin-top:582.061755pt;width:27.65pt;height:3.25pt;mso-position-horizontal-relative:page;mso-position-vertical-relative:page;z-index:16946176;rotation:290" type="#_x0000_t136" fillcolor="#000000" stroked="f">
            <o:extrusion v:ext="view" autorotationcenter="t"/>
            <v:textpath style="font-family:&quot;Arial&quot;;font-size:3pt;v-text-kern:t;mso-text-shadow:auto" string="S. ABERDEEN ST."/>
            <w10:wrap type="none"/>
          </v:shape>
        </w:pict>
      </w:r>
      <w:r>
        <w:rPr/>
        <w:pict>
          <v:shape style="position:absolute;margin-left:142.566336pt;margin-top:274.438867pt;width:2.2pt;height:3.25pt;mso-position-horizontal-relative:page;mso-position-vertical-relative:page;z-index:16946688;rotation:291" type="#_x0000_t136" fillcolor="#000000" stroked="f">
            <o:extrusion v:ext="view" autorotationcenter="t"/>
            <v:textpath style="font-family:&quot;Arial&quot;;font-size:3pt;v-text-kern:t;mso-text-shadow:auto" string="K"/>
            <w10:wrap type="none"/>
          </v:shape>
        </w:pict>
      </w:r>
      <w:r>
        <w:rPr/>
        <w:pict>
          <v:shape style="position:absolute;margin-left:133.215503pt;margin-top:506.521832pt;width:2.35pt;height:3.25pt;mso-position-horizontal-relative:page;mso-position-vertical-relative:page;z-index:16947200;rotation:291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325.586835pt;margin-top:526.336597pt;width:2.4pt;height:3.25pt;mso-position-horizontal-relative:page;mso-position-vertical-relative:page;z-index:16947712;rotation:291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339.115833pt;margin-top:493.00816pt;width:31.6pt;height:3.25pt;mso-position-horizontal-relative:page;mso-position-vertical-relative:page;z-index:16948224;rotation:291" type="#_x0000_t136" fillcolor="#000000" stroked="f">
            <o:extrusion v:ext="view" autorotationcenter="t"/>
            <v:textpath style="font-family:&quot;Arial&quot;;font-size:3pt;v-text-kern:t;mso-text-shadow:auto" string="N. GREENBRIER ST."/>
            <w10:wrap type="none"/>
          </v:shape>
        </w:pict>
      </w:r>
      <w:r>
        <w:rPr/>
        <w:pict>
          <v:shape style="position:absolute;margin-left:326.532141pt;margin-top:524.204370pt;width:2.2pt;height:3.25pt;mso-position-horizontal-relative:page;mso-position-vertical-relative:page;z-index:16948736;rotation:292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82.457336pt;margin-top:476.391815pt;width:2pt;height:3.25pt;mso-position-horizontal-relative:page;mso-position-vertical-relative:page;z-index:16949248;rotation:292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474.46571pt;margin-top:507.772662pt;width:2.15pt;height:3.25pt;mso-position-horizontal-relative:page;mso-position-vertical-relative:page;z-index:16949760;rotation:292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64.026978pt;margin-top:584.49823pt;width:27pt;height:3.25pt;mso-position-horizontal-relative:page;mso-position-vertical-relative:page;z-index:16950272;rotation:292" type="#_x0000_t136" fillcolor="#000000" stroked="f">
            <o:extrusion v:ext="view" autorotationcenter="t"/>
            <v:textpath style="font-family:&quot;Arial&quot;;font-size:3pt;v-text-kern:t;mso-text-shadow:auto" string="S. ABINGDON ST."/>
            <w10:wrap type="none"/>
          </v:shape>
        </w:pict>
      </w:r>
      <w:r>
        <w:rPr/>
        <w:pict>
          <v:shape style="position:absolute;margin-left:141.561603pt;margin-top:276.697491pt;width:2.35pt;height:3.25pt;mso-position-horizontal-relative:page;mso-position-vertical-relative:page;z-index:16950784;rotation:293" type="#_x0000_t136" fillcolor="#000000" stroked="f">
            <o:extrusion v:ext="view" autorotationcenter="t"/>
            <v:textpath style="font-family:&quot;Arial&quot;;font-size:3pt;v-text-kern:t;mso-text-shadow:auto" string="C"/>
            <w10:wrap type="none"/>
          </v:shape>
        </w:pict>
      </w:r>
      <w:r>
        <w:rPr/>
        <w:pict>
          <v:shape style="position:absolute;margin-left:154.997089pt;margin-top:273.591260pt;width:2.6pt;height:3.25pt;mso-position-horizontal-relative:page;mso-position-vertical-relative:page;z-index:16951296;rotation:293" type="#_x0000_t136" fillcolor="#000000" stroked="f">
            <o:extrusion v:ext="view" autorotationcenter="t"/>
            <v:textpath style="font-family:&quot;Arial&quot;;font-size:3pt;v-text-kern:t;mso-text-shadow:auto" string="O"/>
            <w10:wrap type="none"/>
          </v:shape>
        </w:pict>
      </w:r>
      <w:r>
        <w:rPr/>
        <w:pict>
          <v:shape style="position:absolute;margin-left:319.548688pt;margin-top:43.171672pt;width:2.4pt;height:3.25pt;mso-position-horizontal-relative:page;mso-position-vertical-relative:paragraph;z-index:16951808;rotation:293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326.756976pt;margin-top:520.297375pt;width:4.850pt;height:3.25pt;mso-position-horizontal-relative:page;mso-position-vertical-relative:page;z-index:16952320;rotation:293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70.726587pt;margin-top:514.036108pt;width:3.3pt;height:3.25pt;mso-position-horizontal-relative:page;mso-position-vertical-relative:page;z-index:16952832;rotation:293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44.101031pt;margin-top:531.635571pt;width:1.5pt;height:2.4pt;mso-position-horizontal-relative:page;mso-position-vertical-relative:page;z-index:16953344;rotation:294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304.079401pt;margin-top:512.363043pt;width:22.2pt;height:2.4pt;mso-position-horizontal-relative:page;mso-position-vertical-relative:page;z-index:16953856;rotation:294" type="#_x0000_t136" fillcolor="#000000" stroked="f">
            <o:extrusion v:ext="view" autorotationcenter="t"/>
            <v:textpath style="font-family:&quot;Arial&quot;;font-size:2pt;v-text-kern:t;mso-text-shadow:auto" string="N. GALVESTON ST."/>
            <w10:wrap type="none"/>
          </v:shape>
        </w:pict>
      </w:r>
      <w:r>
        <w:rPr/>
        <w:pict>
          <v:shape style="position:absolute;margin-left:132.030847pt;margin-top:509.884772pt;width:2.050pt;height:3.25pt;mso-position-horizontal-relative:page;mso-position-vertical-relative:page;z-index:16954368;rotation:295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35.513818pt;margin-top:483.480994pt;width:4.3pt;height:3.25pt;mso-position-horizontal-relative:page;mso-position-vertical-relative:page;z-index:16954880;rotation:295" type="#_x0000_t136" fillcolor="#000000" stroked="f">
            <o:extrusion v:ext="view" autorotationcenter="t"/>
            <v:textpath style="font-family:&quot;Arial&quot;;font-size:3pt;v-text-kern:t;mso-text-shadow:auto" string="ST"/>
            <w10:wrap type="none"/>
          </v:shape>
        </w:pict>
      </w:r>
      <w:r>
        <w:rPr/>
        <w:pict>
          <v:shape style="position:absolute;margin-left:452.678656pt;margin-top:520.11947pt;width:2.2pt;height:3.25pt;mso-position-horizontal-relative:page;mso-position-vertical-relative:page;z-index:16955392;rotation:295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456.46297pt;margin-top:504.977155pt;width:10.6pt;height:3.25pt;mso-position-horizontal-relative:page;mso-position-vertical-relative:page;z-index:16955904;rotation:295" type="#_x0000_t136" fillcolor="#000000" stroked="f">
            <o:extrusion v:ext="view" autorotationcenter="t"/>
            <v:textpath style="font-family:&quot;Arial&quot;;font-size:3pt;v-text-kern:t;mso-text-shadow:auto" string="ON ST."/>
            <w10:wrap type="none"/>
          </v:shape>
        </w:pict>
      </w:r>
      <w:r>
        <w:rPr/>
        <w:pict>
          <v:shape style="position:absolute;margin-left:496.653534pt;margin-top:565.151611pt;width:3pt;height:3.25pt;mso-position-horizontal-relative:page;mso-position-vertical-relative:page;z-index:16956416;rotation:295" type="#_x0000_t136" fillcolor="#000000" stroked="f">
            <o:extrusion v:ext="view" autorotationcenter="t"/>
            <v:textpath style="font-family:&quot;Arial&quot;;font-size:3pt;v-text-kern:t;mso-text-shadow:auto" string="S."/>
            <w10:wrap type="none"/>
          </v:shape>
        </w:pict>
      </w:r>
      <w:r>
        <w:rPr/>
        <w:pict>
          <v:shape style="position:absolute;margin-left:489.504236pt;margin-top:566.634436pt;width:24.3pt;height:3.25pt;mso-position-horizontal-relative:page;mso-position-vertical-relative:page;z-index:16956928;rotation:295" type="#_x0000_t136" fillcolor="#000000" stroked="f">
            <o:extrusion v:ext="view" autorotationcenter="t"/>
            <v:textpath style="font-family:&quot;Arial&quot;;font-size:3pt;v-text-kern:t;mso-text-shadow:auto" string="WOODROW ST."/>
            <w10:wrap type="none"/>
          </v:shape>
        </w:pict>
      </w:r>
      <w:r>
        <w:rPr/>
        <w:pict>
          <v:shape style="position:absolute;margin-left:485.626215pt;margin-top:636.410925pt;width:6.05pt;height:3.25pt;mso-position-horizontal-relative:page;mso-position-vertical-relative:page;z-index:16957440;rotation:295" type="#_x0000_t136" fillcolor="#000000" stroked="f">
            <o:extrusion v:ext="view" autorotationcenter="t"/>
            <v:textpath style="font-family:&quot;Arial&quot;;font-size:3pt;v-text-kern:t;mso-text-shadow:auto" string="OD-"/>
            <w10:wrap type="none"/>
          </v:shape>
        </w:pict>
      </w:r>
      <w:r>
        <w:rPr/>
        <w:pict>
          <v:shape style="position:absolute;margin-left:133.049399pt;margin-top:508.990167pt;width:.95pt;height:3.25pt;mso-position-horizontal-relative:page;mso-position-vertical-relative:page;z-index:16957952;rotation:296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09.154788pt;margin-top:524.405103pt;width:8.1pt;height:3.25pt;mso-position-horizontal-relative:page;mso-position-vertical-relative:page;z-index:16958464;rotation:296" type="#_x0000_t136" fillcolor="#000000" stroked="f">
            <o:extrusion v:ext="view" autorotationcenter="t"/>
            <v:textpath style="font-family:&quot;Arial&quot;;font-size:3pt;v-text-kern:t;mso-text-shadow:auto" string="R ST."/>
            <w10:wrap type="none"/>
          </v:shape>
        </w:pict>
      </w:r>
      <w:r>
        <w:rPr/>
        <w:pict>
          <v:shape style="position:absolute;margin-left:427.638226pt;margin-top:583.228015pt;width:4.650pt;height:3.25pt;mso-position-horizontal-relative:page;mso-position-vertical-relative:page;z-index:16958976;rotation:296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495.16532pt;margin-top:638.186670pt;width:2.450pt;height:3.25pt;mso-position-horizontal-relative:page;mso-position-vertical-relative:page;z-index:16959488;rotation:296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192.119836pt;margin-top:553.693518pt;width:3.3pt;height:3.25pt;mso-position-horizontal-relative:page;mso-position-vertical-relative:page;z-index:16960000;rotation:29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35.082764pt;margin-top:486.441742pt;width:2.25pt;height:3.25pt;mso-position-horizontal-relative:page;mso-position-vertical-relative:page;z-index:16960512;rotation:297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130.086844pt;margin-top:57.829816pt;width:22.3pt;height:4.1pt;mso-position-horizontal-relative:page;mso-position-vertical-relative:paragraph;z-index:16961024;rotation:298" type="#_x0000_t136" fillcolor="#000000" stroked="f">
            <o:extrusion v:ext="view" autorotationcenter="t"/>
            <v:textpath style="font-family:&quot;Arial&quot;;font-size:4pt;v-text-kern:t;mso-text-shadow:auto" string="19TH ST. N."/>
            <w10:wrap type="none"/>
          </v:shape>
        </w:pict>
      </w:r>
      <w:r>
        <w:rPr/>
        <w:pict>
          <v:shape style="position:absolute;margin-left:149.668927pt;margin-top:72.926463pt;width:18.9pt;height:3.25pt;mso-position-horizontal-relative:page;mso-position-vertical-relative:paragraph;z-index:16961536;rotation:298" type="#_x0000_t136" fillcolor="#000000" stroked="f">
            <o:extrusion v:ext="view" autorotationcenter="t"/>
            <v:textpath style="font-family:&quot;Arial&quot;;font-size:3pt;v-text-kern:t;mso-text-shadow:auto" string="18TH RD. N."/>
            <w10:wrap type="none"/>
          </v:shape>
        </w:pict>
      </w:r>
      <w:r>
        <w:rPr/>
        <w:pict>
          <v:shape style="position:absolute;margin-left:142.565863pt;margin-top:531.87832pt;width:28.7pt;height:3.25pt;mso-position-horizontal-relative:page;mso-position-vertical-relative:page;z-index:16962048;rotation:298" type="#_x0000_t136" fillcolor="#000000" stroked="f">
            <o:extrusion v:ext="view" autorotationcenter="t"/>
            <v:textpath style="font-family:&quot;Arial&quot;;font-size:3pt;v-text-kern:t;mso-text-shadow:auto" string="N. MONTAGUE ST."/>
            <w10:wrap type="none"/>
          </v:shape>
        </w:pict>
      </w:r>
      <w:r>
        <w:rPr/>
        <w:pict>
          <v:shape style="position:absolute;margin-left:209.743628pt;margin-top:529.0599pt;width:2.2pt;height:3.25pt;mso-position-horizontal-relative:page;mso-position-vertical-relative:page;z-index:16962560;rotation:298" type="#_x0000_t136" fillcolor="#000000" stroked="f">
            <o:extrusion v:ext="view" autorotationcenter="t"/>
            <v:textpath style="font-family:&quot;Arial&quot;;font-size:3pt;v-text-kern:t;mso-text-shadow:auto" string="E"/>
            <w10:wrap type="none"/>
          </v:shape>
        </w:pict>
      </w:r>
      <w:r>
        <w:rPr/>
        <w:pict>
          <v:shape style="position:absolute;margin-left:118.577023pt;margin-top:81.691020pt;width:54.6pt;height:4.95pt;mso-position-horizontal-relative:page;mso-position-vertical-relative:paragraph;z-index:16963072;rotation:299" type="#_x0000_t136" fillcolor="#000000" stroked="f">
            <o:extrusion v:ext="view" autorotationcenter="t"/>
            <v:textpath style="font-family:&quot;Arial&quot;;font-size:5pt;v-text-kern:t;mso-text-shadow:auto" string="PATRICK     HENRY DR."/>
            <w10:wrap type="none"/>
          </v:shape>
        </w:pict>
      </w:r>
      <w:r>
        <w:rPr/>
        <w:pict>
          <v:shape style="position:absolute;margin-left:371.553259pt;margin-top:244.328775pt;width:38.15pt;height:4.95pt;mso-position-horizontal-relative:page;mso-position-vertical-relative:page;z-index:16963584;rotation:299" type="#_x0000_t136" fillcolor="#000000" stroked="f">
            <o:extrusion v:ext="view" autorotationcenter="t"/>
            <v:textpath style="font-family:&quot;Arial&quot;;font-size:5pt;v-text-kern:t;mso-text-shadow:auto" string="INTERSTATE  66"/>
            <w10:wrap type="none"/>
          </v:shape>
        </w:pict>
      </w:r>
      <w:r>
        <w:rPr/>
        <w:pict>
          <v:shape style="position:absolute;margin-left:165.436331pt;margin-top:263.738153pt;width:.95pt;height:3.25pt;mso-position-horizontal-relative:page;mso-position-vertical-relative:page;z-index:16964096;rotation:300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41.717819pt;margin-top:507.340057pt;width:11.75pt;height:3.25pt;mso-position-horizontal-relative:page;mso-position-vertical-relative:page;z-index:16964608;rotation:300" type="#_x0000_t136" fillcolor="#000000" stroked="f">
            <o:extrusion v:ext="view" autorotationcenter="t"/>
            <v:textpath style="font-family:&quot;Arial&quot;;font-size:3pt;v-text-kern:t;mso-text-shadow:auto" string="RTY ST"/>
            <w10:wrap type="none"/>
          </v:shape>
        </w:pict>
      </w:r>
      <w:r>
        <w:rPr/>
        <w:pict>
          <v:shape style="position:absolute;margin-left:205.627585pt;margin-top:532.805627pt;width:6.45pt;height:3.25pt;mso-position-horizontal-relative:page;mso-position-vertical-relative:page;z-index:16965120;rotation:300" type="#_x0000_t136" fillcolor="#000000" stroked="f">
            <o:extrusion v:ext="view" autorotationcenter="t"/>
            <v:textpath style="font-family:&quot;Arial&quot;;font-size:3pt;v-text-kern:t;mso-text-shadow:auto" string="EST"/>
            <w10:wrap type="none"/>
          </v:shape>
        </w:pict>
      </w:r>
      <w:r>
        <w:rPr/>
        <w:pict>
          <v:shape style="position:absolute;margin-left:454.12005pt;margin-top:513.148474pt;width:7.3pt;height:3.25pt;mso-position-horizontal-relative:page;mso-position-vertical-relative:page;z-index:16965632;rotation:300" type="#_x0000_t136" fillcolor="#000000" stroked="f">
            <o:extrusion v:ext="view" autorotationcenter="t"/>
            <v:textpath style="font-family:&quot;Arial&quot;;font-size:3pt;v-text-kern:t;mso-text-shadow:auto" string="NGD"/>
            <w10:wrap type="none"/>
          </v:shape>
        </w:pict>
      </w:r>
      <w:r>
        <w:rPr/>
        <w:pict>
          <v:shape style="position:absolute;margin-left:140.131808pt;margin-top:508.043073pt;width:14.35pt;height:3.25pt;mso-position-horizontal-relative:page;mso-position-vertical-relative:page;z-index:16966144;rotation:301" type="#_x0000_t136" fillcolor="#000000" stroked="f">
            <o:extrusion v:ext="view" autorotationcenter="t"/>
            <v:textpath style="font-family:&quot;Arial&quot;;font-size:3pt;v-text-kern:t;mso-text-shadow:auto" string="E ."/>
            <w10:wrap type="none"/>
          </v:shape>
        </w:pict>
      </w:r>
      <w:r>
        <w:rPr/>
        <w:pict>
          <v:shape style="position:absolute;margin-left:170.458005pt;margin-top:587.489917pt;width:3.85pt;height:4.95pt;mso-position-horizontal-relative:page;mso-position-vertical-relative:page;z-index:16966656;rotation:301" type="#_x0000_t136" fillcolor="#000000" stroked="f">
            <o:extrusion v:ext="view" autorotationcenter="t"/>
            <v:textpath style="font-family:&quot;Arial&quot;;font-size:5pt;v-text-kern:t;mso-text-shadow:auto" string="T."/>
            <w10:wrap type="none"/>
          </v:shape>
        </w:pict>
      </w:r>
      <w:r>
        <w:rPr/>
        <w:pict>
          <v:shape style="position:absolute;margin-left:472.774866pt;margin-top:510.37348pt;width:3.05pt;height:3.25pt;mso-position-horizontal-relative:page;mso-position-vertical-relative:page;z-index:16967168;rotation:301" type="#_x0000_t136" fillcolor="#000000" stroked="f">
            <o:extrusion v:ext="view" autorotationcenter="t"/>
            <v:textpath style="font-family:&quot;Arial&quot;;font-size:3pt;v-text-kern:t;mso-text-shadow:auto" string="W"/>
            <w10:wrap type="none"/>
          </v:shape>
        </w:pict>
      </w:r>
      <w:r>
        <w:rPr/>
        <w:pict>
          <v:shape style="position:absolute;margin-left:205.386411pt;margin-top:536.751697pt;width:2.4pt;height:3.25pt;mso-position-horizontal-relative:page;mso-position-vertical-relative:page;z-index:16967680;rotation:302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332.830072pt;margin-top:489.101813pt;width:3.8pt;height:3.25pt;mso-position-horizontal-relative:page;mso-position-vertical-relative:page;z-index:16968192;rotation:302" type="#_x0000_t136" fillcolor="#000000" stroked="f">
            <o:extrusion v:ext="view" autorotationcenter="t"/>
            <v:textpath style="font-family:&quot;Arial&quot;;font-size:3pt;v-text-kern:t;mso-text-shadow:auto" string="LV"/>
            <w10:wrap type="none"/>
          </v:shape>
        </w:pict>
      </w:r>
      <w:r>
        <w:rPr/>
        <w:pict>
          <v:shape style="position:absolute;margin-left:320.712091pt;margin-top:405.201849pt;width:24.8pt;height:3.25pt;mso-position-horizontal-relative:page;mso-position-vertical-relative:page;z-index:16968704;rotation:303" type="#_x0000_t136" fillcolor="#000000" stroked="f">
            <o:extrusion v:ext="view" autorotationcenter="t"/>
            <v:textpath style="font-family:&quot;Arial&quot;;font-size:3pt;v-text-kern:t;mso-text-shadow:auto" string="BLUEMONT DR."/>
            <w10:wrap type="none"/>
          </v:shape>
        </w:pict>
      </w:r>
      <w:r>
        <w:rPr/>
        <w:pict>
          <v:shape style="position:absolute;margin-left:453.500958pt;margin-top:517.62627pt;width:3.15pt;height:3.25pt;mso-position-horizontal-relative:page;mso-position-vertical-relative:page;z-index:16969216;rotation:303" type="#_x0000_t136" fillcolor="#000000" stroked="f">
            <o:extrusion v:ext="view" autorotationcenter="t"/>
            <v:textpath style="font-family:&quot;Arial&quot;;font-size:3pt;v-text-kern:t;mso-text-shadow:auto" string="BI"/>
            <w10:wrap type="none"/>
          </v:shape>
        </w:pict>
      </w:r>
      <w:r>
        <w:rPr/>
        <w:pict>
          <v:shape style="position:absolute;margin-left:109.488776pt;margin-top:524.473962pt;width:.95pt;height:3.25pt;mso-position-horizontal-relative:page;mso-position-vertical-relative:page;z-index:16969728;rotation:304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04.998996pt;margin-top:226.031445pt;width:2.35pt;height:3.25pt;mso-position-horizontal-relative:page;mso-position-vertical-relative:page;z-index:16970240;rotation:305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130.69252pt;margin-top:511.947754pt;width:2.25pt;height:3.25pt;mso-position-horizontal-relative:page;mso-position-vertical-relative:page;z-index:16970752;rotation:305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483.656592pt;margin-top:475.218683pt;width:.95pt;height:3.25pt;mso-position-horizontal-relative:page;mso-position-vertical-relative:page;z-index:16971264;rotation:305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18.850317pt;margin-top:45.534311pt;width:.95pt;height:3.25pt;mso-position-horizontal-relative:page;mso-position-vertical-relative:paragraph;z-index:16971776;rotation:306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07.849362pt;margin-top:525.904346pt;width:2.4pt;height:3.25pt;mso-position-horizontal-relative:page;mso-position-vertical-relative:page;z-index:16972288;rotation:306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43.105499pt;margin-top:533.215942pt;width:1.65pt;height:2.4pt;mso-position-horizontal-relative:page;mso-position-vertical-relative:page;z-index:16972800;rotation:307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203.886853pt;margin-top:538.768054pt;width:2.4pt;height:3.25pt;mso-position-horizontal-relative:page;mso-position-vertical-relative:page;z-index:16973312;rotation:309" type="#_x0000_t136" fillcolor="#000000" stroked="f">
            <o:extrusion v:ext="view" autorotationcenter="t"/>
            <v:textpath style="font-family:&quot;Arial&quot;;font-size:3pt;v-text-kern:t;mso-text-shadow:auto" string="C"/>
            <w10:wrap type="none"/>
          </v:shape>
        </w:pict>
      </w:r>
      <w:r>
        <w:rPr/>
        <w:pict>
          <v:shape style="position:absolute;margin-left:156.395313pt;margin-top:271.203717pt;width:2.35pt;height:3.25pt;mso-position-horizontal-relative:page;mso-position-vertical-relative:page;z-index:16973824;rotation:310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203.981802pt;margin-top:352.201654pt;width:3.45pt;height:3.25pt;mso-position-horizontal-relative:page;mso-position-vertical-relative:page;z-index:16974336;rotation:312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72.561487pt;margin-top:491.238531pt;width:17.05pt;height:3.25pt;mso-position-horizontal-relative:page;mso-position-vertical-relative:page;z-index:16974848;rotation:312" type="#_x0000_t136" fillcolor="#000000" stroked="f">
            <o:extrusion v:ext="view" autorotationcenter="t"/>
            <v:textpath style="font-family:&quot;Arial&quot;;font-size:3pt;v-text-kern:t;mso-text-shadow:auto" string="4TH RD. N."/>
            <w10:wrap type="none"/>
          </v:shape>
        </w:pict>
      </w:r>
      <w:r>
        <w:rPr/>
        <w:pict>
          <v:shape style="position:absolute;margin-left:478.526416pt;margin-top:332.85246pt;width:6.1pt;height:3.25pt;mso-position-horizontal-relative:page;mso-position-vertical-relative:page;z-index:16975360;rotation:312" type="#_x0000_t136" fillcolor="#000000" stroked="f">
            <o:extrusion v:ext="view" autorotationcenter="t"/>
            <v:textpath style="font-family:&quot;Arial&quot;;font-size:3pt;v-text-kern:t;mso-text-shadow:auto" string="7TH"/>
            <w10:wrap type="none"/>
          </v:shape>
        </w:pict>
      </w:r>
      <w:r>
        <w:rPr/>
        <w:pict>
          <v:shape style="position:absolute;margin-left:482.502661pt;margin-top:337.818842pt;width:8.950pt;height:3.25pt;mso-position-horizontal-relative:page;mso-position-vertical-relative:page;z-index:16975872;rotation:312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76.889172pt;margin-top:366.395038pt;width:32.1pt;height:4.95pt;mso-position-horizontal-relative:page;mso-position-vertical-relative:page;z-index:16976384;rotation:312" type="#_x0000_t136" fillcolor="#000000" stroked="f">
            <o:extrusion v:ext="view" autorotationcenter="t"/>
            <v:textpath style="font-family:&quot;Arial&quot;;font-size:5pt;v-text-kern:t;mso-text-shadow:auto" string="SPRINGS RD."/>
            <w10:wrap type="none"/>
          </v:shape>
        </w:pict>
      </w:r>
      <w:r>
        <w:rPr/>
        <w:pict>
          <v:shape style="position:absolute;margin-left:317.629639pt;margin-top:46.25861pt;width:2pt;height:3.25pt;mso-position-horizontal-relative:page;mso-position-vertical-relative:paragraph;z-index:16976896;rotation:313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50.577313pt;margin-top:382.889117pt;width:9.9pt;height:3.25pt;mso-position-horizontal-relative:page;mso-position-vertical-relative:page;z-index:16977408;rotation:313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202.886053pt;margin-top:337.736505pt;width:.95pt;height:3.25pt;mso-position-horizontal-relative:page;mso-position-vertical-relative:page;z-index:16977920;rotation:313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31.803656pt;margin-top:491.782007pt;width:2.2pt;height:3.25pt;mso-position-horizontal-relative:page;mso-position-vertical-relative:page;z-index:16978432;rotation:313" type="#_x0000_t136" fillcolor="#000000" stroked="f">
            <o:extrusion v:ext="view" autorotationcenter="t"/>
            <v:textpath style="font-family:&quot;Arial&quot;;font-size:3pt;v-text-kern:t;mso-text-shadow:auto" string="A"/>
            <w10:wrap type="none"/>
          </v:shape>
        </w:pict>
      </w:r>
      <w:r>
        <w:rPr/>
        <w:pict>
          <v:shape style="position:absolute;margin-left:200.967084pt;margin-top:338.901294pt;width:2.4pt;height:3.25pt;mso-position-horizontal-relative:page;mso-position-vertical-relative:page;z-index:16978944;rotation:314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28.583575pt;margin-top:514.555249pt;width:2.35pt;height:3.25pt;mso-position-horizontal-relative:page;mso-position-vertical-relative:page;z-index:16979456;rotation:314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167.966049pt;margin-top:488.881165pt;width:16pt;height:3.25pt;mso-position-horizontal-relative:page;mso-position-vertical-relative:page;z-index:16979968;rotation:314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142.118323pt;margin-top:534.475183pt;width:1.35pt;height:2.4pt;mso-position-horizontal-relative:page;mso-position-vertical-relative:page;z-index:16980480;rotation:314" type="#_x0000_t136" fillcolor="#000000" stroked="f">
            <o:extrusion v:ext="view" autorotationcenter="t"/>
            <v:textpath style="font-family:&quot;Arial&quot;;font-size:2pt;v-text-kern:t;mso-text-shadow:auto" string="1"/>
            <w10:wrap type="none"/>
          </v:shape>
        </w:pict>
      </w:r>
      <w:r>
        <w:rPr/>
        <w:pict>
          <v:shape style="position:absolute;margin-left:158.073746pt;margin-top:269.650452pt;width:2.050pt;height:3.25pt;mso-position-horizontal-relative:page;mso-position-vertical-relative:page;z-index:16980992;rotation:315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201.865128pt;margin-top:226.664017pt;width:8.35pt;height:3.25pt;mso-position-horizontal-relative:page;mso-position-vertical-relative:page;z-index:16981504;rotation:315" type="#_x0000_t136" fillcolor="#000000" stroked="f">
            <o:extrusion v:ext="view" autorotationcenter="t"/>
            <v:textpath style="font-family:&quot;Arial&quot;;font-size:3pt;v-text-kern:t;mso-text-shadow:auto" string="H  D"/>
            <w10:wrap type="none"/>
          </v:shape>
        </w:pict>
      </w:r>
      <w:r>
        <w:rPr/>
        <w:pict>
          <v:shape style="position:absolute;margin-left:141.000366pt;margin-top:516.418274pt;width:.9pt;height:3.25pt;mso-position-horizontal-relative:page;mso-position-vertical-relative:page;z-index:16982016;rotation:315" type="#_x0000_t136" fillcolor="#000000" stroked="f">
            <o:extrusion v:ext="view" autorotationcenter="t"/>
            <v:textpath style="font-family:&quot;Arial&quot;;font-size:3pt;v-text-kern:t;mso-text-shadow:auto" string="I"/>
            <w10:wrap type="none"/>
          </v:shape>
        </w:pict>
      </w:r>
      <w:r>
        <w:rPr/>
        <w:pict>
          <v:shape style="position:absolute;margin-left:326.245605pt;margin-top:495.036743pt;width:6.85pt;height:3.25pt;mso-position-horizontal-relative:page;mso-position-vertical-relative:page;z-index:16982528;rotation:315" type="#_x0000_t136" fillcolor="#000000" stroked="f">
            <o:extrusion v:ext="view" autorotationcenter="t"/>
            <v:textpath style="font-family:&quot;Arial&quot;;font-size:3pt;v-text-kern:t;mso-text-shadow:auto" string="N. G"/>
            <w10:wrap type="none"/>
          </v:shape>
        </w:pict>
      </w:r>
      <w:r>
        <w:rPr/>
        <w:pict>
          <v:shape style="position:absolute;margin-left:159.555023pt;margin-top:268.004242pt;width:2.4pt;height:3.25pt;mso-position-horizontal-relative:page;mso-position-vertical-relative:page;z-index:16983040;rotation:316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34.995132pt;margin-top:353.635132pt;width:16pt;height:3.25pt;mso-position-horizontal-relative:page;mso-position-vertical-relative:page;z-index:16983552;rotation:316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164.394562pt;margin-top:264.402435pt;width:2pt;height:3.25pt;mso-position-horizontal-relative:page;mso-position-vertical-relative:page;z-index:16984064;rotation:317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41.540588pt;margin-top:515.302063pt;width:2.2pt;height:3.25pt;mso-position-horizontal-relative:page;mso-position-vertical-relative:page;z-index:16984576;rotation:317" type="#_x0000_t136" fillcolor="#000000" stroked="f">
            <o:extrusion v:ext="view" autorotationcenter="t"/>
            <v:textpath style="font-family:&quot;Arial&quot;;font-size:3pt;v-text-kern:t;mso-text-shadow:auto" string="B"/>
            <w10:wrap type="none"/>
          </v:shape>
        </w:pict>
      </w:r>
      <w:r>
        <w:rPr/>
        <w:pict>
          <v:shape style="position:absolute;margin-left:145.701996pt;margin-top:376.941437pt;width:6.1pt;height:3.25pt;mso-position-horizontal-relative:page;mso-position-vertical-relative:page;z-index:16985088;rotation:318" type="#_x0000_t136" fillcolor="#000000" stroked="f">
            <o:extrusion v:ext="view" autorotationcenter="t"/>
            <v:textpath style="font-family:&quot;Arial&quot;;font-size:3pt;v-text-kern:t;mso-text-shadow:auto" string="9TH"/>
            <w10:wrap type="none"/>
          </v:shape>
        </w:pict>
      </w:r>
      <w:r>
        <w:rPr/>
        <w:pict>
          <v:shape style="position:absolute;margin-left:202.141479pt;margin-top:540.632935pt;width:2.35pt;height:3.25pt;mso-position-horizontal-relative:page;mso-position-vertical-relative:page;z-index:16985600;rotation:31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05.864532pt;margin-top:519.782288pt;width:28.55pt;height:3.25pt;mso-position-horizontal-relative:page;mso-position-vertical-relative:page;z-index:16986112;rotation:319" type="#_x0000_t136" fillcolor="#000000" stroked="f">
            <o:extrusion v:ext="view" autorotationcenter="t"/>
            <v:textpath style="font-family:&quot;Arial&quot;;font-size:3pt;v-text-kern:t;mso-text-shadow:auto" string="N. COLUMBUS ST."/>
            <w10:wrap type="none"/>
          </v:shape>
        </w:pict>
      </w:r>
      <w:r>
        <w:rPr/>
        <w:pict>
          <v:shape style="position:absolute;margin-left:198.134445pt;margin-top:543.067017pt;width:4.850pt;height:3.25pt;mso-position-horizontal-relative:page;mso-position-vertical-relative:page;z-index:16986624;rotation:320" type="#_x0000_t136" fillcolor="#000000" stroked="f">
            <o:extrusion v:ext="view" autorotationcenter="t"/>
            <v:textpath style="font-family:&quot;Arial&quot;;font-size:3pt;v-text-kern:t;mso-text-shadow:auto" string="MA"/>
            <w10:wrap type="none"/>
          </v:shape>
        </w:pict>
      </w:r>
      <w:r>
        <w:rPr/>
        <w:pict>
          <v:shape style="position:absolute;margin-left:315.927155pt;margin-top:47.90131pt;width:2.2pt;height:3.25pt;mso-position-horizontal-relative:page;mso-position-vertical-relative:paragraph;z-index:16987136;rotation:321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86.836868pt;margin-top:284.90451pt;width:.7pt;height:2.4pt;mso-position-horizontal-relative:page;mso-position-vertical-relative:page;z-index:16987648;rotation:323" type="#_x0000_t136" fillcolor="#000000" stroked="f">
            <o:extrusion v:ext="view" autorotationcenter="t"/>
            <v:textpath style="font-family:&quot;Arial&quot;;font-size:2pt;v-text-kern:t;mso-text-shadow:auto" string="."/>
            <w10:wrap type="none"/>
          </v:shape>
        </w:pict>
      </w:r>
      <w:r>
        <w:rPr/>
        <w:pict>
          <v:shape style="position:absolute;margin-left:201.612305pt;margin-top:354.946991pt;width:2pt;height:3.25pt;mso-position-horizontal-relative:page;mso-position-vertical-relative:page;z-index:16988160;rotation:323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85.39917pt;margin-top:285.605286pt;width:1.75pt;height:2.4pt;mso-position-horizontal-relative:page;mso-position-vertical-relative:page;z-index:16988672;rotation:324" type="#_x0000_t136" fillcolor="#000000" stroked="f">
            <o:extrusion v:ext="view" autorotationcenter="t"/>
            <v:textpath style="font-family:&quot;Arial&quot;;font-size:2pt;v-text-kern:t;mso-text-shadow:auto" string="N"/>
            <w10:wrap type="none"/>
          </v:shape>
        </w:pict>
      </w:r>
      <w:r>
        <w:rPr/>
        <w:pict>
          <v:shape style="position:absolute;margin-left:139.348907pt;margin-top:517.462952pt;width:1.85pt;height:3.25pt;mso-position-horizontal-relative:page;mso-position-vertical-relative:page;z-index:16989184;rotation:324" type="#_x0000_t136" fillcolor="#000000" stroked="f">
            <o:extrusion v:ext="view" autorotationcenter="t"/>
            <v:textpath style="font-family:&quot;Arial&quot;;font-size:3pt;v-text-kern:t;mso-text-shadow:auto" string="L"/>
            <w10:wrap type="none"/>
          </v:shape>
        </w:pict>
      </w:r>
      <w:r>
        <w:rPr/>
        <w:pict>
          <v:shape style="position:absolute;margin-left:203.106567pt;margin-top:354.246277pt;width:.95pt;height:3.25pt;mso-position-horizontal-relative:page;mso-position-vertical-relative:page;z-index:16989696;rotation:326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26.883942pt;margin-top:516.230957pt;width:2pt;height:3.25pt;mso-position-horizontal-relative:page;mso-position-vertical-relative:page;z-index:16990208;rotation:326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25.02317pt;margin-top:219.990814pt;width:2.35pt;height:3.25pt;mso-position-horizontal-relative:page;mso-position-vertical-relative:page;z-index:16990720;rotation:327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25.410057pt;margin-top:517.298279pt;width:1.8pt;height:3.25pt;mso-position-horizontal-relative:page;mso-position-vertical-relative:page;z-index:16991232;rotation:327" type="#_x0000_t136" fillcolor="#000000" stroked="f">
            <o:extrusion v:ext="view" autorotationcenter="t"/>
            <v:textpath style="font-family:&quot;Arial&quot;;font-size:3pt;v-text-kern:t;mso-text-shadow:auto" string="4"/>
            <w10:wrap type="none"/>
          </v:shape>
        </w:pict>
      </w:r>
      <w:r>
        <w:rPr/>
        <w:pict>
          <v:shape style="position:absolute;margin-left:403.485443pt;margin-top:400.610809pt;width:.95pt;height:3.25pt;mso-position-horizontal-relative:page;mso-position-vertical-relative:page;z-index:16991744;rotation:327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339.034485pt;margin-top:373.327087pt;width:8.950pt;height:3.25pt;mso-position-horizontal-relative:page;mso-position-vertical-relative:page;z-index:16992256;rotation:328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01.527039pt;margin-top:401.4104pt;width:2.4pt;height:3.25pt;mso-position-horizontal-relative:page;mso-position-vertical-relative:page;z-index:16992768;rotation:328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22.163612pt;margin-top:221.823242pt;width:2.550pt;height:3.25pt;mso-position-horizontal-relative:page;mso-position-vertical-relative:page;z-index:16993280;rotation:329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337.61203pt;margin-top:369.21344pt;width:6.1pt;height:3.25pt;mso-position-horizontal-relative:page;mso-position-vertical-relative:page;z-index:16993792;rotation:329" type="#_x0000_t136" fillcolor="#000000" stroked="f">
            <o:extrusion v:ext="view" autorotationcenter="t"/>
            <v:textpath style="font-family:&quot;Arial&quot;;font-size:3pt;v-text-kern:t;mso-text-shadow:auto" string="8TH"/>
            <w10:wrap type="none"/>
          </v:shape>
        </w:pict>
      </w:r>
      <w:r>
        <w:rPr/>
        <w:pict>
          <v:shape style="position:absolute;margin-left:398.36441pt;margin-top:403.228882pt;width:2.7pt;height:3.25pt;mso-position-horizontal-relative:page;mso-position-vertical-relative:page;z-index:16994304;rotation:330" type="#_x0000_t136" fillcolor="#000000" stroked="f">
            <o:extrusion v:ext="view" autorotationcenter="t"/>
            <v:textpath style="font-family:&quot;Arial&quot;;font-size:3pt;v-text-kern:t;mso-text-shadow:auto" string="T."/>
            <w10:wrap type="none"/>
          </v:shape>
        </w:pict>
      </w:r>
      <w:r>
        <w:rPr/>
        <w:pict>
          <v:shape style="position:absolute;margin-left:396.280945pt;margin-top:414.917999pt;width:16pt;height:3.25pt;mso-position-horizontal-relative:page;mso-position-vertical-relative:page;z-index:16994816;rotation:330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247.904312pt;margin-top:36.61853pt;width:5.55pt;height:3.25pt;mso-position-horizontal-relative:page;mso-position-vertical-relative:paragraph;z-index:16995328;rotation:331" type="#_x0000_t136" fillcolor="#000000" stroked="f">
            <o:extrusion v:ext="view" autorotationcenter="t"/>
            <v:textpath style="font-family:&quot;Arial&quot;;font-size:3pt;v-text-kern:t;mso-text-shadow:auto" string="19T"/>
            <w10:wrap type="none"/>
          </v:shape>
        </w:pict>
      </w:r>
      <w:r>
        <w:rPr/>
        <w:pict>
          <v:shape style="position:absolute;margin-left:156.418365pt;margin-top:90.542274pt;width:17.9pt;height:3.25pt;mso-position-horizontal-relative:page;mso-position-vertical-relative:paragraph;z-index:16995840;rotation:331" type="#_x0000_t136" fillcolor="#000000" stroked="f">
            <o:extrusion v:ext="view" autorotationcenter="t"/>
            <v:textpath style="font-family:&quot;Arial&quot;;font-size:3pt;v-text-kern:t;mso-text-shadow:auto" string="18TH ST. N."/>
            <w10:wrap type="none"/>
          </v:shape>
        </w:pict>
      </w:r>
      <w:r>
        <w:rPr/>
        <w:pict>
          <v:shape style="position:absolute;margin-left:396.56842pt;margin-top:404.53183pt;width:2.2pt;height:3.25pt;mso-position-horizontal-relative:page;mso-position-vertical-relative:page;z-index:16996352;rotation:332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20.104088pt;margin-top:223.128647pt;width:2.2pt;height:3.25pt;mso-position-horizontal-relative:page;mso-position-vertical-relative:page;z-index:16996864;rotation:333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200.997208pt;margin-top:230.446579pt;width:2pt;height:3.25pt;mso-position-horizontal-relative:page;mso-position-vertical-relative:page;z-index:16997376;rotation:333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62.22995pt;margin-top:265.773895pt;width:2.2pt;height:3.25pt;mso-position-horizontal-relative:page;mso-position-vertical-relative:page;z-index:16997888;rotation:333" type="#_x0000_t136" fillcolor="#000000" stroked="f">
            <o:extrusion v:ext="view" autorotationcenter="t"/>
            <v:textpath style="font-family:&quot;Arial&quot;;font-size:3pt;v-text-kern:t;mso-text-shadow:auto" string="S"/>
            <w10:wrap type="none"/>
          </v:shape>
        </w:pict>
      </w:r>
      <w:r>
        <w:rPr/>
        <w:pict>
          <v:shape style="position:absolute;margin-left:197.270599pt;margin-top:341.208649pt;width:2.35pt;height:3.25pt;mso-position-horizontal-relative:page;mso-position-vertical-relative:page;z-index:16998400;rotation:333" type="#_x0000_t136" fillcolor="#000000" stroked="f">
            <o:extrusion v:ext="view" autorotationcenter="t"/>
            <v:textpath style="font-family:&quot;Arial&quot;;font-size:3pt;v-text-kern:t;mso-text-shadow:auto" string="D"/>
            <w10:wrap type="none"/>
          </v:shape>
        </w:pict>
      </w:r>
      <w:r>
        <w:rPr/>
        <w:pict>
          <v:shape style="position:absolute;margin-left:162.553818pt;margin-top:106.245941pt;width:17.9pt;height:3.25pt;mso-position-horizontal-relative:page;mso-position-vertical-relative:paragraph;z-index:16998912;rotation:334" type="#_x0000_t136" fillcolor="#000000" stroked="f">
            <o:extrusion v:ext="view" autorotationcenter="t"/>
            <v:textpath style="font-family:&quot;Arial&quot;;font-size:3pt;v-text-kern:t;mso-text-shadow:auto" string="17TH ST. N."/>
            <w10:wrap type="none"/>
          </v:shape>
        </w:pict>
      </w:r>
      <w:r>
        <w:rPr/>
        <w:pict>
          <v:shape style="position:absolute;margin-left:208.870178pt;margin-top:222.735504pt;width:.95pt;height:3.25pt;mso-position-horizontal-relative:page;mso-position-vertical-relative:page;z-index:16999424;rotation:334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50.900635pt;margin-top:247.501755pt;width:17.850pt;height:3.25pt;mso-position-horizontal-relative:page;mso-position-vertical-relative:page;z-index:16999936;rotation:335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199.38269pt;margin-top:340.519501pt;width:.95pt;height:3.25pt;mso-position-horizontal-relative:page;mso-position-vertical-relative:page;z-index:17000448;rotation:335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41.087967pt;margin-top:394.52301pt;width:17pt;height:3.25pt;mso-position-horizontal-relative:page;mso-position-vertical-relative:page;z-index:17000960;rotation:335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120.762329pt;margin-top:472.404785pt;width:17.05pt;height:3.25pt;mso-position-horizontal-relative:page;mso-position-vertical-relative:page;z-index:17001472;rotation:335" type="#_x0000_t136" fillcolor="#000000" stroked="f">
            <o:extrusion v:ext="view" autorotationcenter="t"/>
            <v:textpath style="font-family:&quot;Arial&quot;;font-size:3pt;v-text-kern:t;mso-text-shadow:auto" string="5TH RD. N."/>
            <w10:wrap type="none"/>
          </v:shape>
        </w:pict>
      </w:r>
      <w:r>
        <w:rPr/>
        <w:pict>
          <v:shape style="position:absolute;margin-left:268.752747pt;margin-top:458.738586pt;width:16.05pt;height:3.25pt;mso-position-horizontal-relative:page;mso-position-vertical-relative:page;z-index:17001984;rotation:335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323.762817pt;margin-top:443.796082pt;width:16pt;height:3.25pt;mso-position-horizontal-relative:page;mso-position-vertical-relative:page;z-index:17002496;rotation:335" type="#_x0000_t136" fillcolor="#000000" stroked="f">
            <o:extrusion v:ext="view" autorotationcenter="t"/>
            <v:textpath style="font-family:&quot;Arial&quot;;font-size:3pt;v-text-kern:t;mso-text-shadow:auto" string="5TH ST. N."/>
            <w10:wrap type="none"/>
          </v:shape>
        </w:pict>
      </w:r>
      <w:r>
        <w:rPr/>
        <w:pict>
          <v:shape style="position:absolute;margin-left:179.002228pt;margin-top:39.868469pt;width:17.850pt;height:3.25pt;mso-position-horizontal-relative:page;mso-position-vertical-relative:paragraph;z-index:17003008;rotation:336" type="#_x0000_t136" fillcolor="#000000" stroked="f">
            <o:extrusion v:ext="view" autorotationcenter="t"/>
            <v:textpath style="font-family:&quot;Arial&quot;;font-size:3pt;v-text-kern:t;mso-text-shadow:auto" string="20TH ST. N."/>
            <w10:wrap type="none"/>
          </v:shape>
        </w:pict>
      </w:r>
      <w:r>
        <w:rPr/>
        <w:pict>
          <v:shape style="position:absolute;margin-left:182.347092pt;margin-top:287.018066pt;width:2.6pt;height:2.4pt;mso-position-horizontal-relative:page;mso-position-vertical-relative:page;z-index:17003520;rotation:336" type="#_x0000_t136" fillcolor="#000000" stroked="f">
            <o:extrusion v:ext="view" autorotationcenter="t"/>
            <v:textpath style="font-family:&quot;Arial&quot;;font-size:2pt;v-text-kern:t;mso-text-shadow:auto" string="D."/>
            <w10:wrap type="none"/>
          </v:shape>
        </w:pict>
      </w:r>
      <w:r>
        <w:rPr/>
        <w:pict>
          <v:shape style="position:absolute;margin-left:436.027649pt;margin-top:304.945221pt;width:2.8pt;height:2.4pt;mso-position-horizontal-relative:page;mso-position-vertical-relative:page;z-index:17004032;rotation:336" type="#_x0000_t136" fillcolor="#000000" stroked="f">
            <o:extrusion v:ext="view" autorotationcenter="t"/>
            <v:textpath style="font-family:&quot;Arial&quot;;font-size:2pt;v-text-kern:t;mso-text-shadow:auto" string="9T"/>
            <w10:wrap type="none"/>
          </v:shape>
        </w:pict>
      </w:r>
      <w:r>
        <w:rPr/>
        <w:pict>
          <v:shape style="position:absolute;margin-left:263.027466pt;margin-top:442.264618pt;width:16pt;height:3.25pt;mso-position-horizontal-relative:page;mso-position-vertical-relative:page;z-index:17004544;rotation:336" type="#_x0000_t136" fillcolor="#000000" stroked="f">
            <o:extrusion v:ext="view" autorotationcenter="t"/>
            <v:textpath style="font-family:&quot;Arial&quot;;font-size:3pt;v-text-kern:t;mso-text-shadow:auto" string="6TH ST. N."/>
            <w10:wrap type="none"/>
          </v:shape>
        </w:pict>
      </w:r>
      <w:r>
        <w:rPr/>
        <w:pict>
          <v:shape style="position:absolute;margin-left:393.458008pt;margin-top:405.88446pt;width:2.35pt;height:3.25pt;mso-position-horizontal-relative:page;mso-position-vertical-relative:page;z-index:17005056;rotation:336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323.951691pt;margin-top:453.775757pt;width:48.05pt;height:4.95pt;mso-position-horizontal-relative:page;mso-position-vertical-relative:page;z-index:17005568;rotation:336" type="#_x0000_t136" fillcolor="#000000" stroked="f">
            <o:extrusion v:ext="view" autorotationcenter="t"/>
            <v:textpath style="font-family:&quot;Arial&quot;;font-size:5pt;v-text-kern:t;mso-text-shadow:auto" string="N. CARLIN SPRINGS"/>
            <w10:wrap type="none"/>
          </v:shape>
        </w:pict>
      </w:r>
      <w:r>
        <w:rPr/>
        <w:pict>
          <v:shape style="position:absolute;margin-left:374.29599pt;margin-top:439.565979pt;width:8.550pt;height:4.95pt;mso-position-horizontal-relative:page;mso-position-vertical-relative:page;z-index:17006080;rotation:336" type="#_x0000_t136" fillcolor="#000000" stroked="f">
            <o:extrusion v:ext="view" autorotationcenter="t"/>
            <v:textpath style="font-family:&quot;Arial&quot;;font-size:5pt;v-text-kern:t;mso-text-shadow:auto" string="RD."/>
            <w10:wrap type="none"/>
          </v:shape>
        </w:pict>
      </w:r>
      <w:r>
        <w:rPr/>
        <w:pict>
          <v:shape style="position:absolute;margin-left:389.931763pt;margin-top:477.685608pt;width:16.3500pt;height:3.25pt;mso-position-horizontal-relative:page;mso-position-vertical-relative:page;z-index:17006592;rotation:336" type="#_x0000_t136" fillcolor="#000000" stroked="f">
            <o:extrusion v:ext="view" autorotationcenter="t"/>
            <v:textpath style="font-family:&quot;Arial&quot;;font-size:3pt;v-text-kern:t;mso-text-shadow:auto" string="3RD ST. N."/>
            <w10:wrap type="none"/>
          </v:shape>
        </w:pict>
      </w:r>
      <w:r>
        <w:rPr/>
        <w:pict>
          <v:shape style="position:absolute;margin-left:232.065308pt;margin-top:199.270782pt;width:2.35pt;height:3.25pt;mso-position-horizontal-relative:page;mso-position-vertical-relative:page;z-index:17007104;rotation:337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248.137344pt;margin-top:410.49292pt;width:16.05pt;height:3.25pt;mso-position-horizontal-relative:page;mso-position-vertical-relative:page;z-index:17007616;rotation:337" type="#_x0000_t136" fillcolor="#000000" stroked="f">
            <o:extrusion v:ext="view" autorotationcenter="t"/>
            <v:textpath style="font-family:&quot;Arial&quot;;font-size:3pt;v-text-kern:t;mso-text-shadow:auto" string="8TH ST. N."/>
            <w10:wrap type="none"/>
          </v:shape>
        </w:pict>
      </w:r>
      <w:r>
        <w:rPr/>
        <w:pict>
          <v:shape style="position:absolute;margin-left:255.581207pt;margin-top:426.9151pt;width:16.05pt;height:3.25pt;mso-position-horizontal-relative:page;mso-position-vertical-relative:page;z-index:17008128;rotation:337" type="#_x0000_t136" fillcolor="#000000" stroked="f">
            <o:extrusion v:ext="view" autorotationcenter="t"/>
            <v:textpath style="font-family:&quot;Arial&quot;;font-size:3pt;v-text-kern:t;mso-text-shadow:auto" string="7TH ST. N."/>
            <w10:wrap type="none"/>
          </v:shape>
        </w:pict>
      </w:r>
      <w:r>
        <w:rPr/>
        <w:pict>
          <v:shape style="position:absolute;margin-left:391.635498pt;margin-top:406.812286pt;width:2pt;height:3.25pt;mso-position-horizontal-relative:page;mso-position-vertical-relative:page;z-index:17008640;rotation:337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37.347229pt;margin-top:518.542786pt;width:.95pt;height:3.25pt;mso-position-horizontal-relative:page;mso-position-vertical-relative:page;z-index:17009152;rotation:337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46.277802pt;margin-top:488.160675pt;width:16pt;height:3.25pt;mso-position-horizontal-relative:page;mso-position-vertical-relative:page;z-index:17009664;rotation:337" type="#_x0000_t136" fillcolor="#000000" stroked="f">
            <o:extrusion v:ext="view" autorotationcenter="t"/>
            <v:textpath style="font-family:&quot;Arial&quot;;font-size:3pt;v-text-kern:t;mso-text-shadow:auto" string="4TH ST. N."/>
            <w10:wrap type="none"/>
          </v:shape>
        </w:pict>
      </w:r>
      <w:r>
        <w:rPr/>
        <w:pict>
          <v:shape style="position:absolute;margin-left:372.862671pt;margin-top:454.107452pt;width:26pt;height:3.25pt;mso-position-horizontal-relative:page;mso-position-vertical-relative:page;z-index:17010176;rotation:337" type="#_x0000_t136" fillcolor="#000000" stroked="f">
            <o:extrusion v:ext="view" autorotationcenter="t"/>
            <v:textpath style="font-family:&quot;Arial&quot;;font-size:3pt;v-text-kern:t;mso-text-shadow:auto" string="N. GRANADA ST."/>
            <w10:wrap type="none"/>
          </v:shape>
        </w:pict>
      </w:r>
      <w:r>
        <w:rPr/>
        <w:pict>
          <v:shape style="position:absolute;margin-left:384.708618pt;margin-top:463.661865pt;width:22.45pt;height:3.25pt;mso-position-horizontal-relative:page;mso-position-vertical-relative:page;z-index:17010688;rotation:337" type="#_x0000_t136" fillcolor="#000000" stroked="f">
            <o:extrusion v:ext="view" autorotationcenter="t"/>
            <v:textpath style="font-family:&quot;Arial&quot;;font-size:3pt;v-text-kern:t;mso-text-shadow:auto" string="N. EDISON ST."/>
            <w10:wrap type="none"/>
          </v:shape>
        </w:pict>
      </w:r>
      <w:r>
        <w:rPr/>
        <w:pict>
          <v:shape style="position:absolute;margin-left:105.012032pt;margin-top:94.992813pt;width:15.35pt;height:3.25pt;mso-position-horizontal-relative:page;mso-position-vertical-relative:paragraph;z-index:17011200;rotation:338" type="#_x0000_t136" fillcolor="#000000" stroked="f">
            <o:extrusion v:ext="view" autorotationcenter="t"/>
            <v:textpath style="font-family:&quot;Arial&quot;;font-size:3pt;v-text-kern:t;mso-text-shadow:auto" string="TH RD. N."/>
            <w10:wrap type="none"/>
          </v:shape>
        </w:pict>
      </w:r>
      <w:r>
        <w:rPr/>
        <w:pict>
          <v:shape style="position:absolute;margin-left:234.30072pt;margin-top:198.537491pt;width:.95pt;height:3.25pt;mso-position-horizontal-relative:page;mso-position-vertical-relative:page;z-index:17011712;rotation:338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04.392036pt;margin-top:74.855972pt;width:12.3pt;height:3.25pt;mso-position-horizontal-relative:page;mso-position-vertical-relative:paragraph;z-index:17012224;rotation:339" type="#_x0000_t136" fillcolor="#000000" stroked="f">
            <o:extrusion v:ext="view" autorotationcenter="t"/>
            <v:textpath style="font-family:&quot;Arial&quot;;font-size:3pt;v-text-kern:t;mso-text-shadow:auto" string="H ST. N."/>
            <w10:wrap type="none"/>
          </v:shape>
        </w:pict>
      </w:r>
      <w:r>
        <w:rPr/>
        <w:pict>
          <v:shape style="position:absolute;margin-left:174.57457pt;margin-top:59.939831pt;width:1.85pt;height:3.25pt;mso-position-horizontal-relative:page;mso-position-vertical-relative:paragraph;z-index:17012736;rotation:339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127.371338pt;margin-top:219.183624pt;width:.95pt;height:3.25pt;mso-position-horizontal-relative:page;mso-position-vertical-relative:page;z-index:17013248;rotation:339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245.893585pt;margin-top:336.106049pt;width:17pt;height:3.25pt;mso-position-horizontal-relative:page;mso-position-vertical-relative:page;z-index:17013760;rotation:339" type="#_x0000_t136" fillcolor="#000000" stroked="f">
            <o:extrusion v:ext="view" autorotationcenter="t"/>
            <v:textpath style="font-family:&quot;Arial&quot;;font-size:3pt;v-text-kern:t;mso-text-shadow:auto" string="9TH RD. N."/>
            <w10:wrap type="none"/>
          </v:shape>
        </w:pict>
      </w:r>
      <w:r>
        <w:rPr/>
        <w:pict>
          <v:shape style="position:absolute;margin-left:248.101456pt;margin-top:363.2052pt;width:9.050pt;height:3.25pt;mso-position-horizontal-relative:page;mso-position-vertical-relative:page;z-index:17014272;rotation:339" type="#_x0000_t136" fillcolor="#000000" stroked="f">
            <o:extrusion v:ext="view" autorotationcenter="t"/>
            <v:textpath style="font-family:&quot;Arial&quot;;font-size:3pt;v-text-kern:t;mso-text-shadow:auto" string="PL. N."/>
            <w10:wrap type="none"/>
          </v:shape>
        </w:pict>
      </w:r>
      <w:r>
        <w:rPr/>
        <w:pict>
          <v:shape style="position:absolute;margin-left:302.917358pt;margin-top:343.554657pt;width:9.9pt;height:3.25pt;mso-position-horizontal-relative:page;mso-position-vertical-relative:page;z-index:17014784;rotation:339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389.825897pt;margin-top:407.539307pt;width:1.85pt;height:3.25pt;mso-position-horizontal-relative:page;mso-position-vertical-relative:page;z-index:17015296;rotation:339" type="#_x0000_t136" fillcolor="#000000" stroked="f">
            <o:extrusion v:ext="view" autorotationcenter="t"/>
            <v:textpath style="font-family:&quot;Arial&quot;;font-size:3pt;v-text-kern:t;mso-text-shadow:auto" string="6"/>
            <w10:wrap type="none"/>
          </v:shape>
        </w:pict>
      </w:r>
      <w:r>
        <w:rPr/>
        <w:pict>
          <v:shape style="position:absolute;margin-left:135.127625pt;margin-top:519.132385pt;width:2.35pt;height:3.25pt;mso-position-horizontal-relative:page;mso-position-vertical-relative:page;z-index:17015808;rotation:339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176.294174pt;margin-top:59.271221pt;width:1.85pt;height:3.25pt;mso-position-horizontal-relative:page;mso-position-vertical-relative:paragraph;z-index:17016320;rotation:340" type="#_x0000_t136" fillcolor="#000000" stroked="f">
            <o:extrusion v:ext="view" autorotationcenter="t"/>
            <v:textpath style="font-family:&quot;Arial&quot;;font-size:3pt;v-text-kern:t;mso-text-shadow:auto" string="9"/>
            <w10:wrap type="none"/>
          </v:shape>
        </w:pict>
      </w:r>
      <w:r>
        <w:rPr/>
        <w:pict>
          <v:shape style="position:absolute;margin-left:246.391281pt;margin-top:356.611237pt;width:6.1pt;height:3.25pt;mso-position-horizontal-relative:page;mso-position-vertical-relative:page;z-index:17016832;rotation:340" type="#_x0000_t136" fillcolor="#000000" stroked="f">
            <o:extrusion v:ext="view" autorotationcenter="t"/>
            <v:textpath style="font-family:&quot;Arial&quot;;font-size:3pt;v-text-kern:t;mso-text-shadow:auto" string="8TH"/>
            <w10:wrap type="none"/>
          </v:shape>
        </w:pict>
      </w:r>
      <w:r>
        <w:rPr/>
        <w:pict>
          <v:shape style="position:absolute;margin-left:323.743317pt;margin-top:333.084534pt;width:17.05pt;height:3.25pt;mso-position-horizontal-relative:page;mso-position-vertical-relative:page;z-index:17017344;rotation:340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288.696991pt;margin-top:348.996124pt;width:6.1pt;height:3.25pt;mso-position-horizontal-relative:page;mso-position-vertical-relative:page;z-index:17017856;rotation:340" type="#_x0000_t136" fillcolor="#000000" stroked="f">
            <o:extrusion v:ext="view" autorotationcenter="t"/>
            <v:textpath style="font-family:&quot;Arial&quot;;font-size:3pt;v-text-kern:t;mso-text-shadow:auto" string="8TH"/>
            <w10:wrap type="none"/>
          </v:shape>
        </w:pict>
      </w:r>
      <w:r>
        <w:rPr/>
        <w:pict>
          <v:shape style="position:absolute;margin-left:312.678986pt;margin-top:49.376297pt;width:2.4pt;height:3.25pt;mso-position-horizontal-relative:page;mso-position-vertical-relative:paragraph;z-index:17018368;rotation:341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36.960831pt;margin-top:105.592758pt;width:14.65pt;height:3.25pt;mso-position-horizontal-relative:page;mso-position-vertical-relative:paragraph;z-index:17018880;rotation:341" type="#_x0000_t136" fillcolor="#000000" stroked="f">
            <o:extrusion v:ext="view" autorotationcenter="t"/>
            <v:textpath style="font-family:&quot;Arial&quot;;font-size:3pt;v-text-kern:t;mso-text-shadow:auto" string="16TH RD."/>
            <w10:wrap type="none"/>
          </v:shape>
        </w:pict>
      </w:r>
      <w:r>
        <w:rPr/>
        <w:pict>
          <v:shape style="position:absolute;margin-left:243.818558pt;margin-top:109.145462pt;width:3.3pt;height:3.25pt;mso-position-horizontal-relative:page;mso-position-vertical-relative:paragraph;z-index:17019392;rotation:341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64.459198pt;margin-top:289.819336pt;width:20.1pt;height:3.25pt;mso-position-horizontal-relative:page;mso-position-vertical-relative:page;z-index:17019904;rotation:341" type="#_x0000_t136" fillcolor="#000000" stroked="f">
            <o:extrusion v:ext="view" autorotationcenter="t"/>
            <v:textpath style="font-family:&quot;Arial&quot;;font-size:3pt;v-text-kern:t;mso-text-shadow:auto" string="FAIRFAX DR."/>
            <w10:wrap type="none"/>
          </v:shape>
        </w:pict>
      </w:r>
      <w:r>
        <w:rPr/>
        <w:pict>
          <v:shape style="position:absolute;margin-left:317.24115pt;margin-top:319.589172pt;width:16.05pt;height:3.25pt;mso-position-horizontal-relative:page;mso-position-vertical-relative:page;z-index:17020416;rotation:341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177.994354pt;margin-top:58.583328pt;width:2.050pt;height:3.25pt;mso-position-horizontal-relative:page;mso-position-vertical-relative:paragraph;z-index:17020928;rotation:342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53.114807pt;margin-top:215.94902pt;width:2.4pt;height:2.4pt;mso-position-horizontal-relative:page;mso-position-vertical-relative:page;z-index:17021440;rotation:342" type="#_x0000_t136" fillcolor="#000000" stroked="f">
            <o:extrusion v:ext="view" autorotationcenter="t"/>
            <v:textpath style="font-family:&quot;Arial&quot;;font-size:2pt;v-text-kern:t;mso-text-shadow:auto" string="N."/>
            <w10:wrap type="none"/>
          </v:shape>
        </w:pict>
      </w:r>
      <w:r>
        <w:rPr/>
        <w:pict>
          <v:shape style="position:absolute;margin-left:199.162308pt;margin-top:231.230545pt;width:1.85pt;height:3.25pt;mso-position-horizontal-relative:page;mso-position-vertical-relative:page;z-index:17021952;rotation:342" type="#_x0000_t136" fillcolor="#000000" stroked="f">
            <o:extrusion v:ext="view" autorotationcenter="t"/>
            <v:textpath style="font-family:&quot;Arial&quot;;font-size:3pt;v-text-kern:t;mso-text-shadow:auto" string="4"/>
            <w10:wrap type="none"/>
          </v:shape>
        </w:pict>
      </w:r>
      <w:r>
        <w:rPr/>
        <w:pict>
          <v:shape style="position:absolute;margin-left:180.641861pt;margin-top:287.764862pt;width:1.75pt;height:2.4pt;mso-position-horizontal-relative:page;mso-position-vertical-relative:page;z-index:17022464;rotation:342" type="#_x0000_t136" fillcolor="#000000" stroked="f">
            <o:extrusion v:ext="view" autorotationcenter="t"/>
            <v:textpath style="font-family:&quot;Arial&quot;;font-size:2pt;v-text-kern:t;mso-text-shadow:auto" string="R"/>
            <w10:wrap type="none"/>
          </v:shape>
        </w:pict>
      </w:r>
      <w:r>
        <w:rPr/>
        <w:pict>
          <v:shape style="position:absolute;margin-left:370.223389pt;margin-top:296.398529pt;width:16.05pt;height:3.25pt;mso-position-horizontal-relative:page;mso-position-vertical-relative:page;z-index:17022976;rotation:342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375.045166pt;margin-top:337.296082pt;width:13.95pt;height:4.95pt;mso-position-horizontal-relative:page;mso-position-vertical-relative:page;z-index:17023488;rotation:342" type="#_x0000_t136" fillcolor="#000000" stroked="f">
            <o:extrusion v:ext="view" autorotationcenter="t"/>
            <v:textpath style="font-family:&quot;Arial&quot;;font-size:5pt;v-text-kern:t;mso-text-shadow:auto" string="BLVD."/>
            <w10:wrap type="none"/>
          </v:shape>
        </w:pict>
      </w:r>
      <w:r>
        <w:rPr/>
        <w:pict>
          <v:shape style="position:absolute;margin-left:331.136719pt;margin-top:351.525482pt;width:19.5pt;height:4.95pt;mso-position-horizontal-relative:page;mso-position-vertical-relative:page;z-index:17024000;rotation:342" type="#_x0000_t136" fillcolor="#000000" stroked="f">
            <o:extrusion v:ext="view" autorotationcenter="t"/>
            <v:textpath style="font-family:&quot;Arial&quot;;font-size:5pt;v-text-kern:t;mso-text-shadow:auto" string="WILSON"/>
            <w10:wrap type="none"/>
          </v:shape>
        </w:pict>
      </w:r>
      <w:r>
        <w:rPr/>
        <w:pict>
          <v:shape style="position:absolute;margin-left:454.672241pt;margin-top:355.417755pt;width:8.9pt;height:3.25pt;mso-position-horizontal-relative:page;mso-position-vertical-relative:page;z-index:17024512;rotation:342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49.489014pt;margin-top:389.154999pt;width:24.45pt;height:4.95pt;mso-position-horizontal-relative:page;mso-position-vertical-relative:page;z-index:17025024;rotation:342" type="#_x0000_t136" fillcolor="#000000" stroked="f">
            <o:extrusion v:ext="view" autorotationcenter="t"/>
            <v:textpath style="font-family:&quot;Arial&quot;;font-size:5pt;v-text-kern:t;mso-text-shadow:auto" string="N. CARLIN"/>
            <w10:wrap type="none"/>
          </v:shape>
        </w:pict>
      </w:r>
      <w:r>
        <w:rPr/>
        <w:pict>
          <v:shape style="position:absolute;margin-left:292.563202pt;margin-top:62.975174pt;width:7.95pt;height:3.25pt;mso-position-horizontal-relative:page;mso-position-vertical-relative:paragraph;z-index:17025536;rotation:343" type="#_x0000_t136" fillcolor="#000000" stroked="f">
            <o:extrusion v:ext="view" autorotationcenter="t"/>
            <v:textpath style="font-family:&quot;Arial&quot;;font-size:3pt;v-text-kern:t;mso-text-shadow:auto" string="17TH"/>
            <w10:wrap type="none"/>
          </v:shape>
        </w:pict>
      </w:r>
      <w:r>
        <w:rPr/>
        <w:pict>
          <v:shape style="position:absolute;margin-left:295.707977pt;margin-top:68.024117pt;width:9.9pt;height:3.25pt;mso-position-horizontal-relative:page;mso-position-vertical-relative:paragraph;z-index:17026048;rotation:343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116.934784pt;margin-top:224.222305pt;width:2.4pt;height:3.25pt;mso-position-horizontal-relative:page;mso-position-vertical-relative:page;z-index:17026560;rotation:343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60.667694pt;margin-top:275.718445pt;width:17.7pt;height:3.25pt;mso-position-horizontal-relative:page;mso-position-vertical-relative:page;z-index:17027072;rotation:343" type="#_x0000_t136" fillcolor="#000000" stroked="f">
            <o:extrusion v:ext="view" autorotationcenter="t"/>
            <v:textpath style="font-family:&quot;Arial&quot;;font-size:3pt;v-text-kern:t;mso-text-shadow:auto" string="11TH ST. N."/>
            <w10:wrap type="none"/>
          </v:shape>
        </w:pict>
      </w:r>
      <w:r>
        <w:rPr/>
        <w:pict>
          <v:shape style="position:absolute;margin-left:425.32605pt;margin-top:343.391724pt;width:17.05pt;height:3.25pt;mso-position-horizontal-relative:page;mso-position-vertical-relative:page;z-index:17027584;rotation:343" type="#_x0000_t136" fillcolor="#000000" stroked="f">
            <o:extrusion v:ext="view" autorotationcenter="t"/>
            <v:textpath style="font-family:&quot;Arial&quot;;font-size:3pt;v-text-kern:t;mso-text-shadow:auto" string="7TH RD. N."/>
            <w10:wrap type="none"/>
          </v:shape>
        </w:pict>
      </w:r>
      <w:r>
        <w:rPr/>
        <w:pict>
          <v:shape style="position:absolute;margin-left:459.251678pt;margin-top:530.561951pt;width:15.85pt;height:3.25pt;mso-position-horizontal-relative:page;mso-position-vertical-relative:page;z-index:17028096;rotation:343" type="#_x0000_t136" fillcolor="#000000" stroked="f">
            <o:extrusion v:ext="view" autorotationcenter="t"/>
            <v:textpath style="font-family:&quot;Arial&quot;;font-size:3pt;v-text-kern:t;mso-text-shadow:auto" string="1ST ST. N."/>
            <w10:wrap type="none"/>
          </v:shape>
        </w:pict>
      </w:r>
      <w:r>
        <w:rPr/>
        <w:pict>
          <v:shape style="position:absolute;margin-left:340.667267pt;margin-top:51.820454pt;width:4.75pt;height:3.25pt;mso-position-horizontal-relative:page;mso-position-vertical-relative:paragraph;z-index:17028608;rotation:344" type="#_x0000_t136" fillcolor="#000000" stroked="f">
            <o:extrusion v:ext="view" autorotationcenter="t"/>
            <v:textpath style="font-family:&quot;Arial&quot;;font-size:3pt;v-text-kern:t;mso-text-shadow:auto" string="RD"/>
            <w10:wrap type="none"/>
          </v:shape>
        </w:pict>
      </w:r>
      <w:r>
        <w:rPr/>
        <w:pict>
          <v:shape style="position:absolute;margin-left:148.069504pt;margin-top:213.581131pt;width:10.85pt;height:2.4pt;mso-position-horizontal-relative:page;mso-position-vertical-relative:page;z-index:17029120;rotation:344" type="#_x0000_t136" fillcolor="#000000" stroked="f">
            <o:extrusion v:ext="view" autorotationcenter="t"/>
            <v:textpath style="font-family:&quot;Arial&quot;;font-size:2pt;v-text-kern:t;mso-text-shadow:auto" string="15TH RD."/>
            <w10:wrap type="none"/>
          </v:shape>
        </w:pict>
      </w:r>
      <w:r>
        <w:rPr/>
        <w:pict>
          <v:shape style="position:absolute;margin-left:226.584854pt;margin-top:200.697662pt;width:4.650pt;height:3.25pt;mso-position-horizontal-relative:page;mso-position-vertical-relative:page;z-index:17029632;rotation:344" type="#_x0000_t136" fillcolor="#000000" stroked="f">
            <o:extrusion v:ext="view" autorotationcenter="t"/>
            <v:textpath style="font-family:&quot;Arial&quot;;font-size:3pt;v-text-kern:t;mso-text-shadow:auto" string="ST."/>
            <w10:wrap type="none"/>
          </v:shape>
        </w:pict>
      </w:r>
      <w:r>
        <w:rPr/>
        <w:pict>
          <v:shape style="position:absolute;margin-left:325.671661pt;margin-top:195.686218pt;width:17.9pt;height:3.25pt;mso-position-horizontal-relative:page;mso-position-vertical-relative:page;z-index:17030144;rotation:344" type="#_x0000_t136" fillcolor="#000000" stroked="f">
            <o:extrusion v:ext="view" autorotationcenter="t"/>
            <v:textpath style="font-family:&quot;Arial&quot;;font-size:3pt;v-text-kern:t;mso-text-shadow:auto" string="14TH ST. N."/>
            <w10:wrap type="none"/>
          </v:shape>
        </w:pict>
      </w:r>
      <w:r>
        <w:rPr/>
        <w:pict>
          <v:shape style="position:absolute;margin-left:288.019623pt;margin-top:274.008545pt;width:18.9pt;height:3.25pt;mso-position-horizontal-relative:page;mso-position-vertical-relative:page;z-index:17030656;rotation:344" type="#_x0000_t136" fillcolor="#000000" stroked="f">
            <o:extrusion v:ext="view" autorotationcenter="t"/>
            <v:textpath style="font-family:&quot;Arial&quot;;font-size:3pt;v-text-kern:t;mso-text-shadow:auto" string="10TH RD. N."/>
            <w10:wrap type="none"/>
          </v:shape>
        </w:pict>
      </w:r>
      <w:r>
        <w:rPr/>
        <w:pict>
          <v:shape style="position:absolute;margin-left:266.959686pt;margin-top:295.844177pt;width:17.850pt;height:3.25pt;mso-position-horizontal-relative:page;mso-position-vertical-relative:page;z-index:17031168;rotation:344" type="#_x0000_t136" fillcolor="#000000" stroked="f">
            <o:extrusion v:ext="view" autorotationcenter="t"/>
            <v:textpath style="font-family:&quot;Arial&quot;;font-size:3pt;v-text-kern:t;mso-text-shadow:auto" string="10TH ST. N."/>
            <w10:wrap type="none"/>
          </v:shape>
        </w:pict>
      </w:r>
      <w:r>
        <w:rPr/>
        <w:pict>
          <v:shape style="position:absolute;margin-left:318.916595pt;margin-top:284.659088pt;width:17.850pt;height:3.25pt;mso-position-horizontal-relative:page;mso-position-vertical-relative:page;z-index:17031680;rotation:344" type="#_x0000_t136" fillcolor="#000000" stroked="f">
            <o:extrusion v:ext="view" autorotationcenter="t"/>
            <v:textpath style="font-family:&quot;Arial&quot;;font-size:3pt;v-text-kern:t;mso-text-shadow:auto" string="10TH ST. N."/>
            <w10:wrap type="none"/>
          </v:shape>
        </w:pict>
      </w:r>
      <w:r>
        <w:rPr/>
        <w:pict>
          <v:shape style="position:absolute;margin-left:377.957367pt;margin-top:326.302887pt;width:17.05pt;height:3.25pt;mso-position-horizontal-relative:page;mso-position-vertical-relative:page;z-index:17032192;rotation:344" type="#_x0000_t136" fillcolor="#000000" stroked="f">
            <o:extrusion v:ext="view" autorotationcenter="t"/>
            <v:textpath style="font-family:&quot;Arial&quot;;font-size:3pt;v-text-kern:t;mso-text-shadow:auto" string="8TH RD. N."/>
            <w10:wrap type="none"/>
          </v:shape>
        </w:pict>
      </w:r>
      <w:r>
        <w:rPr/>
        <w:pict>
          <v:shape style="position:absolute;margin-left:402.674713pt;margin-top:359.276215pt;width:6.1pt;height:3.25pt;mso-position-horizontal-relative:page;mso-position-vertical-relative:page;z-index:17032704;rotation:344" type="#_x0000_t136" fillcolor="#000000" stroked="f">
            <o:extrusion v:ext="view" autorotationcenter="t"/>
            <v:textpath style="font-family:&quot;Arial&quot;;font-size:3pt;v-text-kern:t;mso-text-shadow:auto" string="7TH"/>
            <w10:wrap type="none"/>
          </v:shape>
        </w:pict>
      </w:r>
      <w:r>
        <w:rPr/>
        <w:pict>
          <v:shape style="position:absolute;margin-left:453.420349pt;margin-top:349.645813pt;width:6.1pt;height:3.25pt;mso-position-horizontal-relative:page;mso-position-vertical-relative:page;z-index:17033216;rotation:344" type="#_x0000_t136" fillcolor="#000000" stroked="f">
            <o:extrusion v:ext="view" autorotationcenter="t"/>
            <v:textpath style="font-family:&quot;Arial&quot;;font-size:3pt;v-text-kern:t;mso-text-shadow:auto" string="7TH"/>
            <w10:wrap type="none"/>
          </v:shape>
        </w:pict>
      </w:r>
      <w:r>
        <w:rPr/>
        <w:pict>
          <v:shape style="position:absolute;margin-left:338.851715pt;margin-top:45.152744pt;width:5.55pt;height:3.25pt;mso-position-horizontal-relative:page;mso-position-vertical-relative:paragraph;z-index:17033728;rotation:345" type="#_x0000_t136" fillcolor="#000000" stroked="f">
            <o:extrusion v:ext="view" autorotationcenter="t"/>
            <v:textpath style="font-family:&quot;Arial&quot;;font-size:3pt;v-text-kern:t;mso-text-shadow:auto" string="17T"/>
            <w10:wrap type="none"/>
          </v:shape>
        </w:pict>
      </w:r>
      <w:r>
        <w:rPr/>
        <w:pict>
          <v:shape style="position:absolute;margin-left:311.716553pt;margin-top:79.250114pt;width:18.9pt;height:3.25pt;mso-position-horizontal-relative:page;mso-position-vertical-relative:paragraph;z-index:17034240;rotation:345" type="#_x0000_t136" fillcolor="#000000" stroked="f">
            <o:extrusion v:ext="view" autorotationcenter="t"/>
            <v:textpath style="font-family:&quot;Arial&quot;;font-size:3pt;v-text-kern:t;mso-text-shadow:auto" string="16TH RD. N."/>
            <w10:wrap type="none"/>
          </v:shape>
        </w:pict>
      </w:r>
      <w:r>
        <w:rPr/>
        <w:pict>
          <v:shape style="position:absolute;margin-left:223.426682pt;margin-top:201.913513pt;width:2.4pt;height:3.25pt;mso-position-horizontal-relative:page;mso-position-vertical-relative:page;z-index:17034752;rotation:345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279.992157pt;margin-top:192.481415pt;width:17.9pt;height:3.25pt;mso-position-horizontal-relative:page;mso-position-vertical-relative:page;z-index:17035264;rotation:345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329.416443pt;margin-top:207.848633pt;width:17.850pt;height:3.25pt;mso-position-horizontal-relative:page;mso-position-vertical-relative:page;z-index:17035776;rotation:345" type="#_x0000_t136" fillcolor="#000000" stroked="f">
            <o:extrusion v:ext="view" autorotationcenter="t"/>
            <v:textpath style="font-family:&quot;Arial&quot;;font-size:3pt;v-text-kern:t;mso-text-shadow:auto" string="13TH ST. N."/>
            <w10:wrap type="none"/>
          </v:shape>
        </w:pict>
      </w:r>
      <w:r>
        <w:rPr/>
        <w:pict>
          <v:shape style="position:absolute;margin-left:251.903961pt;margin-top:245.779694pt;width:17.9pt;height:3.25pt;mso-position-horizontal-relative:page;mso-position-vertical-relative:page;z-index:17036288;rotation:345" type="#_x0000_t136" fillcolor="#000000" stroked="f">
            <o:extrusion v:ext="view" autorotationcenter="t"/>
            <v:textpath style="font-family:&quot;Arial&quot;;font-size:3pt;v-text-kern:t;mso-text-shadow:auto" string="12TH ST. N."/>
            <w10:wrap type="none"/>
          </v:shape>
        </w:pict>
      </w:r>
      <w:r>
        <w:rPr/>
        <w:pict>
          <v:shape style="position:absolute;margin-left:348.526733pt;margin-top:241.655167pt;width:5.95pt;height:2.4pt;mso-position-horizontal-relative:page;mso-position-vertical-relative:page;z-index:17036800;rotation:345" type="#_x0000_t136" fillcolor="#000000" stroked="f">
            <o:extrusion v:ext="view" autorotationcenter="t"/>
            <v:textpath style="font-family:&quot;Arial&quot;;font-size:2pt;v-text-kern:t;mso-text-shadow:auto" string="12TH"/>
            <w10:wrap type="none"/>
          </v:shape>
        </w:pict>
      </w:r>
      <w:r>
        <w:rPr/>
        <w:pict>
          <v:shape style="position:absolute;margin-left:349.014954pt;margin-top:243.88237pt;width:6.65pt;height:2.4pt;mso-position-horizontal-relative:page;mso-position-vertical-relative:page;z-index:17037312;rotation:345" type="#_x0000_t136" fillcolor="#000000" stroked="f">
            <o:extrusion v:ext="view" autorotationcenter="t"/>
            <v:textpath style="font-family:&quot;Arial&quot;;font-size:2pt;v-text-kern:t;mso-text-shadow:auto" string="ST. N."/>
            <w10:wrap type="none"/>
          </v:shape>
        </w:pict>
      </w:r>
      <w:r>
        <w:rPr/>
        <w:pict>
          <v:shape style="position:absolute;margin-left:344.141602pt;margin-top:250.455429pt;width:17.7pt;height:3.25pt;mso-position-horizontal-relative:page;mso-position-vertical-relative:page;z-index:17037824;rotation:345" type="#_x0000_t136" fillcolor="#000000" stroked="f">
            <o:extrusion v:ext="view" autorotationcenter="t"/>
            <v:textpath style="font-family:&quot;Arial&quot;;font-size:3pt;v-text-kern:t;mso-text-shadow:auto" string="11TH ST. N."/>
            <w10:wrap type="none"/>
          </v:shape>
        </w:pict>
      </w:r>
      <w:r>
        <w:rPr/>
        <w:pict>
          <v:shape style="position:absolute;margin-left:192.319901pt;margin-top:358.011627pt;width:1.8pt;height:3.25pt;mso-position-horizontal-relative:page;mso-position-vertical-relative:page;z-index:17038336;rotation:345" type="#_x0000_t136" fillcolor="#000000" stroked="f">
            <o:extrusion v:ext="view" autorotationcenter="t"/>
            <v:textpath style="font-family:&quot;Arial&quot;;font-size:3pt;v-text-kern:t;mso-text-shadow:auto" string="9"/>
            <w10:wrap type="none"/>
          </v:shape>
        </w:pict>
      </w:r>
      <w:r>
        <w:rPr/>
        <w:pict>
          <v:shape style="position:absolute;margin-left:438.780334pt;margin-top:304.043854pt;width:1.75pt;height:2.4pt;mso-position-horizontal-relative:page;mso-position-vertical-relative:page;z-index:17038848;rotation:345" type="#_x0000_t136" fillcolor="#000000" stroked="f">
            <o:extrusion v:ext="view" autorotationcenter="t"/>
            <v:textpath style="font-family:&quot;Arial&quot;;font-size:2pt;v-text-kern:t;mso-text-shadow:auto" string="H"/>
            <w10:wrap type="none"/>
          </v:shape>
        </w:pict>
      </w:r>
      <w:r>
        <w:rPr/>
        <w:pict>
          <v:shape style="position:absolute;margin-left:402.348511pt;margin-top:364.851105pt;width:9.9pt;height:3.25pt;mso-position-horizontal-relative:page;mso-position-vertical-relative:page;z-index:17039360;rotation:345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321.322327pt;margin-top:62.267956pt;width:17.850pt;height:3.25pt;mso-position-horizontal-relative:page;mso-position-vertical-relative:paragraph;z-index:17039872;rotation:346" type="#_x0000_t136" fillcolor="#000000" stroked="f">
            <o:extrusion v:ext="view" autorotationcenter="t"/>
            <v:textpath style="font-family:&quot;Arial&quot;;font-size:3pt;v-text-kern:t;mso-text-shadow:auto" string="17TH ST. N."/>
            <w10:wrap type="none"/>
          </v:shape>
        </w:pict>
      </w:r>
      <w:r>
        <w:rPr/>
        <w:pict>
          <v:shape style="position:absolute;margin-left:315.711121pt;margin-top:91.617302pt;width:17.9pt;height:3.25pt;mso-position-horizontal-relative:page;mso-position-vertical-relative:paragraph;z-index:17040384;rotation:346" type="#_x0000_t136" fillcolor="#000000" stroked="f">
            <o:extrusion v:ext="view" autorotationcenter="t"/>
            <v:textpath style="font-family:&quot;Arial&quot;;font-size:3pt;v-text-kern:t;mso-text-shadow:auto" string="16TH ST. N."/>
            <w10:wrap type="none"/>
          </v:shape>
        </w:pict>
      </w:r>
      <w:r>
        <w:rPr/>
        <w:pict>
          <v:shape style="position:absolute;margin-left:380.537964pt;margin-top:98.8535pt;width:17.850pt;height:3.25pt;mso-position-horizontal-relative:page;mso-position-vertical-relative:paragraph;z-index:17040896;rotation:346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255.307632pt;margin-top:260.151917pt;width:18.55pt;height:3.25pt;mso-position-horizontal-relative:page;mso-position-vertical-relative:page;z-index:17041408;rotation:346" type="#_x0000_t136" fillcolor="#000000" stroked="f">
            <o:extrusion v:ext="view" autorotationcenter="t"/>
            <v:textpath style="font-family:&quot;Arial&quot;;font-size:3pt;v-text-kern:t;mso-text-shadow:auto" string="11TH RD. N."/>
            <w10:wrap type="none"/>
          </v:shape>
        </w:pict>
      </w:r>
      <w:r>
        <w:rPr/>
        <w:pict>
          <v:shape style="position:absolute;margin-left:193.908218pt;margin-top:356.80249pt;width:7.65pt;height:3.25pt;mso-position-horizontal-relative:page;mso-position-vertical-relative:page;z-index:17041920;rotation:346" type="#_x0000_t136" fillcolor="#000000" stroked="f">
            <o:extrusion v:ext="view" autorotationcenter="t"/>
            <v:textpath style="font-family:&quot;Arial&quot;;font-size:3pt;v-text-kern:t;mso-text-shadow:auto" string="TH S"/>
            <w10:wrap type="none"/>
          </v:shape>
        </w:pict>
      </w:r>
      <w:r>
        <w:rPr/>
        <w:pict>
          <v:shape style="position:absolute;margin-left:106.100822pt;margin-top:403.732361pt;width:9.950pt;height:3.25pt;mso-position-horizontal-relative:page;mso-position-vertical-relative:page;z-index:17042432;rotation:346" type="#_x0000_t136" fillcolor="#000000" stroked="f">
            <o:extrusion v:ext="view" autorotationcenter="t"/>
            <v:textpath style="font-family:&quot;Arial&quot;;font-size:3pt;v-text-kern:t;mso-text-shadow:auto" string="RD. N."/>
            <w10:wrap type="none"/>
          </v:shape>
        </w:pict>
      </w:r>
      <w:r>
        <w:rPr/>
        <w:pict>
          <v:shape style="position:absolute;margin-left:119.511208pt;margin-top:414.635071pt;width:16pt;height:3.25pt;mso-position-horizontal-relative:page;mso-position-vertical-relative:page;z-index:17042944;rotation:346" type="#_x0000_t136" fillcolor="#000000" stroked="f">
            <o:extrusion v:ext="view" autorotationcenter="t"/>
            <v:textpath style="font-family:&quot;Arial&quot;;font-size:3pt;v-text-kern:t;mso-text-shadow:auto" string="9TH ST. N."/>
            <w10:wrap type="none"/>
          </v:shape>
        </w:pict>
      </w:r>
      <w:r>
        <w:rPr/>
        <w:pict>
          <v:shape style="position:absolute;margin-left:110.711609pt;margin-top:462.695496pt;width:16pt;height:3.25pt;mso-position-horizontal-relative:page;mso-position-vertical-relative:page;z-index:17043456;rotation:346" type="#_x0000_t136" fillcolor="#000000" stroked="f">
            <o:extrusion v:ext="view" autorotationcenter="t"/>
            <v:textpath style="font-family:&quot;Arial&quot;;font-size:3pt;v-text-kern:t;mso-text-shadow:auto" string="6TH ST. N."/>
            <w10:wrap type="none"/>
          </v:shape>
        </w:pict>
      </w:r>
      <w:r>
        <w:rPr/>
        <w:pict>
          <v:shape style="position:absolute;margin-left:221.297104pt;margin-top:202.505142pt;width:2pt;height:3.25pt;mso-position-horizontal-relative:page;mso-position-vertical-relative:page;z-index:17043968;rotation:348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178.22612pt;margin-top:288.509338pt;width:1.75pt;height:2.4pt;mso-position-horizontal-relative:page;mso-position-vertical-relative:page;z-index:17044480;rotation:348" type="#_x0000_t136" fillcolor="#000000" stroked="f">
            <o:extrusion v:ext="view" autorotationcenter="t"/>
            <v:textpath style="font-family:&quot;Arial&quot;;font-size:2pt;v-text-kern:t;mso-text-shadow:auto" string="H"/>
            <w10:wrap type="none"/>
          </v:shape>
        </w:pict>
      </w:r>
      <w:r>
        <w:rPr/>
        <w:pict>
          <v:shape style="position:absolute;margin-left:219.483887pt;margin-top:202.886215pt;width:1.85pt;height:3.25pt;mso-position-horizontal-relative:page;mso-position-vertical-relative:page;z-index:17044992;rotation:350" type="#_x0000_t136" fillcolor="#000000" stroked="f">
            <o:extrusion v:ext="view" autorotationcenter="t"/>
            <v:textpath style="font-family:&quot;Arial&quot;;font-size:3pt;v-text-kern:t;mso-text-shadow:auto" string="5"/>
            <w10:wrap type="none"/>
          </v:shape>
        </w:pict>
      </w:r>
      <w:r>
        <w:rPr/>
        <w:pict>
          <v:shape style="position:absolute;margin-left:114.902794pt;margin-top:224.869949pt;width:2pt;height:3.25pt;mso-position-horizontal-relative:page;mso-position-vertical-relative:page;z-index:17045504;rotation:350" type="#_x0000_t136" fillcolor="#000000" stroked="f">
            <o:extrusion v:ext="view" autorotationcenter="t"/>
            <v:textpath style="font-family:&quot;Arial&quot;;font-size:3pt;v-text-kern:t;mso-text-shadow:auto" string="T"/>
            <w10:wrap type="none"/>
          </v:shape>
        </w:pict>
      </w:r>
      <w:r>
        <w:rPr/>
        <w:pict>
          <v:shape style="position:absolute;margin-left:399.700775pt;margin-top:379.781036pt;width:11.8pt;height:3.25pt;mso-position-horizontal-relative:page;mso-position-vertical-relative:page;z-index:17046016;rotation:350" type="#_x0000_t136" fillcolor="#000000" stroked="f">
            <o:extrusion v:ext="view" autorotationcenter="t"/>
            <v:textpath style="font-family:&quot;Arial&quot;;font-size:3pt;v-text-kern:t;mso-text-shadow:auto" string="7TH ST."/>
            <w10:wrap type="none"/>
          </v:shape>
        </w:pict>
      </w:r>
      <w:r>
        <w:rPr/>
        <w:pict>
          <v:shape style="position:absolute;margin-left:404.688141pt;margin-top:383.451569pt;width:3.35pt;height:3.25pt;mso-position-horizontal-relative:page;mso-position-vertical-relative:page;z-index:17046528;rotation:350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176.578613pt;margin-top:288.735504pt;width:1.5pt;height:2.4pt;mso-position-horizontal-relative:page;mso-position-vertical-relative:page;z-index:17047040;rotation:351" type="#_x0000_t136" fillcolor="#000000" stroked="f">
            <o:extrusion v:ext="view" autorotationcenter="t"/>
            <v:textpath style="font-family:&quot;Arial&quot;;font-size:2pt;v-text-kern:t;mso-text-shadow:auto" string="T"/>
            <w10:wrap type="none"/>
          </v:shape>
        </w:pict>
      </w:r>
      <w:r>
        <w:rPr/>
        <w:pict>
          <v:shape style="position:absolute;margin-left:137.045639pt;margin-top:490.124207pt;width:9.050pt;height:3.25pt;mso-position-horizontal-relative:page;mso-position-vertical-relative:page;z-index:17047552;rotation:351" type="#_x0000_t136" fillcolor="#000000" stroked="f">
            <o:extrusion v:ext="view" autorotationcenter="t"/>
            <v:textpath style="font-family:&quot;Arial&quot;;font-size:3pt;v-text-kern:t;mso-text-shadow:auto" string="PL. N."/>
            <w10:wrap type="none"/>
          </v:shape>
        </w:pict>
      </w:r>
      <w:r>
        <w:rPr/>
        <w:pict>
          <v:shape style="position:absolute;margin-left:441.414825pt;margin-top:303.627258pt;width:1.65pt;height:2.4pt;mso-position-horizontal-relative:page;mso-position-vertical-relative:page;z-index:17048064;rotation:352" type="#_x0000_t136" fillcolor="#000000" stroked="f">
            <o:extrusion v:ext="view" autorotationcenter="t"/>
            <v:textpath style="font-family:&quot;Arial&quot;;font-size:2pt;v-text-kern:t;mso-text-shadow:auto" string="S"/>
            <w10:wrap type="none"/>
          </v:shape>
        </w:pict>
      </w:r>
      <w:r>
        <w:rPr/>
        <w:pict>
          <v:shape style="position:absolute;margin-left:194.624771pt;margin-top:342.143707pt;width:2.4pt;height:3.25pt;mso-position-horizontal-relative:page;mso-position-vertical-relative:page;z-index:17048576;rotation:352" type="#_x0000_t136" fillcolor="#000000" stroked="f">
            <o:extrusion v:ext="view" autorotationcenter="t"/>
            <v:textpath style="font-family:&quot;Arial&quot;;font-size:3pt;v-text-kern:t;mso-text-shadow:auto" string="R"/>
            <w10:wrap type="none"/>
          </v:shape>
        </w:pict>
      </w:r>
      <w:r>
        <w:rPr/>
        <w:pict>
          <v:shape style="position:absolute;margin-left:111.075562pt;margin-top:225.361969pt;width:3.7pt;height:3.25pt;mso-position-horizontal-relative:page;mso-position-vertical-relative:page;z-index:17049088;rotation:353" type="#_x0000_t136" fillcolor="#000000" stroked="f">
            <o:extrusion v:ext="view" autorotationcenter="t"/>
            <v:textpath style="font-family:&quot;Arial&quot;;font-size:3pt;v-text-kern:t;mso-text-shadow:auto" string="16"/>
            <w10:wrap type="none"/>
          </v:shape>
        </w:pict>
      </w:r>
      <w:r>
        <w:rPr/>
        <w:pict>
          <v:shape style="position:absolute;margin-left:136.962326pt;margin-top:482.279572pt;width:6.1pt;height:3.25pt;mso-position-horizontal-relative:page;mso-position-vertical-relative:page;z-index:17049600;rotation:353" type="#_x0000_t136" fillcolor="#000000" stroked="f">
            <o:extrusion v:ext="view" autorotationcenter="t"/>
            <v:textpath style="font-family:&quot;Arial&quot;;font-size:3pt;v-text-kern:t;mso-text-shadow:auto" string="5TH"/>
            <w10:wrap type="none"/>
          </v:shape>
        </w:pict>
      </w:r>
      <w:r>
        <w:rPr/>
        <w:pict>
          <v:shape style="position:absolute;margin-left:217.670883pt;margin-top:203.103363pt;width:1.85pt;height:3.25pt;mso-position-horizontal-relative:page;mso-position-vertical-relative:page;z-index:17050112;rotation:354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197.077225pt;margin-top:231.708298pt;width:1.8pt;height:3.25pt;mso-position-horizontal-relative:page;mso-position-vertical-relative:page;z-index:17050624;rotation:354" type="#_x0000_t136" fillcolor="#000000" stroked="f">
            <o:extrusion v:ext="view" autorotationcenter="t"/>
            <v:textpath style="font-family:&quot;Arial&quot;;font-size:3pt;v-text-kern:t;mso-text-shadow:auto" string="1"/>
            <w10:wrap type="none"/>
          </v:shape>
        </w:pict>
      </w:r>
      <w:r>
        <w:rPr/>
        <w:pict>
          <v:shape style="position:absolute;margin-left:176.911377pt;margin-top:318.787384pt;width:16.8pt;height:4.1pt;mso-position-horizontal-relative:page;mso-position-vertical-relative:page;z-index:17051136;rotation:354" type="#_x0000_t136" fillcolor="#000000" stroked="f">
            <o:extrusion v:ext="view" autorotationcenter="t"/>
            <v:textpath style="font-family:&quot;Arial&quot;;font-size:4pt;v-text-kern:t;mso-text-shadow:auto" string="FAIRFAX"/>
            <w10:wrap type="none"/>
          </v:shape>
        </w:pict>
      </w:r>
      <w:r>
        <w:rPr/>
        <w:pict>
          <v:shape style="position:absolute;margin-left:111.436508pt;margin-top:487.686432pt;width:6.1pt;height:3.25pt;mso-position-horizontal-relative:page;mso-position-vertical-relative:page;z-index:17051648;rotation:354" type="#_x0000_t136" fillcolor="#000000" stroked="f">
            <o:extrusion v:ext="view" autorotationcenter="t"/>
            <v:textpath style="font-family:&quot;Arial&quot;;font-size:3pt;v-text-kern:t;mso-text-shadow:auto" string="5TH"/>
            <w10:wrap type="none"/>
          </v:shape>
        </w:pict>
      </w:r>
      <w:r>
        <w:rPr/>
        <w:pict>
          <v:shape style="position:absolute;margin-left:110.421371pt;margin-top:491.417786pt;width:9.050pt;height:3.25pt;mso-position-horizontal-relative:page;mso-position-vertical-relative:page;z-index:17052160;rotation:354" type="#_x0000_t136" fillcolor="#000000" stroked="f">
            <o:extrusion v:ext="view" autorotationcenter="t"/>
            <v:textpath style="font-family:&quot;Arial&quot;;font-size:3pt;v-text-kern:t;mso-text-shadow:auto" string="PL. N."/>
            <w10:wrap type="none"/>
          </v:shape>
        </w:pict>
      </w:r>
      <w:r>
        <w:rPr/>
        <w:pict>
          <v:shape style="position:absolute;margin-left:451.671722pt;margin-top:112.846184pt;width:7.95pt;height:3.25pt;mso-position-horizontal-relative:page;mso-position-vertical-relative:paragraph;z-index:17052672;rotation:355" type="#_x0000_t136" fillcolor="#000000" stroked="f">
            <o:extrusion v:ext="view" autorotationcenter="t"/>
            <v:textpath style="font-family:&quot;Arial&quot;;font-size:3pt;v-text-kern:t;mso-text-shadow:auto" string="13TH"/>
            <w10:wrap type="none"/>
          </v:shape>
        </w:pict>
      </w:r>
      <w:r>
        <w:rPr/>
        <w:pict>
          <v:shape style="position:absolute;margin-left:210.925217pt;margin-top:222.214615pt;width:2.4pt;height:3.25pt;mso-position-horizontal-relative:page;mso-position-vertical-relative:page;z-index:17053184;rotation:355" type="#_x0000_t136" fillcolor="#000000" stroked="f">
            <o:extrusion v:ext="view" autorotationcenter="t"/>
            <v:textpath style="font-family:&quot;Arial&quot;;font-size:3pt;v-text-kern:t;mso-text-shadow:auto" string="N"/>
            <w10:wrap type="none"/>
          </v:shape>
        </w:pict>
      </w:r>
      <w:r>
        <w:rPr/>
        <w:pict>
          <v:shape style="position:absolute;margin-left:458.144135pt;margin-top:249.380508pt;width:23.45pt;height:3.25pt;mso-position-horizontal-relative:page;mso-position-vertical-relative:page;z-index:17053696;rotation:355" type="#_x0000_t136" fillcolor="#000000" stroked="f">
            <o:extrusion v:ext="view" autorotationcenter="t"/>
            <v:textpath style="font-family:&quot;Arial&quot;;font-size:3pt;v-text-kern:t;mso-text-shadow:auto" string="11TH    ST. N."/>
            <w10:wrap type="none"/>
          </v:shape>
        </w:pict>
      </w:r>
      <w:r>
        <w:rPr/>
        <w:pict>
          <v:shape style="position:absolute;margin-left:230.045395pt;margin-top:315.58197pt;width:12.6pt;height:4.1pt;mso-position-horizontal-relative:page;mso-position-vertical-relative:page;z-index:17054208;rotation:355" type="#_x0000_t136" fillcolor="#000000" stroked="f">
            <o:extrusion v:ext="view" autorotationcenter="t"/>
            <v:textpath style="font-family:&quot;Arial&quot;;font-size:4pt;v-text-kern:t;mso-text-shadow:auto" string="DRIVE"/>
            <w10:wrap type="none"/>
          </v:shape>
        </w:pict>
      </w:r>
      <w:r>
        <w:rPr/>
        <w:pict>
          <v:shape style="position:absolute;margin-left:180.192459pt;margin-top:58.08337pt;width:2.35pt;height:3.25pt;mso-position-horizontal-relative:page;mso-position-vertical-relative:paragraph;z-index:17054720;rotation:356" type="#_x0000_t136" fillcolor="#000000" stroked="f">
            <o:extrusion v:ext="view" autorotationcenter="t"/>
            <v:textpath style="font-family:&quot;Arial&quot;;font-size:3pt;v-text-kern:t;mso-text-shadow:auto" string="H"/>
            <w10:wrap type="none"/>
          </v:shape>
        </w:pict>
      </w:r>
      <w:r>
        <w:rPr/>
        <w:pict>
          <v:shape style="position:absolute;margin-left:465.913544pt;margin-top:111.656448pt;width:8.9pt;height:3.25pt;mso-position-horizontal-relative:page;mso-position-vertical-relative:paragraph;z-index:17055232;rotation:356" type="#_x0000_t136" fillcolor="#000000" stroked="f">
            <o:extrusion v:ext="view" autorotationcenter="t"/>
            <v:textpath style="font-family:&quot;Arial&quot;;font-size:3pt;v-text-kern:t;mso-text-shadow:auto" string="ST. N."/>
            <w10:wrap type="none"/>
          </v:shape>
        </w:pict>
      </w:r>
      <w:r>
        <w:rPr/>
        <w:pict>
          <v:shape style="position:absolute;margin-left:443.007599pt;margin-top:303.390839pt;width:1.9pt;height:2.4pt;mso-position-horizontal-relative:page;mso-position-vertical-relative:page;z-index:17055744;rotation:356" type="#_x0000_t136" fillcolor="#000000" stroked="f">
            <o:extrusion v:ext="view" autorotationcenter="t"/>
            <v:textpath style="font-family:&quot;Arial&quot;;font-size:2pt;v-text-kern:t;mso-text-shadow:auto" string="T."/>
            <w10:wrap type="none"/>
          </v:shape>
        </w:pict>
      </w:r>
      <w:r>
        <w:rPr/>
        <w:pict>
          <v:shape style="position:absolute;margin-left:165.049759pt;margin-top:547.066406pt;width:15.8pt;height:3.25pt;mso-position-horizontal-relative:page;mso-position-vertical-relative:page;z-index:17056256;rotation:356" type="#_x0000_t136" fillcolor="#000000" stroked="f">
            <o:extrusion v:ext="view" autorotationcenter="t"/>
            <v:textpath style="font-family:&quot;Arial&quot;;font-size:3pt;v-text-kern:t;mso-text-shadow:auto" string="1ST ST. N."/>
            <w10:wrap type="none"/>
          </v:shape>
        </w:pict>
      </w:r>
      <w:r>
        <w:rPr/>
        <w:pict>
          <v:shape style="position:absolute;margin-left:421.0177pt;margin-top:35.514656pt;width:16.9pt;height:3.25pt;mso-position-horizontal-relative:page;mso-position-vertical-relative:paragraph;z-index:17056768;rotation:357" type="#_x0000_t136" fillcolor="#000000" stroked="f">
            <o:extrusion v:ext="view" autorotationcenter="t"/>
            <v:textpath style="font-family:&quot;Arial&quot;;font-size:3pt;v-text-kern:t;mso-text-shadow:auto" string="17TH ST. N"/>
            <w10:wrap type="none"/>
          </v:shape>
        </w:pict>
      </w:r>
      <w:r>
        <w:rPr/>
        <w:pict>
          <v:shape style="position:absolute;margin-left:189.153549pt;margin-top:57.895439pt;width:3.35pt;height:3.25pt;mso-position-horizontal-relative:page;mso-position-vertical-relative:paragraph;z-index:17057280;rotation:357" type="#_x0000_t136" fillcolor="#000000" stroked="f">
            <o:extrusion v:ext="view" autorotationcenter="t"/>
            <v:textpath style="font-family:&quot;Arial&quot;;font-size:3pt;v-text-kern:t;mso-text-shadow:auto" string="N."/>
            <w10:wrap type="none"/>
          </v:shape>
        </w:pict>
      </w:r>
      <w:r>
        <w:rPr/>
        <w:pict>
          <v:shape style="position:absolute;margin-left:328.069519pt;margin-top:217.037949pt;width:33.75pt;height:4.95pt;mso-position-horizontal-relative:page;mso-position-vertical-relative:page;z-index:17057792;rotation:357" type="#_x0000_t136" fillcolor="#000000" stroked="f">
            <o:extrusion v:ext="view" autorotationcenter="t"/>
            <v:textpath style="font-family:&quot;Arial&quot;;font-size:5pt;v-text-kern:t;mso-text-shadow:auto" string="WASHINGTON"/>
            <w10:wrap type="none"/>
          </v:shape>
        </w:pict>
      </w:r>
      <w:r>
        <w:rPr/>
        <w:pict>
          <v:shape style="position:absolute;margin-left:367.266815pt;margin-top:215.201904pt;width:13.95pt;height:4.95pt;mso-position-horizontal-relative:page;mso-position-vertical-relative:page;z-index:17058304;rotation:357" type="#_x0000_t136" fillcolor="#000000" stroked="f">
            <o:extrusion v:ext="view" autorotationcenter="t"/>
            <v:textpath style="font-family:&quot;Arial&quot;;font-size:5pt;v-text-kern:t;mso-text-shadow:auto" string="BLVD."/>
            <w10:wrap type="none"/>
          </v:shape>
        </w:pict>
      </w:r>
      <w:r>
        <w:rPr/>
        <w:pict>
          <v:shape style="position:absolute;margin-left:402.110779pt;margin-top:221.492355pt;width:18.150pt;height:4.1pt;mso-position-horizontal-relative:page;mso-position-vertical-relative:page;z-index:17058816;rotation:357" type="#_x0000_t136" fillcolor="#000000" stroked="f">
            <o:extrusion v:ext="view" autorotationcenter="t"/>
            <v:textpath style="font-family:&quot;Arial&quot;;font-size:4pt;v-text-kern:t;mso-text-shadow:auto" string="(VA. 237)"/>
            <w10:wrap type="none"/>
          </v:shape>
        </w:pict>
      </w:r>
      <w:r>
        <w:rPr/>
        <w:pict>
          <v:shape style="position:absolute;margin-left:459.648987pt;margin-top:279.332733pt;width:21.8pt;height:4.95pt;mso-position-horizontal-relative:page;mso-position-vertical-relative:page;z-index:17059328;rotation:357" type="#_x0000_t136" fillcolor="#000000" stroked="f">
            <o:extrusion v:ext="view" autorotationcenter="t"/>
            <v:textpath style="font-family:&quot;Arial&quot;;font-size:5pt;v-text-kern:t;mso-text-shadow:auto" string="(VA. 237)"/>
            <w10:wrap type="none"/>
          </v:shape>
        </w:pict>
      </w:r>
      <w:r>
        <w:rPr/>
        <w:pict>
          <v:shape style="position:absolute;margin-left:175.202469pt;margin-top:510.715027pt;width:16pt;height:3.25pt;mso-position-horizontal-relative:page;mso-position-vertical-relative:page;z-index:17059840;rotation:357" type="#_x0000_t136" fillcolor="#000000" stroked="f">
            <o:extrusion v:ext="view" autorotationcenter="t"/>
            <v:textpath style="font-family:&quot;Arial&quot;;font-size:3pt;v-text-kern:t;mso-text-shadow:auto" string="4TH ST. N."/>
            <w10:wrap type="none"/>
          </v:shape>
        </w:pict>
      </w:r>
      <w:r>
        <w:rPr/>
        <w:pict>
          <v:shape style="position:absolute;margin-left:168.863953pt;margin-top:559.2995pt;width:7.1pt;height:3.25pt;mso-position-horizontal-relative:page;mso-position-vertical-relative:page;z-index:17060352;rotation:357" type="#_x0000_t136" fillcolor="#000000" stroked="f">
            <o:extrusion v:ext="view" autorotationcenter="t"/>
            <v:textpath style="font-family:&quot;Arial&quot;;font-size:3pt;v-text-kern:t;mso-text-shadow:auto" string="OAD"/>
            <w10:wrap type="none"/>
          </v:shape>
        </w:pict>
      </w:r>
      <w:r>
        <w:rPr/>
        <w:pict>
          <v:shape style="position:absolute;margin-left:413.786469pt;margin-top:560.542358pt;width:26.6pt;height:3.25pt;mso-position-horizontal-relative:page;mso-position-vertical-relative:page;z-index:17060864;rotation:357" type="#_x0000_t136" fillcolor="#000000" stroked="f">
            <o:extrusion v:ext="view" autorotationcenter="t"/>
            <v:textpath style="font-family:&quot;Arial&quot;;font-size:3pt;v-text-kern:t;mso-text-shadow:auto" string="SERVICE  ROAD"/>
            <w10:wrap type="none"/>
          </v:shape>
        </w:pict>
      </w:r>
      <w:r>
        <w:rPr/>
        <w:pict>
          <v:shape style="position:absolute;margin-left:188.843369pt;margin-top:578.372681pt;width:15.65pt;height:3.25pt;mso-position-horizontal-relative:page;mso-position-vertical-relative:page;z-index:17061376;rotation:357" type="#_x0000_t136" fillcolor="#000000" stroked="f">
            <o:extrusion v:ext="view" autorotationcenter="t"/>
            <v:textpath style="font-family:&quot;Arial&quot;;font-size:3pt;v-text-kern:t;mso-text-shadow:auto" string="1ST ST. S."/>
            <w10:wrap type="none"/>
          </v:shape>
        </w:pict>
      </w:r>
      <w:r>
        <w:rPr/>
        <w:pict>
          <v:shape style="position:absolute;margin-left:286.987823pt;margin-top:578.210388pt;width:15.65pt;height:3.25pt;mso-position-horizontal-relative:page;mso-position-vertical-relative:page;z-index:17061888;rotation:357" type="#_x0000_t136" fillcolor="#000000" stroked="f">
            <o:extrusion v:ext="view" autorotationcenter="t"/>
            <v:textpath style="font-family:&quot;Arial&quot;;font-size:3pt;v-text-kern:t;mso-text-shadow:auto" string="1ST ST. S."/>
            <w10:wrap type="none"/>
          </v:shape>
        </w:pict>
      </w:r>
      <w:r>
        <w:rPr/>
        <w:pict>
          <v:shape style="position:absolute;margin-left:187.315781pt;margin-top:590.737854pt;width:16.1500pt;height:3.25pt;mso-position-horizontal-relative:page;mso-position-vertical-relative:page;z-index:17062400;rotation:357" type="#_x0000_t136" fillcolor="#000000" stroked="f">
            <o:extrusion v:ext="view" autorotationcenter="t"/>
            <v:textpath style="font-family:&quot;Arial&quot;;font-size:3pt;v-text-kern:t;mso-text-shadow:auto" string="2ND ST. S."/>
            <w10:wrap type="none"/>
          </v:shape>
        </w:pict>
      </w:r>
      <w:r>
        <w:rPr/>
        <w:pict>
          <v:shape style="position:absolute;margin-left:289.8508pt;margin-top:633.404053pt;width:15.85pt;height:3.25pt;mso-position-horizontal-relative:page;mso-position-vertical-relative:page;z-index:17062912;rotation:357" type="#_x0000_t136" fillcolor="#000000" stroked="f">
            <o:extrusion v:ext="view" autorotationcenter="t"/>
            <v:textpath style="font-family:&quot;Arial&quot;;font-size:3pt;v-text-kern:t;mso-text-shadow:auto" string="5TH ST. S."/>
            <w10:wrap type="none"/>
          </v:shape>
        </w:pict>
      </w:r>
      <w:r>
        <w:rPr/>
        <w:pict>
          <v:shape style="position:absolute;margin-left:408.775116pt;margin-top:281.456940pt;width:30.25pt;height:4.95pt;mso-position-horizontal-relative:page;mso-position-vertical-relative:page;z-index:17063424;rotation:358" type="#_x0000_t136" fillcolor="#000000" stroked="f">
            <o:extrusion v:ext="view" autorotationcenter="t"/>
            <v:textpath style="font-family:&quot;Arial&quot;;font-size:5pt;v-text-kern:t;mso-text-shadow:auto" string="FAIRFAX DR."/>
            <w10:wrap type="none"/>
          </v:shape>
        </w:pict>
      </w:r>
      <w:r>
        <w:rPr/>
        <w:pict>
          <v:shape style="position:absolute;margin-left:171.332382pt;margin-top:534.905945pt;width:16.3500pt;height:3.25pt;mso-position-horizontal-relative:page;mso-position-vertical-relative:page;z-index:17063936;rotation:358" type="#_x0000_t136" fillcolor="#000000" stroked="f">
            <o:extrusion v:ext="view" autorotationcenter="t"/>
            <v:textpath style="font-family:&quot;Arial&quot;;font-size:3pt;v-text-kern:t;mso-text-shadow:auto" string="2ND ST. N."/>
            <w10:wrap type="none"/>
          </v:shape>
        </w:pict>
      </w:r>
      <w:r>
        <w:rPr/>
        <w:pict>
          <v:shape style="position:absolute;margin-left:299.683319pt;margin-top:566.834534pt;width:19.75pt;height:4.95pt;mso-position-horizontal-relative:page;mso-position-vertical-relative:page;z-index:17064448;rotation:358" type="#_x0000_t136" fillcolor="#000000" stroked="f">
            <o:extrusion v:ext="view" autorotationcenter="t"/>
            <v:textpath style="font-family:&quot;Arial&quot;;font-size:5pt;v-text-kern:t;mso-text-shadow:auto" string="(U.S. 50)"/>
            <w10:wrap type="none"/>
          </v:shape>
        </w:pict>
      </w:r>
      <w:r>
        <w:rPr/>
        <w:pict>
          <v:shape style="position:absolute;margin-left:217.588364pt;margin-top:571.194946pt;width:24.75pt;height:3.25pt;mso-position-horizontal-relative:page;mso-position-vertical-relative:page;z-index:17064960;rotation:358" type="#_x0000_t136" fillcolor="#000000" stroked="f">
            <o:extrusion v:ext="view" autorotationcenter="t"/>
            <v:textpath style="font-family:&quot;Arial&quot;;font-size:3pt;v-text-kern:t;mso-text-shadow:auto" string="SERVICE ROAD"/>
            <w10:wrap type="none"/>
          </v:shape>
        </w:pict>
      </w:r>
      <w:r>
        <w:rPr/>
        <w:pict>
          <v:shape style="position:absolute;margin-left:287.489594pt;margin-top:592.125793pt;width:16.2pt;height:3.25pt;mso-position-horizontal-relative:page;mso-position-vertical-relative:page;z-index:17065472;rotation:358" type="#_x0000_t136" fillcolor="#000000" stroked="f">
            <o:extrusion v:ext="view" autorotationcenter="t"/>
            <v:textpath style="font-family:&quot;Arial&quot;;font-size:3pt;v-text-kern:t;mso-text-shadow:auto" string="2ND ST. S."/>
            <w10:wrap type="none"/>
          </v:shape>
        </w:pict>
      </w:r>
      <w:r>
        <w:rPr/>
        <w:pict>
          <v:shape style="position:absolute;margin-left:288.163239pt;margin-top:605.832275pt;width:16.2pt;height:3.25pt;mso-position-horizontal-relative:page;mso-position-vertical-relative:page;z-index:17065984;rotation:358" type="#_x0000_t136" fillcolor="#000000" stroked="f">
            <o:extrusion v:ext="view" autorotationcenter="t"/>
            <v:textpath style="font-family:&quot;Arial&quot;;font-size:3pt;v-text-kern:t;mso-text-shadow:auto" string="3RD ST. S."/>
            <w10:wrap type="none"/>
          </v:shape>
        </w:pict>
      </w:r>
      <w:r>
        <w:rPr/>
        <w:pict>
          <v:shape style="position:absolute;margin-left:245.181808pt;margin-top:615.77478pt;width:14.5pt;height:3.25pt;mso-position-horizontal-relative:page;mso-position-vertical-relative:page;z-index:17066496;rotation:358" type="#_x0000_t136" fillcolor="#000000" stroked="f">
            <o:extrusion v:ext="view" autorotationcenter="t"/>
            <v:textpath style="font-family:&quot;Arial&quot;;font-size:3pt;v-text-kern:t;mso-text-shadow:auto" string="RD ST. S."/>
            <w10:wrap type="none"/>
          </v:shape>
        </w:pict>
      </w:r>
      <w:r>
        <w:rPr/>
        <w:pict>
          <v:shape style="position:absolute;margin-left:288.829376pt;margin-top:619.729980pt;width:15.85pt;height:3.25pt;mso-position-horizontal-relative:page;mso-position-vertical-relative:page;z-index:17067008;rotation:358" type="#_x0000_t136" fillcolor="#000000" stroked="f">
            <o:extrusion v:ext="view" autorotationcenter="t"/>
            <v:textpath style="font-family:&quot;Arial&quot;;font-size:3pt;v-text-kern:t;mso-text-shadow:auto" string="4TH ST. S."/>
            <w10:wrap type="none"/>
          </v:shape>
        </w:pict>
      </w:r>
      <w:r>
        <w:rPr/>
        <w:pict>
          <v:shape style="position:absolute;margin-left:247.052658pt;margin-top:625.118103pt;width:8.75pt;height:3.25pt;mso-position-horizontal-relative:page;mso-position-vertical-relative:page;z-index:17067520;rotation:358" type="#_x0000_t136" fillcolor="#000000" stroked="f">
            <o:extrusion v:ext="view" autorotationcenter="t"/>
            <v:textpath style="font-family:&quot;Arial&quot;;font-size:3pt;v-text-kern:t;mso-text-shadow:auto" string="ST. S."/>
            <w10:wrap type="none"/>
          </v:shape>
        </w:pict>
      </w:r>
      <w:r>
        <w:rPr/>
        <w:pict>
          <v:shape style="position:absolute;margin-left:432.521027pt;margin-top:81.241211pt;width:17.9pt;height:3.25pt;mso-position-horizontal-relative:page;mso-position-vertical-relative:paragraph;z-index:17068032;rotation:359" type="#_x0000_t136" fillcolor="#000000" stroked="f">
            <o:extrusion v:ext="view" autorotationcenter="t"/>
            <v:textpath style="font-family:&quot;Arial&quot;;font-size:3pt;v-text-kern:t;mso-text-shadow:auto" string="15TH ST. N."/>
            <w10:wrap type="none"/>
          </v:shape>
        </w:pict>
      </w:r>
      <w:r>
        <w:rPr/>
        <w:pict>
          <v:shape style="position:absolute;margin-left:213.365479pt;margin-top:221.969925pt;width:1pt;height:3.25pt;mso-position-horizontal-relative:page;mso-position-vertical-relative:page;z-index:17068544;rotation:359" type="#_x0000_t136" fillcolor="#000000" stroked="f">
            <o:extrusion v:ext="view" autorotationcenter="t"/>
            <v:textpath style="font-family:&quot;Arial&quot;;font-size:3pt;v-text-kern:t;mso-text-shadow:auto" string="."/>
            <w10:wrap type="none"/>
          </v:shape>
        </w:pict>
      </w:r>
      <w:r>
        <w:rPr/>
        <w:pict>
          <v:shape style="position:absolute;margin-left:176.237808pt;margin-top:523.087341pt;width:16.3500pt;height:3.25pt;mso-position-horizontal-relative:page;mso-position-vertical-relative:page;z-index:17069056;rotation:359" type="#_x0000_t136" fillcolor="#000000" stroked="f">
            <o:extrusion v:ext="view" autorotationcenter="t"/>
            <v:textpath style="font-family:&quot;Arial&quot;;font-size:3pt;v-text-kern:t;mso-text-shadow:auto" string="3RD ST. N."/>
            <w10:wrap type="none"/>
          </v:shape>
        </w:pict>
      </w:r>
      <w:r>
        <w:rPr/>
        <w:pict>
          <v:shape style="position:absolute;margin-left:414.174561pt;margin-top:539.145996pt;width:15.85pt;height:3.25pt;mso-position-horizontal-relative:page;mso-position-vertical-relative:page;z-index:17069568;rotation:359" type="#_x0000_t136" fillcolor="#000000" stroked="f">
            <o:extrusion v:ext="view" autorotationcenter="t"/>
            <v:textpath style="font-family:&quot;Arial&quot;;font-size:3pt;v-text-kern:t;mso-text-shadow:auto" string="1ST ST. N."/>
            <w10:wrap type="none"/>
          </v:shape>
        </w:pict>
      </w:r>
      <w:r>
        <w:rPr/>
        <w:pict>
          <v:shape style="position:absolute;margin-left:389.788757pt;margin-top:548.186401pt;width:26.6pt;height:3.25pt;mso-position-horizontal-relative:page;mso-position-vertical-relative:page;z-index:17070080;rotation:359" type="#_x0000_t136" fillcolor="#000000" stroked="f">
            <o:extrusion v:ext="view" autorotationcenter="t"/>
            <v:textpath style="font-family:&quot;Arial&quot;;font-size:3pt;v-text-kern:t;mso-text-shadow:auto" string="SERVICE  ROAD"/>
            <w10:wrap type="none"/>
          </v:shape>
        </w:pict>
      </w:r>
      <w:r>
        <w:rPr/>
        <w:pict>
          <v:shape style="position:absolute;margin-left:283.577087pt;margin-top:551.585388pt;width:42.75pt;height:4.95pt;mso-position-horizontal-relative:page;mso-position-vertical-relative:page;z-index:17070592;rotation:359" type="#_x0000_t136" fillcolor="#000000" stroked="f">
            <o:extrusion v:ext="view" autorotationcenter="t"/>
            <v:textpath style="font-family:&quot;Arial&quot;;font-size:5pt;v-text-kern:t;mso-text-shadow:auto" string="ARLINGTON BLVD"/>
            <w10:wrap type="none"/>
          </v:shape>
        </w:pict>
      </w:r>
      <w:r>
        <w:rPr/>
        <w:pict>
          <v:shape style="position:absolute;margin-left:415.75824pt;margin-top:567.779114pt;width:15.7pt;height:3.25pt;mso-position-horizontal-relative:page;mso-position-vertical-relative:page;z-index:17071104;rotation:359" type="#_x0000_t136" fillcolor="#000000" stroked="f">
            <o:extrusion v:ext="view" autorotationcenter="t"/>
            <v:textpath style="font-family:&quot;Arial&quot;;font-size:3pt;v-text-kern:t;mso-text-shadow:auto" string="1ST ST. S."/>
            <w10:wrap type="none"/>
          </v:shape>
        </w:pict>
      </w:r>
      <w:bookmarkStart w:name="_TOC_250000" w:id="18"/>
      <w:r>
        <w:rPr>
          <w:color w:val="444444"/>
        </w:rPr>
        <w:t>A</w:t>
      </w:r>
      <w:r>
        <w:rPr/>
        <w:t>ppendix</w:t>
      </w:r>
      <w:r>
        <w:rPr>
          <w:spacing w:val="-2"/>
        </w:rPr>
        <w:t> </w:t>
      </w:r>
      <w:bookmarkEnd w:id="18"/>
      <w:r>
        <w:rPr/>
        <w:t>J – Bluemont Parks Map</w:t>
      </w:r>
    </w:p>
    <w:p>
      <w:pPr>
        <w:spacing w:after="0"/>
        <w:sectPr>
          <w:pgSz w:w="12240" w:h="15840"/>
          <w:pgMar w:header="0" w:footer="985" w:top="1360" w:bottom="1260" w:left="1580" w:right="0"/>
        </w:sectPr>
      </w:pPr>
    </w:p>
    <w:p>
      <w:pPr>
        <w:pStyle w:val="BodyText"/>
        <w:spacing w:before="1"/>
        <w:rPr>
          <w:b/>
          <w:sz w:val="18"/>
        </w:rPr>
      </w:pPr>
    </w:p>
    <w:p>
      <w:pPr>
        <w:spacing w:before="91"/>
        <w:ind w:left="847" w:right="2188" w:firstLine="0"/>
        <w:jc w:val="center"/>
        <w:rPr>
          <w:b/>
          <w:sz w:val="22"/>
        </w:rPr>
      </w:pPr>
      <w:bookmarkStart w:name="Bluemont CA NC Staff Comments Matrix - F" w:id="19"/>
      <w:bookmarkEnd w:id="19"/>
      <w:r>
        <w:rPr/>
      </w:r>
      <w:r>
        <w:rPr>
          <w:b/>
          <w:color w:val="010202"/>
          <w:sz w:val="22"/>
        </w:rPr>
        <w:t>Appendix K - Arlington County Staff Comments on Draft Plan</w:t>
      </w:r>
    </w:p>
    <w:p>
      <w:pPr>
        <w:spacing w:before="213"/>
        <w:ind w:left="1084" w:right="2426" w:firstLine="0"/>
        <w:jc w:val="center"/>
        <w:rPr>
          <w:b/>
          <w:sz w:val="18"/>
        </w:rPr>
      </w:pPr>
      <w:r>
        <w:rPr>
          <w:b/>
          <w:color w:val="010202"/>
          <w:sz w:val="18"/>
        </w:rPr>
        <w:t>Bluemont Civic Association Neighborhood Conservation Plan Update Recommendations</w:t>
      </w:r>
      <w:r>
        <w:rPr>
          <w:b/>
          <w:color w:val="010202"/>
          <w:spacing w:val="-42"/>
          <w:sz w:val="18"/>
        </w:rPr>
        <w:t> </w:t>
      </w:r>
      <w:r>
        <w:rPr>
          <w:b/>
          <w:color w:val="010202"/>
          <w:sz w:val="18"/>
        </w:rPr>
        <w:t>Arlington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County</w:t>
      </w:r>
      <w:r>
        <w:rPr>
          <w:b/>
          <w:color w:val="010202"/>
          <w:spacing w:val="-1"/>
          <w:sz w:val="18"/>
        </w:rPr>
        <w:t> </w:t>
      </w:r>
      <w:r>
        <w:rPr>
          <w:b/>
          <w:color w:val="010202"/>
          <w:sz w:val="18"/>
        </w:rPr>
        <w:t>Staff</w:t>
      </w:r>
      <w:r>
        <w:rPr>
          <w:b/>
          <w:color w:val="010202"/>
          <w:spacing w:val="-1"/>
          <w:sz w:val="18"/>
        </w:rPr>
        <w:t> </w:t>
      </w:r>
      <w:r>
        <w:rPr>
          <w:b/>
          <w:color w:val="010202"/>
          <w:sz w:val="18"/>
        </w:rPr>
        <w:t>Comments</w:t>
      </w:r>
    </w:p>
    <w:p>
      <w:pPr>
        <w:pStyle w:val="BodyText"/>
        <w:spacing w:before="7"/>
        <w:rPr>
          <w:b/>
          <w:sz w:val="17"/>
        </w:rPr>
      </w:pPr>
    </w:p>
    <w:tbl>
      <w:tblPr>
        <w:tblW w:w="0" w:type="auto"/>
        <w:jc w:val="left"/>
        <w:tblInd w:w="658" w:type="dxa"/>
        <w:tblBorders>
          <w:top w:val="single" w:sz="4" w:space="0" w:color="010202"/>
          <w:left w:val="single" w:sz="4" w:space="0" w:color="010202"/>
          <w:bottom w:val="single" w:sz="4" w:space="0" w:color="010202"/>
          <w:right w:val="single" w:sz="4" w:space="0" w:color="010202"/>
          <w:insideH w:val="single" w:sz="4" w:space="0" w:color="010202"/>
          <w:insideV w:val="single" w:sz="4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8"/>
        <w:gridCol w:w="3363"/>
        <w:gridCol w:w="3386"/>
      </w:tblGrid>
      <w:tr>
        <w:trPr>
          <w:trHeight w:val="204" w:hRule="atLeast"/>
        </w:trPr>
        <w:tc>
          <w:tcPr>
            <w:tcW w:w="608" w:type="dxa"/>
            <w:shd w:val="clear" w:color="auto" w:fill="9CBB59"/>
          </w:tcPr>
          <w:p>
            <w:pPr>
              <w:pStyle w:val="TableParagraph"/>
              <w:spacing w:line="184" w:lineRule="exact"/>
              <w:ind w:left="112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REC</w:t>
            </w:r>
          </w:p>
        </w:tc>
        <w:tc>
          <w:tcPr>
            <w:tcW w:w="3363" w:type="dxa"/>
            <w:shd w:val="clear" w:color="auto" w:fill="9CBB59"/>
          </w:tcPr>
          <w:p>
            <w:pPr>
              <w:pStyle w:val="TableParagraph"/>
              <w:spacing w:line="184" w:lineRule="exact"/>
              <w:ind w:left="306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Civic</w:t>
            </w:r>
            <w:r>
              <w:rPr>
                <w:b/>
                <w:color w:val="010202"/>
                <w:spacing w:val="-7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Association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Recommendation</w:t>
            </w:r>
          </w:p>
        </w:tc>
        <w:tc>
          <w:tcPr>
            <w:tcW w:w="3386" w:type="dxa"/>
            <w:shd w:val="clear" w:color="auto" w:fill="9CBB59"/>
          </w:tcPr>
          <w:p>
            <w:pPr>
              <w:pStyle w:val="TableParagraph"/>
              <w:spacing w:line="184" w:lineRule="exact"/>
              <w:ind w:left="1282" w:right="1294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Comment</w:t>
            </w:r>
          </w:p>
        </w:tc>
      </w:tr>
      <w:tr>
        <w:trPr>
          <w:trHeight w:val="204" w:hRule="atLeast"/>
        </w:trPr>
        <w:tc>
          <w:tcPr>
            <w:tcW w:w="7357" w:type="dxa"/>
            <w:gridSpan w:val="3"/>
            <w:shd w:val="clear" w:color="auto" w:fill="9CBB59"/>
          </w:tcPr>
          <w:p>
            <w:pPr>
              <w:pStyle w:val="TableParagraph"/>
              <w:spacing w:line="184" w:lineRule="exact"/>
              <w:ind w:left="2311" w:right="2305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IV:</w:t>
            </w:r>
            <w:r>
              <w:rPr>
                <w:b/>
                <w:color w:val="010202"/>
                <w:spacing w:val="4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Land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Use</w:t>
            </w:r>
            <w:r>
              <w:rPr>
                <w:b/>
                <w:color w:val="010202"/>
                <w:spacing w:val="-1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and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Zoning</w:t>
            </w:r>
          </w:p>
        </w:tc>
      </w:tr>
      <w:tr>
        <w:trPr>
          <w:trHeight w:val="2276" w:hRule="atLeast"/>
        </w:trPr>
        <w:tc>
          <w:tcPr>
            <w:tcW w:w="608" w:type="dxa"/>
          </w:tcPr>
          <w:p>
            <w:pPr>
              <w:pStyle w:val="TableParagraph"/>
              <w:spacing w:before="4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IV-1</w:t>
            </w:r>
          </w:p>
        </w:tc>
        <w:tc>
          <w:tcPr>
            <w:tcW w:w="3363" w:type="dxa"/>
          </w:tcPr>
          <w:p>
            <w:pPr>
              <w:pStyle w:val="TableParagraph"/>
              <w:spacing w:line="247" w:lineRule="auto"/>
              <w:ind w:left="78" w:right="15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order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preserve</w:t>
            </w:r>
            <w:r>
              <w:rPr>
                <w:color w:val="010202"/>
                <w:spacing w:val="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</w:t>
            </w:r>
            <w:r>
              <w:rPr>
                <w:color w:val="010202"/>
                <w:spacing w:val="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predominantly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residential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neighborhood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detached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homes,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 work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BCA to broadly maintain the prevailing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land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use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zoning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patterns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neighborhood.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particularly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recommend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their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views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 given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due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consideration in adjudicating any rezoning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request </w:t>
            </w:r>
            <w:r>
              <w:rPr>
                <w:color w:val="010202"/>
                <w:w w:val="105"/>
                <w:sz w:val="16"/>
              </w:rPr>
              <w:t>or zoning variance request that would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allow additional commercial development 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higher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density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development</w:t>
            </w:r>
            <w:r>
              <w:rPr>
                <w:color w:val="010202"/>
                <w:spacing w:val="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</w:t>
            </w:r>
            <w:r>
              <w:rPr>
                <w:color w:val="010202"/>
                <w:spacing w:val="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</w:p>
          <w:p>
            <w:pPr>
              <w:pStyle w:val="TableParagraph"/>
              <w:spacing w:line="170" w:lineRule="exact" w:before="2"/>
              <w:ind w:left="7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neighborhood.</w:t>
            </w:r>
          </w:p>
        </w:tc>
        <w:tc>
          <w:tcPr>
            <w:tcW w:w="3386" w:type="dxa"/>
          </w:tcPr>
          <w:p>
            <w:pPr>
              <w:pStyle w:val="TableParagraph"/>
              <w:spacing w:line="247" w:lineRule="auto"/>
              <w:ind w:left="90" w:right="151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Rezoning requests, General Land Use Plan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(“GLUP”) amendments and any special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exception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development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applications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subject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to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established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County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processes,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which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include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public processes and are ultimately subject 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 Board approval. Community 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neighborhood involvement is an integral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component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review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process.</w:t>
            </w:r>
          </w:p>
        </w:tc>
      </w:tr>
      <w:tr>
        <w:trPr>
          <w:trHeight w:val="1134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IV-2</w:t>
            </w:r>
          </w:p>
        </w:tc>
        <w:tc>
          <w:tcPr>
            <w:tcW w:w="3363" w:type="dxa"/>
          </w:tcPr>
          <w:p>
            <w:pPr>
              <w:pStyle w:val="TableParagraph"/>
              <w:spacing w:line="247" w:lineRule="auto"/>
              <w:ind w:left="77" w:right="106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 work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closely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 the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BCA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 actively soliciting the opinions of Bluemont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residents on prospective modifications 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Ballston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Sector Plan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include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any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part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neighborhood.</w:t>
            </w:r>
          </w:p>
        </w:tc>
        <w:tc>
          <w:tcPr>
            <w:tcW w:w="3386" w:type="dxa"/>
          </w:tcPr>
          <w:p>
            <w:pPr>
              <w:pStyle w:val="TableParagraph"/>
              <w:spacing w:line="247" w:lineRule="auto"/>
              <w:ind w:left="90" w:right="7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this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time,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Ballston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Sector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update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 the Department of Community Planning,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Housing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and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Development’s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adopted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work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plan.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 such an update be undertaken in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future,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however,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would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work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very</w:t>
            </w:r>
          </w:p>
          <w:p>
            <w:pPr>
              <w:pStyle w:val="TableParagraph"/>
              <w:spacing w:line="168" w:lineRule="exact"/>
              <w:ind w:left="90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closely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with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BCA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throughout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process.</w:t>
            </w:r>
          </w:p>
        </w:tc>
      </w:tr>
      <w:tr>
        <w:trPr>
          <w:trHeight w:val="3982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IV-3</w:t>
            </w:r>
          </w:p>
        </w:tc>
        <w:tc>
          <w:tcPr>
            <w:tcW w:w="3363" w:type="dxa"/>
          </w:tcPr>
          <w:p>
            <w:pPr>
              <w:pStyle w:val="TableParagraph"/>
              <w:spacing w:line="247" w:lineRule="auto"/>
              <w:ind w:left="77" w:right="146" w:firstLine="1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Working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BCA as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appropriate,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responsive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requests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enforcement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ordinances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residential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use,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residential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care,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parking,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noise,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 other health and quality of life issues. In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acting on such requests, the County should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balance potential risks to health, safety, 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welfare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privacy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rights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local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residents.</w:t>
            </w:r>
          </w:p>
        </w:tc>
        <w:tc>
          <w:tcPr>
            <w:tcW w:w="3386" w:type="dxa"/>
          </w:tcPr>
          <w:p>
            <w:pPr>
              <w:pStyle w:val="TableParagraph"/>
              <w:spacing w:line="247" w:lineRule="auto"/>
              <w:ind w:left="90" w:right="71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Enforcement of ordinances is a legal process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 ensures that potential violators are treated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fairly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equitably.</w:t>
            </w:r>
            <w:r>
              <w:rPr>
                <w:color w:val="010202"/>
                <w:spacing w:val="2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matter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course,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staff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 required to follow the protocols of Due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Process during case investigations 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prosecution.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County’s approach 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investigate conditions affecting risks to health,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life safety and welfare may be addressed by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multiple agencies, including: Police, Code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Enforcement, </w:t>
            </w:r>
            <w:r>
              <w:rPr>
                <w:color w:val="010202"/>
                <w:w w:val="105"/>
                <w:sz w:val="16"/>
              </w:rPr>
              <w:t>Zoning Enforcement, Inspection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Services, Environmental Health, Child 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Adult Protective Services, and the Rodent 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Vector Bureau. Staff at enforcement agencies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typically inventory </w:t>
            </w:r>
            <w:r>
              <w:rPr>
                <w:color w:val="010202"/>
                <w:w w:val="105"/>
                <w:sz w:val="16"/>
              </w:rPr>
              <w:t>complaints for case tracking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purposes, but limit the detailed reporting 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active investigations to ensure the efficiency of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enforcement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process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protect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privacy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 those involved.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Balance is struck by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timely,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efficient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redress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issues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community</w:t>
            </w:r>
          </w:p>
          <w:p>
            <w:pPr>
              <w:pStyle w:val="TableParagraph"/>
              <w:spacing w:line="190" w:lineRule="exact"/>
              <w:ind w:left="90" w:right="710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concern,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when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referenced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ordinance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standards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laws.</w:t>
            </w:r>
          </w:p>
        </w:tc>
      </w:tr>
      <w:tr>
        <w:trPr>
          <w:trHeight w:val="204" w:hRule="atLeast"/>
        </w:trPr>
        <w:tc>
          <w:tcPr>
            <w:tcW w:w="7357" w:type="dxa"/>
            <w:gridSpan w:val="3"/>
            <w:shd w:val="clear" w:color="auto" w:fill="9CBB59"/>
          </w:tcPr>
          <w:p>
            <w:pPr>
              <w:pStyle w:val="TableParagraph"/>
              <w:spacing w:line="184" w:lineRule="exact"/>
              <w:ind w:left="2311" w:right="2303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V:</w:t>
            </w:r>
            <w:r>
              <w:rPr>
                <w:b/>
                <w:color w:val="010202"/>
                <w:spacing w:val="40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Street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Conditions</w:t>
            </w:r>
          </w:p>
        </w:tc>
      </w:tr>
      <w:tr>
        <w:trPr>
          <w:trHeight w:val="1705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V-1</w:t>
            </w:r>
          </w:p>
        </w:tc>
        <w:tc>
          <w:tcPr>
            <w:tcW w:w="3363" w:type="dxa"/>
          </w:tcPr>
          <w:p>
            <w:pPr>
              <w:pStyle w:val="TableParagraph"/>
              <w:spacing w:line="247" w:lineRule="auto"/>
              <w:ind w:left="78" w:right="125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Improve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sidewalks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both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sides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Blvd. throughout </w:t>
            </w:r>
            <w:r>
              <w:rPr>
                <w:color w:val="010202"/>
                <w:w w:val="105"/>
                <w:sz w:val="16"/>
              </w:rPr>
              <w:t>the Bluemont neighborhood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so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they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meet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Arlington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ADA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design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standards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generally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manage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Blvd.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so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it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safe and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comfortable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pedestrians, bicyclists, </w:t>
            </w:r>
            <w:r>
              <w:rPr>
                <w:color w:val="010202"/>
                <w:w w:val="105"/>
                <w:sz w:val="16"/>
              </w:rPr>
              <w:t>transit riders, motorists,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 other users. County officials should work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closely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BCA’s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Arterial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Roads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Task</w:t>
            </w:r>
          </w:p>
          <w:p>
            <w:pPr>
              <w:pStyle w:val="TableParagraph"/>
              <w:spacing w:line="169" w:lineRule="exact"/>
              <w:ind w:left="7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Force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undertaking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these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efforts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ensure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</w:p>
        </w:tc>
        <w:tc>
          <w:tcPr>
            <w:tcW w:w="3386" w:type="dxa"/>
          </w:tcPr>
          <w:p>
            <w:pPr>
              <w:pStyle w:val="TableParagraph"/>
              <w:spacing w:line="247" w:lineRule="auto"/>
              <w:ind w:left="90" w:right="7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staff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will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work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Civic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Association to investigate the feasibility of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rebalancing the allocation of County right of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ways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support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process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better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sidewalks,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bike &amp; transit facilities on Wilson Boulevard.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This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is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potentially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very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large-scale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project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considered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County’s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CIP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process.</w:t>
            </w:r>
          </w:p>
        </w:tc>
      </w:tr>
    </w:tbl>
    <w:p>
      <w:pPr>
        <w:pStyle w:val="BodyText"/>
        <w:spacing w:before="10"/>
        <w:rPr>
          <w:b/>
          <w:sz w:val="19"/>
        </w:rPr>
      </w:pPr>
    </w:p>
    <w:p>
      <w:pPr>
        <w:spacing w:before="0"/>
        <w:ind w:left="382" w:right="0" w:firstLine="0"/>
        <w:jc w:val="left"/>
        <w:rPr>
          <w:sz w:val="18"/>
        </w:rPr>
      </w:pPr>
      <w:r>
        <w:rPr>
          <w:color w:val="010202"/>
          <w:sz w:val="18"/>
        </w:rPr>
        <w:t>Bluemont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Neighborhood</w:t>
      </w:r>
      <w:r>
        <w:rPr>
          <w:color w:val="010202"/>
          <w:spacing w:val="-4"/>
          <w:sz w:val="18"/>
        </w:rPr>
        <w:t> </w:t>
      </w:r>
      <w:r>
        <w:rPr>
          <w:color w:val="010202"/>
          <w:sz w:val="18"/>
        </w:rPr>
        <w:t>Conservation</w:t>
      </w:r>
      <w:r>
        <w:rPr>
          <w:color w:val="010202"/>
          <w:spacing w:val="-6"/>
          <w:sz w:val="18"/>
        </w:rPr>
        <w:t> </w:t>
      </w:r>
      <w:r>
        <w:rPr>
          <w:color w:val="010202"/>
          <w:sz w:val="18"/>
        </w:rPr>
        <w:t>Plan</w:t>
      </w:r>
      <w:r>
        <w:rPr>
          <w:color w:val="010202"/>
          <w:spacing w:val="-6"/>
          <w:sz w:val="18"/>
        </w:rPr>
        <w:t> </w:t>
      </w:r>
      <w:r>
        <w:rPr>
          <w:color w:val="010202"/>
          <w:sz w:val="18"/>
        </w:rPr>
        <w:t>Recommendations</w:t>
      </w:r>
      <w:r>
        <w:rPr>
          <w:color w:val="010202"/>
          <w:spacing w:val="-5"/>
          <w:sz w:val="18"/>
        </w:rPr>
        <w:t> </w:t>
      </w:r>
      <w:r>
        <w:rPr>
          <w:color w:val="010202"/>
          <w:sz w:val="18"/>
        </w:rPr>
        <w:t>–</w:t>
      </w:r>
      <w:r>
        <w:rPr>
          <w:color w:val="010202"/>
          <w:spacing w:val="-6"/>
          <w:sz w:val="18"/>
        </w:rPr>
        <w:t> </w:t>
      </w:r>
      <w:r>
        <w:rPr>
          <w:color w:val="010202"/>
          <w:sz w:val="18"/>
        </w:rPr>
        <w:t>Staff</w:t>
      </w:r>
      <w:r>
        <w:rPr>
          <w:color w:val="010202"/>
          <w:spacing w:val="-6"/>
          <w:sz w:val="18"/>
        </w:rPr>
        <w:t> </w:t>
      </w:r>
      <w:r>
        <w:rPr>
          <w:color w:val="010202"/>
          <w:sz w:val="18"/>
        </w:rPr>
        <w:t>Comments</w:t>
      </w:r>
    </w:p>
    <w:p>
      <w:pPr>
        <w:spacing w:after="0"/>
        <w:jc w:val="left"/>
        <w:rPr>
          <w:sz w:val="18"/>
        </w:rPr>
        <w:sectPr>
          <w:footerReference w:type="default" r:id="rId252"/>
          <w:pgSz w:w="12240" w:h="15840"/>
          <w:pgMar w:footer="521" w:header="0" w:top="1500" w:bottom="720" w:left="15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spacing w:before="93"/>
        <w:ind w:left="3211" w:right="2699" w:hanging="2076"/>
        <w:jc w:val="left"/>
        <w:rPr>
          <w:b/>
          <w:sz w:val="18"/>
        </w:rPr>
      </w:pPr>
      <w:r>
        <w:rPr>
          <w:b/>
          <w:color w:val="010202"/>
          <w:sz w:val="18"/>
        </w:rPr>
        <w:t>Bluemont Civic Association Neighborhood Conservation Plan Update Recommendations</w:t>
      </w:r>
      <w:r>
        <w:rPr>
          <w:b/>
          <w:color w:val="010202"/>
          <w:spacing w:val="-42"/>
          <w:sz w:val="18"/>
        </w:rPr>
        <w:t> </w:t>
      </w:r>
      <w:r>
        <w:rPr>
          <w:b/>
          <w:color w:val="010202"/>
          <w:sz w:val="18"/>
        </w:rPr>
        <w:t>Arlington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County</w:t>
      </w:r>
      <w:r>
        <w:rPr>
          <w:b/>
          <w:color w:val="010202"/>
          <w:spacing w:val="-1"/>
          <w:sz w:val="18"/>
        </w:rPr>
        <w:t> </w:t>
      </w:r>
      <w:r>
        <w:rPr>
          <w:b/>
          <w:color w:val="010202"/>
          <w:sz w:val="18"/>
        </w:rPr>
        <w:t>Staff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Comments</w:t>
      </w:r>
    </w:p>
    <w:p>
      <w:pPr>
        <w:pStyle w:val="BodyText"/>
        <w:spacing w:before="5"/>
        <w:rPr>
          <w:b/>
          <w:sz w:val="14"/>
        </w:rPr>
      </w:pPr>
    </w:p>
    <w:tbl>
      <w:tblPr>
        <w:tblW w:w="0" w:type="auto"/>
        <w:jc w:val="left"/>
        <w:tblInd w:w="658" w:type="dxa"/>
        <w:tblBorders>
          <w:top w:val="single" w:sz="4" w:space="0" w:color="010202"/>
          <w:left w:val="single" w:sz="4" w:space="0" w:color="010202"/>
          <w:bottom w:val="single" w:sz="4" w:space="0" w:color="010202"/>
          <w:right w:val="single" w:sz="4" w:space="0" w:color="010202"/>
          <w:insideH w:val="single" w:sz="4" w:space="0" w:color="010202"/>
          <w:insideV w:val="single" w:sz="4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8"/>
        <w:gridCol w:w="3321"/>
        <w:gridCol w:w="3323"/>
      </w:tblGrid>
      <w:tr>
        <w:trPr>
          <w:trHeight w:val="204" w:hRule="atLeast"/>
        </w:trPr>
        <w:tc>
          <w:tcPr>
            <w:tcW w:w="758" w:type="dxa"/>
            <w:shd w:val="clear" w:color="auto" w:fill="9CBB59"/>
          </w:tcPr>
          <w:p>
            <w:pPr>
              <w:pStyle w:val="TableParagraph"/>
              <w:spacing w:line="184" w:lineRule="exact"/>
              <w:ind w:left="79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REC</w:t>
            </w:r>
          </w:p>
        </w:tc>
        <w:tc>
          <w:tcPr>
            <w:tcW w:w="3321" w:type="dxa"/>
            <w:shd w:val="clear" w:color="auto" w:fill="9CBB59"/>
          </w:tcPr>
          <w:p>
            <w:pPr>
              <w:pStyle w:val="TableParagraph"/>
              <w:spacing w:line="184" w:lineRule="exact"/>
              <w:ind w:left="299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Civic</w:t>
            </w:r>
            <w:r>
              <w:rPr>
                <w:b/>
                <w:color w:val="010202"/>
                <w:spacing w:val="-7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Association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Recommendation</w:t>
            </w:r>
          </w:p>
        </w:tc>
        <w:tc>
          <w:tcPr>
            <w:tcW w:w="3323" w:type="dxa"/>
            <w:shd w:val="clear" w:color="auto" w:fill="9CBB59"/>
          </w:tcPr>
          <w:p>
            <w:pPr>
              <w:pStyle w:val="TableParagraph"/>
              <w:spacing w:line="184" w:lineRule="exact"/>
              <w:ind w:left="1259" w:right="1254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Comment</w:t>
            </w:r>
          </w:p>
        </w:tc>
      </w:tr>
      <w:tr>
        <w:trPr>
          <w:trHeight w:val="204" w:hRule="atLeast"/>
        </w:trPr>
        <w:tc>
          <w:tcPr>
            <w:tcW w:w="7402" w:type="dxa"/>
            <w:gridSpan w:val="3"/>
            <w:shd w:val="clear" w:color="auto" w:fill="9CBB59"/>
          </w:tcPr>
          <w:p>
            <w:pPr>
              <w:pStyle w:val="TableParagraph"/>
              <w:spacing w:line="184" w:lineRule="exact"/>
              <w:ind w:left="1618" w:right="1611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V:</w:t>
            </w:r>
            <w:r>
              <w:rPr>
                <w:b/>
                <w:color w:val="010202"/>
                <w:spacing w:val="40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Street</w:t>
            </w:r>
            <w:r>
              <w:rPr>
                <w:b/>
                <w:color w:val="010202"/>
                <w:spacing w:val="-1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Conditions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(continued)</w:t>
            </w:r>
          </w:p>
        </w:tc>
      </w:tr>
      <w:tr>
        <w:trPr>
          <w:trHeight w:val="567" w:hRule="atLeast"/>
        </w:trPr>
        <w:tc>
          <w:tcPr>
            <w:tcW w:w="758" w:type="dxa"/>
          </w:tcPr>
          <w:p>
            <w:pPr>
              <w:pStyle w:val="TableParagraph"/>
              <w:spacing w:before="4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V-1</w:t>
            </w:r>
          </w:p>
        </w:tc>
        <w:tc>
          <w:tcPr>
            <w:tcW w:w="3321" w:type="dxa"/>
          </w:tcPr>
          <w:p>
            <w:pPr>
              <w:pStyle w:val="TableParagraph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Continued</w:t>
            </w:r>
          </w:p>
          <w:p>
            <w:pPr>
              <w:pStyle w:val="TableParagraph"/>
              <w:spacing w:line="190" w:lineRule="atLeast"/>
              <w:ind w:left="79" w:right="15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any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work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responsive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particular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needs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residents.</w:t>
            </w:r>
          </w:p>
        </w:tc>
        <w:tc>
          <w:tcPr>
            <w:tcW w:w="3323" w:type="dxa"/>
          </w:tcPr>
          <w:p>
            <w:pPr>
              <w:pStyle w:val="TableParagraph"/>
              <w:ind w:left="0"/>
              <w:rPr>
                <w:sz w:val="16"/>
              </w:rPr>
            </w:pPr>
          </w:p>
        </w:tc>
      </w:tr>
      <w:tr>
        <w:trPr>
          <w:trHeight w:val="2654" w:hRule="atLeast"/>
        </w:trPr>
        <w:tc>
          <w:tcPr>
            <w:tcW w:w="758" w:type="dxa"/>
          </w:tcPr>
          <w:p>
            <w:pPr>
              <w:pStyle w:val="TableParagraph"/>
              <w:spacing w:line="244" w:lineRule="auto"/>
              <w:ind w:left="79" w:right="243"/>
              <w:rPr>
                <w:b/>
                <w:sz w:val="16"/>
              </w:rPr>
            </w:pPr>
            <w:r>
              <w:rPr>
                <w:b/>
                <w:color w:val="010202"/>
                <w:spacing w:val="-1"/>
                <w:sz w:val="15"/>
              </w:rPr>
              <w:t>Added</w:t>
            </w:r>
            <w:r>
              <w:rPr>
                <w:b/>
                <w:color w:val="010202"/>
                <w:spacing w:val="-35"/>
                <w:sz w:val="15"/>
              </w:rPr>
              <w:t> </w:t>
            </w:r>
            <w:r>
              <w:rPr>
                <w:b/>
                <w:color w:val="010202"/>
                <w:sz w:val="15"/>
              </w:rPr>
              <w:t>New</w:t>
            </w:r>
            <w:r>
              <w:rPr>
                <w:b/>
                <w:color w:val="010202"/>
                <w:spacing w:val="1"/>
                <w:sz w:val="15"/>
              </w:rPr>
              <w:t> </w:t>
            </w:r>
            <w:r>
              <w:rPr>
                <w:b/>
                <w:color w:val="010202"/>
                <w:sz w:val="16"/>
              </w:rPr>
              <w:t>V-2</w:t>
            </w:r>
          </w:p>
        </w:tc>
        <w:tc>
          <w:tcPr>
            <w:tcW w:w="3321" w:type="dxa"/>
          </w:tcPr>
          <w:p>
            <w:pPr>
              <w:pStyle w:val="TableParagraph"/>
              <w:spacing w:line="247" w:lineRule="auto"/>
              <w:ind w:left="79" w:right="90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 the near term, implement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recommendations made in the BCA’s October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24, 2012 Resolution to reconfigure Wilson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Boulevard west of George Mason Drive 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make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safer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more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accessible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all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modes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 transportation, with implementation in two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phases: (1) Conversion of the existing four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lanes to two through lanes and a two-way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center turn lane (with dedicated turn lanes at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intersections), and two bicycle lanes by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restriping the pavement; and (2) Widening of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sidewalks and planting/utility strips so as 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meet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ADA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requirements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Arlington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</w:p>
          <w:p>
            <w:pPr>
              <w:pStyle w:val="TableParagraph"/>
              <w:spacing w:line="169" w:lineRule="exact" w:before="1"/>
              <w:ind w:left="79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design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guidelines.</w:t>
            </w:r>
          </w:p>
        </w:tc>
        <w:tc>
          <w:tcPr>
            <w:tcW w:w="3323" w:type="dxa"/>
          </w:tcPr>
          <w:p>
            <w:pPr>
              <w:pStyle w:val="TableParagraph"/>
              <w:spacing w:line="247" w:lineRule="auto"/>
              <w:ind w:left="79" w:right="80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Staff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will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study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implications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establishing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recommendations referenced here as they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relate to signal and roadway capacity 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available right-of-way. Phase 1, if warranted,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could potentially be done in coordination with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 regularly-scheduled resurfacing project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requiring minimal or no impact to the existing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right-of-way.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Phase 2 would require a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significant capital expenditure that makes it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unlikely in the near term, but could be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considered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in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future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development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occurs.</w:t>
            </w:r>
          </w:p>
        </w:tc>
      </w:tr>
      <w:tr>
        <w:trPr>
          <w:trHeight w:val="1514" w:hRule="atLeast"/>
        </w:trPr>
        <w:tc>
          <w:tcPr>
            <w:tcW w:w="75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V-3</w:t>
            </w:r>
          </w:p>
          <w:p>
            <w:pPr>
              <w:pStyle w:val="TableParagraph"/>
              <w:spacing w:line="249" w:lineRule="auto" w:before="5"/>
              <w:ind w:left="79" w:right="68"/>
              <w:rPr>
                <w:b/>
                <w:sz w:val="16"/>
              </w:rPr>
            </w:pPr>
            <w:r>
              <w:rPr>
                <w:b/>
                <w:color w:val="010202"/>
                <w:sz w:val="16"/>
              </w:rPr>
              <w:t>(Former</w:t>
            </w:r>
            <w:r>
              <w:rPr>
                <w:b/>
                <w:color w:val="010202"/>
                <w:spacing w:val="-37"/>
                <w:sz w:val="16"/>
              </w:rPr>
              <w:t> </w:t>
            </w:r>
            <w:r>
              <w:rPr>
                <w:b/>
                <w:color w:val="010202"/>
                <w:w w:val="105"/>
                <w:sz w:val="16"/>
              </w:rPr>
              <w:t>V-2)</w:t>
            </w:r>
          </w:p>
        </w:tc>
        <w:tc>
          <w:tcPr>
            <w:tcW w:w="3321" w:type="dxa"/>
          </w:tcPr>
          <w:p>
            <w:pPr>
              <w:pStyle w:val="TableParagraph"/>
              <w:spacing w:line="247" w:lineRule="auto"/>
              <w:ind w:left="79" w:right="142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Improve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sidewalks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both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George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Mason Drive throughout the Bluemont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neighborhood so that they meet Arlington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 and ADA design standards 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generally manage N. George Mason Drive so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 it is safe and comfortable for pedestrians,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bicyclists,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transit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riders,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motorists,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other</w:t>
            </w:r>
          </w:p>
          <w:p>
            <w:pPr>
              <w:pStyle w:val="TableParagraph"/>
              <w:spacing w:line="168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users.</w:t>
            </w:r>
          </w:p>
        </w:tc>
        <w:tc>
          <w:tcPr>
            <w:tcW w:w="3323" w:type="dxa"/>
          </w:tcPr>
          <w:p>
            <w:pPr>
              <w:pStyle w:val="TableParagraph"/>
              <w:spacing w:line="247" w:lineRule="auto"/>
              <w:ind w:left="79" w:right="7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County staff is planning to implement some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sidewalk enhancements on George Mason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Drive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Carlin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Springs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Road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Bridge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replacement </w:t>
            </w:r>
            <w:r>
              <w:rPr>
                <w:color w:val="010202"/>
                <w:w w:val="105"/>
                <w:sz w:val="16"/>
              </w:rPr>
              <w:t>project. The remainder of George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Mason Drive could be evaluated as a future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potential complete streets project funded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through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Decal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Fee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other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appropriate</w:t>
            </w:r>
          </w:p>
          <w:p>
            <w:pPr>
              <w:pStyle w:val="TableParagraph"/>
              <w:spacing w:line="168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source.</w:t>
            </w:r>
          </w:p>
        </w:tc>
      </w:tr>
      <w:tr>
        <w:trPr>
          <w:trHeight w:val="1705" w:hRule="atLeast"/>
        </w:trPr>
        <w:tc>
          <w:tcPr>
            <w:tcW w:w="75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V-4</w:t>
            </w:r>
          </w:p>
          <w:p>
            <w:pPr>
              <w:pStyle w:val="TableParagraph"/>
              <w:spacing w:line="247" w:lineRule="auto" w:before="7"/>
              <w:ind w:left="79" w:right="158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(For-</w:t>
            </w:r>
            <w:r>
              <w:rPr>
                <w:b/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b/>
                <w:color w:val="010202"/>
                <w:spacing w:val="-3"/>
                <w:w w:val="105"/>
                <w:sz w:val="16"/>
              </w:rPr>
              <w:t>mer V-</w:t>
            </w:r>
            <w:r>
              <w:rPr>
                <w:b/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b/>
                <w:color w:val="010202"/>
                <w:w w:val="105"/>
                <w:sz w:val="16"/>
              </w:rPr>
              <w:t>3)</w:t>
            </w:r>
          </w:p>
        </w:tc>
        <w:tc>
          <w:tcPr>
            <w:tcW w:w="3321" w:type="dxa"/>
          </w:tcPr>
          <w:p>
            <w:pPr>
              <w:pStyle w:val="TableParagraph"/>
              <w:spacing w:line="249" w:lineRule="auto"/>
              <w:ind w:left="79" w:right="250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Install sidewalks on at least one side of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street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Jefferson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St.,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Kensington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St.,</w:t>
            </w:r>
          </w:p>
          <w:p>
            <w:pPr>
              <w:pStyle w:val="TableParagraph"/>
              <w:spacing w:line="249" w:lineRule="auto"/>
              <w:ind w:left="79" w:right="132" w:hanging="1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Lexington St.,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5th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N.,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6th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N.,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8th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N.,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8th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Road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</w:p>
        </w:tc>
        <w:tc>
          <w:tcPr>
            <w:tcW w:w="3323" w:type="dxa"/>
          </w:tcPr>
          <w:p>
            <w:pPr>
              <w:pStyle w:val="TableParagraph"/>
              <w:spacing w:line="247" w:lineRule="auto"/>
              <w:ind w:left="79" w:right="74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County policy supports the provision of a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sidewalk on at least one side of all streets.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Those streets that currently lack a complete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sidewalk could be good candidates for street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improvement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projects.</w:t>
            </w:r>
            <w:r>
              <w:rPr>
                <w:color w:val="010202"/>
                <w:spacing w:val="2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Typically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those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projects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 local streets are funded through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Neighborhood Conservation program based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upon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neighborhood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priority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funding</w:t>
            </w:r>
          </w:p>
          <w:p>
            <w:pPr>
              <w:pStyle w:val="TableParagraph"/>
              <w:spacing w:line="168" w:lineRule="exact" w:before="1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availability.</w:t>
            </w:r>
          </w:p>
        </w:tc>
      </w:tr>
      <w:tr>
        <w:trPr>
          <w:trHeight w:val="1705" w:hRule="atLeast"/>
        </w:trPr>
        <w:tc>
          <w:tcPr>
            <w:tcW w:w="75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V-5</w:t>
            </w:r>
          </w:p>
          <w:p>
            <w:pPr>
              <w:pStyle w:val="TableParagraph"/>
              <w:spacing w:line="247" w:lineRule="auto" w:before="7"/>
              <w:ind w:left="79" w:right="68"/>
              <w:rPr>
                <w:b/>
                <w:sz w:val="16"/>
              </w:rPr>
            </w:pPr>
            <w:r>
              <w:rPr>
                <w:b/>
                <w:color w:val="010202"/>
                <w:sz w:val="16"/>
              </w:rPr>
              <w:t>(Former</w:t>
            </w:r>
            <w:r>
              <w:rPr>
                <w:b/>
                <w:color w:val="010202"/>
                <w:spacing w:val="-37"/>
                <w:sz w:val="16"/>
              </w:rPr>
              <w:t> </w:t>
            </w:r>
            <w:r>
              <w:rPr>
                <w:b/>
                <w:color w:val="010202"/>
                <w:w w:val="105"/>
                <w:sz w:val="16"/>
              </w:rPr>
              <w:t>V-4)</w:t>
            </w:r>
          </w:p>
        </w:tc>
        <w:tc>
          <w:tcPr>
            <w:tcW w:w="3321" w:type="dxa"/>
          </w:tcPr>
          <w:p>
            <w:pPr>
              <w:pStyle w:val="TableParagraph"/>
              <w:spacing w:line="247" w:lineRule="auto"/>
              <w:ind w:left="79" w:right="104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 utility lines along Wilson Blvd. should be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placed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underground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costs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this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undergrounding should be primarily borne by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developers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Dominion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Virginia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Power,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Arlington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taxpayers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necessary.</w:t>
            </w:r>
          </w:p>
        </w:tc>
        <w:tc>
          <w:tcPr>
            <w:tcW w:w="3323" w:type="dxa"/>
          </w:tcPr>
          <w:p>
            <w:pPr>
              <w:pStyle w:val="TableParagraph"/>
              <w:spacing w:line="247" w:lineRule="auto"/>
              <w:ind w:left="79" w:right="6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Arlington County has achieved some utility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undergrounding along Wilson Boulevard as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part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of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private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projects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-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site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approvals.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Due to extremely high costs, County-initiated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undergrounding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projects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are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typically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limited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County properties </w:t>
            </w:r>
            <w:r>
              <w:rPr>
                <w:color w:val="010202"/>
                <w:w w:val="105"/>
                <w:sz w:val="16"/>
              </w:rPr>
              <w:t>or limited areas within high-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density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development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districts.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unlikely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</w:p>
          <w:p>
            <w:pPr>
              <w:pStyle w:val="TableParagraph"/>
              <w:spacing w:line="188" w:lineRule="exact"/>
              <w:ind w:left="79" w:right="125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many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utility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lines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will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undergrounded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Boulevard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during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next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20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years.</w:t>
            </w:r>
          </w:p>
        </w:tc>
      </w:tr>
      <w:tr>
        <w:trPr>
          <w:trHeight w:val="204" w:hRule="atLeast"/>
        </w:trPr>
        <w:tc>
          <w:tcPr>
            <w:tcW w:w="7402" w:type="dxa"/>
            <w:gridSpan w:val="3"/>
            <w:shd w:val="clear" w:color="auto" w:fill="9CBB59"/>
          </w:tcPr>
          <w:p>
            <w:pPr>
              <w:pStyle w:val="TableParagraph"/>
              <w:spacing w:line="184" w:lineRule="exact"/>
              <w:ind w:left="1618" w:right="1612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VI: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Traffic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Management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and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Transportation</w:t>
            </w:r>
          </w:p>
        </w:tc>
      </w:tr>
      <w:tr>
        <w:trPr>
          <w:trHeight w:val="945" w:hRule="atLeast"/>
        </w:trPr>
        <w:tc>
          <w:tcPr>
            <w:tcW w:w="75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VI-1</w:t>
            </w:r>
          </w:p>
        </w:tc>
        <w:tc>
          <w:tcPr>
            <w:tcW w:w="3321" w:type="dxa"/>
          </w:tcPr>
          <w:p>
            <w:pPr>
              <w:pStyle w:val="TableParagraph"/>
              <w:spacing w:line="247" w:lineRule="auto"/>
              <w:ind w:left="79" w:right="8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Install a four-way stop sign at the intersection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 Kensington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7th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N.; create a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crosswalk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stamped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asphalt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raised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stamped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crosswalk;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provide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signage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</w:t>
            </w:r>
          </w:p>
          <w:p>
            <w:pPr>
              <w:pStyle w:val="TableParagraph"/>
              <w:spacing w:line="168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Kensington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informing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motorists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yield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</w:p>
        </w:tc>
        <w:tc>
          <w:tcPr>
            <w:tcW w:w="3323" w:type="dxa"/>
          </w:tcPr>
          <w:p>
            <w:pPr>
              <w:pStyle w:val="TableParagraph"/>
              <w:spacing w:line="247" w:lineRule="auto"/>
              <w:ind w:left="79" w:right="171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There are established County warrants as 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when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multi-way</w:t>
            </w:r>
            <w:r>
              <w:rPr>
                <w:color w:val="010202"/>
                <w:spacing w:val="-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Stop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installed.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Kensington and 7th Street intersection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does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qualify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under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those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warrants.</w:t>
            </w:r>
            <w:r>
              <w:rPr>
                <w:color w:val="010202"/>
                <w:spacing w:val="2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</w:p>
          <w:p>
            <w:pPr>
              <w:pStyle w:val="TableParagraph"/>
              <w:spacing w:line="168" w:lineRule="exact"/>
              <w:ind w:left="79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County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also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has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standards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installation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</w:p>
        </w:tc>
      </w:tr>
    </w:tbl>
    <w:p>
      <w:pPr>
        <w:pStyle w:val="BodyText"/>
        <w:spacing w:before="9"/>
        <w:rPr>
          <w:b/>
          <w:sz w:val="18"/>
        </w:rPr>
      </w:pPr>
    </w:p>
    <w:p>
      <w:pPr>
        <w:spacing w:before="0"/>
        <w:ind w:left="382" w:right="0" w:firstLine="0"/>
        <w:jc w:val="left"/>
        <w:rPr>
          <w:sz w:val="18"/>
        </w:rPr>
      </w:pPr>
      <w:r>
        <w:rPr>
          <w:color w:val="010202"/>
          <w:sz w:val="18"/>
        </w:rPr>
        <w:t>Bluemont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Neighborhood</w:t>
      </w:r>
      <w:r>
        <w:rPr>
          <w:color w:val="010202"/>
          <w:spacing w:val="-5"/>
          <w:sz w:val="18"/>
        </w:rPr>
        <w:t> </w:t>
      </w:r>
      <w:r>
        <w:rPr>
          <w:color w:val="010202"/>
          <w:sz w:val="18"/>
        </w:rPr>
        <w:t>Conservation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Plan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Recommendations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–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Staff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Comments</w:t>
      </w:r>
    </w:p>
    <w:p>
      <w:pPr>
        <w:spacing w:after="0"/>
        <w:jc w:val="left"/>
        <w:rPr>
          <w:sz w:val="18"/>
        </w:rPr>
        <w:sectPr>
          <w:pgSz w:w="12240" w:h="15840"/>
          <w:pgMar w:header="0" w:footer="521" w:top="1500" w:bottom="720" w:left="15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spacing w:before="93"/>
        <w:ind w:left="3211" w:right="2699" w:hanging="2076"/>
        <w:jc w:val="left"/>
        <w:rPr>
          <w:b/>
          <w:sz w:val="18"/>
        </w:rPr>
      </w:pPr>
      <w:r>
        <w:rPr>
          <w:b/>
          <w:color w:val="010202"/>
          <w:sz w:val="18"/>
        </w:rPr>
        <w:t>Bluemont Civic Association Neighborhood Conservation Plan Update Recommendations</w:t>
      </w:r>
      <w:r>
        <w:rPr>
          <w:b/>
          <w:color w:val="010202"/>
          <w:spacing w:val="-42"/>
          <w:sz w:val="18"/>
        </w:rPr>
        <w:t> </w:t>
      </w:r>
      <w:r>
        <w:rPr>
          <w:b/>
          <w:color w:val="010202"/>
          <w:sz w:val="18"/>
        </w:rPr>
        <w:t>Arlington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County</w:t>
      </w:r>
      <w:r>
        <w:rPr>
          <w:b/>
          <w:color w:val="010202"/>
          <w:spacing w:val="-1"/>
          <w:sz w:val="18"/>
        </w:rPr>
        <w:t> </w:t>
      </w:r>
      <w:r>
        <w:rPr>
          <w:b/>
          <w:color w:val="010202"/>
          <w:sz w:val="18"/>
        </w:rPr>
        <w:t>Staff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Comments</w:t>
      </w:r>
    </w:p>
    <w:p>
      <w:pPr>
        <w:pStyle w:val="BodyText"/>
        <w:spacing w:before="3"/>
        <w:rPr>
          <w:b/>
          <w:sz w:val="12"/>
        </w:rPr>
      </w:pPr>
    </w:p>
    <w:tbl>
      <w:tblPr>
        <w:tblW w:w="0" w:type="auto"/>
        <w:jc w:val="left"/>
        <w:tblInd w:w="658" w:type="dxa"/>
        <w:tblBorders>
          <w:top w:val="single" w:sz="4" w:space="0" w:color="010202"/>
          <w:left w:val="single" w:sz="4" w:space="0" w:color="010202"/>
          <w:bottom w:val="single" w:sz="4" w:space="0" w:color="010202"/>
          <w:right w:val="single" w:sz="4" w:space="0" w:color="010202"/>
          <w:insideH w:val="single" w:sz="4" w:space="0" w:color="010202"/>
          <w:insideV w:val="single" w:sz="4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8"/>
        <w:gridCol w:w="3358"/>
        <w:gridCol w:w="3324"/>
      </w:tblGrid>
      <w:tr>
        <w:trPr>
          <w:trHeight w:val="204" w:hRule="atLeast"/>
        </w:trPr>
        <w:tc>
          <w:tcPr>
            <w:tcW w:w="608" w:type="dxa"/>
            <w:shd w:val="clear" w:color="auto" w:fill="9CBB59"/>
          </w:tcPr>
          <w:p>
            <w:pPr>
              <w:pStyle w:val="TableParagraph"/>
              <w:spacing w:line="184" w:lineRule="exact"/>
              <w:ind w:left="79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REC</w:t>
            </w:r>
          </w:p>
        </w:tc>
        <w:tc>
          <w:tcPr>
            <w:tcW w:w="3358" w:type="dxa"/>
            <w:shd w:val="clear" w:color="auto" w:fill="9CBB59"/>
          </w:tcPr>
          <w:p>
            <w:pPr>
              <w:pStyle w:val="TableParagraph"/>
              <w:spacing w:line="184" w:lineRule="exact"/>
              <w:ind w:left="324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Civic</w:t>
            </w:r>
            <w:r>
              <w:rPr>
                <w:b/>
                <w:color w:val="010202"/>
                <w:spacing w:val="-7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Association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Recommendation</w:t>
            </w:r>
          </w:p>
        </w:tc>
        <w:tc>
          <w:tcPr>
            <w:tcW w:w="3324" w:type="dxa"/>
            <w:shd w:val="clear" w:color="auto" w:fill="9CBB59"/>
          </w:tcPr>
          <w:p>
            <w:pPr>
              <w:pStyle w:val="TableParagraph"/>
              <w:spacing w:line="184" w:lineRule="exact"/>
              <w:ind w:left="1265" w:right="1248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Comment</w:t>
            </w:r>
          </w:p>
        </w:tc>
      </w:tr>
      <w:tr>
        <w:trPr>
          <w:trHeight w:val="204" w:hRule="atLeast"/>
        </w:trPr>
        <w:tc>
          <w:tcPr>
            <w:tcW w:w="7290" w:type="dxa"/>
            <w:gridSpan w:val="3"/>
            <w:shd w:val="clear" w:color="auto" w:fill="9CBB59"/>
          </w:tcPr>
          <w:p>
            <w:pPr>
              <w:pStyle w:val="TableParagraph"/>
              <w:spacing w:line="184" w:lineRule="exact"/>
              <w:ind w:left="1098" w:right="1090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VI: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Traffic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Management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and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Transportation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(continued)</w:t>
            </w:r>
          </w:p>
        </w:tc>
      </w:tr>
      <w:tr>
        <w:trPr>
          <w:trHeight w:val="1325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VI-1</w:t>
            </w:r>
          </w:p>
        </w:tc>
        <w:tc>
          <w:tcPr>
            <w:tcW w:w="3358" w:type="dxa"/>
          </w:tcPr>
          <w:p>
            <w:pPr>
              <w:pStyle w:val="TableParagraph"/>
              <w:spacing w:line="183" w:lineRule="exact"/>
              <w:ind w:left="7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Continued</w:t>
            </w:r>
          </w:p>
          <w:p>
            <w:pPr>
              <w:pStyle w:val="TableParagraph"/>
              <w:spacing w:line="247" w:lineRule="auto" w:before="6"/>
              <w:ind w:left="78" w:right="240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pedestrians. If necessary, the County could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consider the installation of traffic circles at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several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points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Kensington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restrictions on the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usage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 the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street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by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non-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residents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during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rush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hours.</w:t>
            </w:r>
          </w:p>
        </w:tc>
        <w:tc>
          <w:tcPr>
            <w:tcW w:w="3324" w:type="dxa"/>
          </w:tcPr>
          <w:p>
            <w:pPr>
              <w:pStyle w:val="TableParagraph"/>
              <w:spacing w:line="183" w:lineRule="exact"/>
              <w:ind w:left="6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Continued</w:t>
            </w:r>
          </w:p>
          <w:p>
            <w:pPr>
              <w:pStyle w:val="TableParagraph"/>
              <w:spacing w:line="247" w:lineRule="auto" w:before="6"/>
              <w:ind w:left="62" w:right="84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traffic circles.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Kensington street after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installation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speed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humps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does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meet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those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warrants. County policy is to not impose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restrictions that limit use of public streets only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street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residents.</w:t>
            </w:r>
            <w:r>
              <w:rPr>
                <w:color w:val="010202"/>
                <w:spacing w:val="2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Such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restrictions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</w:p>
          <w:p>
            <w:pPr>
              <w:pStyle w:val="TableParagraph"/>
              <w:spacing w:line="168" w:lineRule="exact" w:before="2"/>
              <w:ind w:left="6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legal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enforceable.</w:t>
            </w:r>
          </w:p>
        </w:tc>
      </w:tr>
      <w:tr>
        <w:trPr>
          <w:trHeight w:val="1325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VI-2</w:t>
            </w:r>
          </w:p>
        </w:tc>
        <w:tc>
          <w:tcPr>
            <w:tcW w:w="3358" w:type="dxa"/>
          </w:tcPr>
          <w:p>
            <w:pPr>
              <w:pStyle w:val="TableParagraph"/>
              <w:spacing w:line="247" w:lineRule="auto"/>
              <w:ind w:left="78" w:right="246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Institute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traffic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calming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measures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z w:val="16"/>
              </w:rPr>
              <w:t>Emerson-Bluemont-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Greenbrier-5th-Harrison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Cut-Through,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including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raised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crosswalk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</w:p>
          <w:p>
            <w:pPr>
              <w:pStyle w:val="TableParagraph"/>
              <w:spacing w:line="249" w:lineRule="auto"/>
              <w:ind w:left="78" w:right="194" w:hanging="1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N. Emerson and Bluemont Junction Trail and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appropriate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stop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signs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Drive-</w:t>
            </w:r>
          </w:p>
          <w:p>
            <w:pPr>
              <w:pStyle w:val="TableParagraph"/>
              <w:spacing w:line="181" w:lineRule="exact"/>
              <w:ind w:left="7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Greenbrier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Greenbrier-5th</w:t>
            </w:r>
          </w:p>
          <w:p>
            <w:pPr>
              <w:pStyle w:val="TableParagraph"/>
              <w:spacing w:line="168" w:lineRule="exact" w:before="5"/>
              <w:ind w:left="7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intersections.</w:t>
            </w:r>
          </w:p>
        </w:tc>
        <w:tc>
          <w:tcPr>
            <w:tcW w:w="3324" w:type="dxa"/>
          </w:tcPr>
          <w:p>
            <w:pPr>
              <w:pStyle w:val="TableParagraph"/>
              <w:spacing w:line="247" w:lineRule="auto"/>
              <w:ind w:left="62" w:right="86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County staff is willing to work with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community to identify </w:t>
            </w:r>
            <w:r>
              <w:rPr>
                <w:color w:val="010202"/>
                <w:w w:val="105"/>
                <w:sz w:val="16"/>
              </w:rPr>
              <w:t>sidewalk enhancements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 traffic management measures that can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improve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trail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crossing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Emerson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street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intersection.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Stop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only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installed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where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appropriate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used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solely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</w:p>
          <w:p>
            <w:pPr>
              <w:pStyle w:val="TableParagraph"/>
              <w:spacing w:line="168" w:lineRule="exact" w:before="1"/>
              <w:ind w:left="62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discourage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vehicle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use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local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streets.</w:t>
            </w:r>
          </w:p>
        </w:tc>
      </w:tr>
      <w:tr>
        <w:trPr>
          <w:trHeight w:val="1325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VI-3</w:t>
            </w:r>
          </w:p>
        </w:tc>
        <w:tc>
          <w:tcPr>
            <w:tcW w:w="3358" w:type="dxa"/>
          </w:tcPr>
          <w:p>
            <w:pPr>
              <w:pStyle w:val="TableParagraph"/>
              <w:spacing w:line="247" w:lineRule="auto"/>
              <w:ind w:left="78" w:right="9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Institute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traffic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calming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measures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Buchanan-Fairfax Cut- Through, including a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raised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crosswalk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Buchanan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Junction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Trail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appropriate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stop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signs along</w:t>
            </w:r>
          </w:p>
          <w:p>
            <w:pPr>
              <w:pStyle w:val="TableParagraph"/>
              <w:ind w:left="7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Buchanan.</w:t>
            </w:r>
          </w:p>
        </w:tc>
        <w:tc>
          <w:tcPr>
            <w:tcW w:w="3324" w:type="dxa"/>
          </w:tcPr>
          <w:p>
            <w:pPr>
              <w:pStyle w:val="TableParagraph"/>
              <w:spacing w:line="247" w:lineRule="auto"/>
              <w:ind w:left="62" w:right="86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County staff is willing to work with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community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to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identify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sidewalk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installation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traffic </w:t>
            </w:r>
            <w:r>
              <w:rPr>
                <w:color w:val="010202"/>
                <w:w w:val="105"/>
                <w:sz w:val="16"/>
              </w:rPr>
              <w:t>management measures that can improve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trail crossing at the Buchanan street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intersection.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Stop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only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installed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where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appropriate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used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solely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</w:p>
          <w:p>
            <w:pPr>
              <w:pStyle w:val="TableParagraph"/>
              <w:spacing w:line="168" w:lineRule="exact" w:before="1"/>
              <w:ind w:left="62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discourage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vehicle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use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local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streets.</w:t>
            </w:r>
          </w:p>
        </w:tc>
      </w:tr>
      <w:tr>
        <w:trPr>
          <w:trHeight w:val="1136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VI-4</w:t>
            </w:r>
          </w:p>
        </w:tc>
        <w:tc>
          <w:tcPr>
            <w:tcW w:w="3358" w:type="dxa"/>
          </w:tcPr>
          <w:p>
            <w:pPr>
              <w:pStyle w:val="TableParagraph"/>
              <w:spacing w:line="247" w:lineRule="auto"/>
              <w:ind w:left="78" w:right="9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Institute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traffic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calming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measures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6th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St.-Edison St. </w:t>
            </w:r>
            <w:r>
              <w:rPr>
                <w:color w:val="010202"/>
                <w:w w:val="105"/>
                <w:sz w:val="16"/>
              </w:rPr>
              <w:t>Cut- Through, including either a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stop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traffic circle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Edison-6th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intersection.</w:t>
            </w:r>
          </w:p>
        </w:tc>
        <w:tc>
          <w:tcPr>
            <w:tcW w:w="3324" w:type="dxa"/>
          </w:tcPr>
          <w:p>
            <w:pPr>
              <w:pStyle w:val="TableParagraph"/>
              <w:spacing w:line="247" w:lineRule="auto"/>
              <w:ind w:left="62" w:right="124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 intersection does not meet established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warrants for installation of a traffic circle 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additional stop signs. Other measures such as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street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narrowing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through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sidewalk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construction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addition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curb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extensions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could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</w:t>
            </w:r>
          </w:p>
          <w:p>
            <w:pPr>
              <w:pStyle w:val="TableParagraph"/>
              <w:spacing w:line="169" w:lineRule="exact"/>
              <w:ind w:left="62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appropriate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future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capital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project.</w:t>
            </w:r>
          </w:p>
        </w:tc>
      </w:tr>
      <w:tr>
        <w:trPr>
          <w:trHeight w:val="945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VI-5</w:t>
            </w:r>
          </w:p>
        </w:tc>
        <w:tc>
          <w:tcPr>
            <w:tcW w:w="3358" w:type="dxa"/>
          </w:tcPr>
          <w:p>
            <w:pPr>
              <w:pStyle w:val="TableParagraph"/>
              <w:spacing w:line="247" w:lineRule="auto"/>
              <w:ind w:left="78" w:right="12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Institute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traffic-calming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measures</w:t>
            </w:r>
            <w:r>
              <w:rPr>
                <w:color w:val="010202"/>
                <w:spacing w:val="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intersections of the Bluemont Junction Trail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Buchanan,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Emerson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Kensington Streets,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such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raised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cross-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walks</w:t>
            </w:r>
          </w:p>
          <w:p>
            <w:pPr>
              <w:pStyle w:val="TableParagraph"/>
              <w:spacing w:line="169" w:lineRule="exact"/>
              <w:ind w:left="7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and/or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stop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signs.</w:t>
            </w:r>
          </w:p>
        </w:tc>
        <w:tc>
          <w:tcPr>
            <w:tcW w:w="3324" w:type="dxa"/>
          </w:tcPr>
          <w:p>
            <w:pPr>
              <w:pStyle w:val="TableParagraph"/>
              <w:spacing w:line="247" w:lineRule="auto"/>
              <w:ind w:left="62" w:right="12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See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responses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items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VI-2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VI-3.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trail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crossing at Kensington street includes a raised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crosswalk.</w:t>
            </w:r>
          </w:p>
        </w:tc>
      </w:tr>
      <w:tr>
        <w:trPr>
          <w:trHeight w:val="945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VI-6</w:t>
            </w:r>
          </w:p>
        </w:tc>
        <w:tc>
          <w:tcPr>
            <w:tcW w:w="3358" w:type="dxa"/>
          </w:tcPr>
          <w:p>
            <w:pPr>
              <w:pStyle w:val="TableParagraph"/>
              <w:spacing w:line="247" w:lineRule="auto"/>
              <w:ind w:left="78" w:right="371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Institute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speed-reduction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measures</w:t>
            </w:r>
            <w:r>
              <w:rPr>
                <w:color w:val="010202"/>
                <w:spacing w:val="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southbound</w:t>
            </w:r>
            <w:r>
              <w:rPr>
                <w:color w:val="010202"/>
                <w:spacing w:val="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George</w:t>
            </w:r>
            <w:r>
              <w:rPr>
                <w:color w:val="010202"/>
                <w:spacing w:val="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Mason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Drive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approaches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6th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N.,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including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installation of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speeding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fine</w:t>
            </w:r>
          </w:p>
          <w:p>
            <w:pPr>
              <w:pStyle w:val="TableParagraph"/>
              <w:spacing w:line="168" w:lineRule="exact"/>
              <w:ind w:left="7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notice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signs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and/or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speed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display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units.</w:t>
            </w:r>
          </w:p>
        </w:tc>
        <w:tc>
          <w:tcPr>
            <w:tcW w:w="3324" w:type="dxa"/>
          </w:tcPr>
          <w:p>
            <w:pPr>
              <w:pStyle w:val="TableParagraph"/>
              <w:spacing w:line="247" w:lineRule="auto"/>
              <w:ind w:left="62" w:right="232"/>
              <w:jc w:val="both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Typical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neighborhood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traffic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calming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devices</w:t>
            </w:r>
            <w:r>
              <w:rPr>
                <w:color w:val="010202"/>
                <w:spacing w:val="-4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 not appropriate on an arterial street. (See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response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V3).</w:t>
            </w:r>
          </w:p>
        </w:tc>
      </w:tr>
      <w:tr>
        <w:trPr>
          <w:trHeight w:val="1136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VI-7</w:t>
            </w:r>
          </w:p>
        </w:tc>
        <w:tc>
          <w:tcPr>
            <w:tcW w:w="3358" w:type="dxa"/>
          </w:tcPr>
          <w:p>
            <w:pPr>
              <w:pStyle w:val="TableParagraph"/>
              <w:spacing w:line="247" w:lineRule="auto"/>
              <w:ind w:left="78" w:right="83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Institute measures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sensitize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Blvd.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traffic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presence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traffic light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Blvd.-N.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Edison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including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installation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warning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strobe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flashing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light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periodic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police presence.</w:t>
            </w:r>
          </w:p>
        </w:tc>
        <w:tc>
          <w:tcPr>
            <w:tcW w:w="3324" w:type="dxa"/>
          </w:tcPr>
          <w:p>
            <w:pPr>
              <w:pStyle w:val="TableParagraph"/>
              <w:spacing w:line="247" w:lineRule="auto"/>
              <w:ind w:left="62" w:right="147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signal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Edison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clearly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visible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does not need advance warnings intended for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signals on horizontal or vertical curves with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restricted visibility. The Police can verify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whether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red-light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running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issue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take</w:t>
            </w:r>
          </w:p>
          <w:p>
            <w:pPr>
              <w:pStyle w:val="TableParagraph"/>
              <w:spacing w:line="169" w:lineRule="exact"/>
              <w:ind w:left="62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appropriate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action.</w:t>
            </w:r>
          </w:p>
        </w:tc>
      </w:tr>
      <w:tr>
        <w:trPr>
          <w:trHeight w:val="945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VI-8</w:t>
            </w:r>
          </w:p>
        </w:tc>
        <w:tc>
          <w:tcPr>
            <w:tcW w:w="3358" w:type="dxa"/>
          </w:tcPr>
          <w:p>
            <w:pPr>
              <w:pStyle w:val="TableParagraph"/>
              <w:spacing w:line="247" w:lineRule="auto"/>
              <w:ind w:left="77" w:right="305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Make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pedestrian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safety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enhancements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 of Carlin Springs Road and N.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Edison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such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installation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prominently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painted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crosswalk.</w:t>
            </w:r>
          </w:p>
        </w:tc>
        <w:tc>
          <w:tcPr>
            <w:tcW w:w="3324" w:type="dxa"/>
          </w:tcPr>
          <w:p>
            <w:pPr>
              <w:pStyle w:val="TableParagraph"/>
              <w:spacing w:line="247" w:lineRule="auto"/>
              <w:ind w:left="62" w:right="15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County staff agrees that pedestrian-related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improvements are needed at this intersection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would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like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work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Arlington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Forest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communities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undertake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</w:p>
          <w:p>
            <w:pPr>
              <w:pStyle w:val="TableParagraph"/>
              <w:spacing w:line="169" w:lineRule="exact"/>
              <w:ind w:left="6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project.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8"/>
        </w:rPr>
      </w:pPr>
    </w:p>
    <w:p>
      <w:pPr>
        <w:spacing w:before="0"/>
        <w:ind w:left="382" w:right="0" w:firstLine="0"/>
        <w:jc w:val="left"/>
        <w:rPr>
          <w:sz w:val="18"/>
        </w:rPr>
      </w:pPr>
      <w:r>
        <w:rPr>
          <w:color w:val="010202"/>
          <w:sz w:val="18"/>
        </w:rPr>
        <w:t>Bluemont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Neighborhood</w:t>
      </w:r>
      <w:r>
        <w:rPr>
          <w:color w:val="010202"/>
          <w:spacing w:val="-5"/>
          <w:sz w:val="18"/>
        </w:rPr>
        <w:t> </w:t>
      </w:r>
      <w:r>
        <w:rPr>
          <w:color w:val="010202"/>
          <w:sz w:val="18"/>
        </w:rPr>
        <w:t>Conservation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Plan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Recommendations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–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Staff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Comments</w:t>
      </w:r>
    </w:p>
    <w:p>
      <w:pPr>
        <w:spacing w:after="0"/>
        <w:jc w:val="left"/>
        <w:rPr>
          <w:sz w:val="18"/>
        </w:rPr>
        <w:sectPr>
          <w:pgSz w:w="12240" w:h="15840"/>
          <w:pgMar w:header="0" w:footer="521" w:top="1500" w:bottom="720" w:left="15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spacing w:before="93"/>
        <w:ind w:left="3211" w:right="2429" w:hanging="1806"/>
        <w:jc w:val="left"/>
        <w:rPr>
          <w:b/>
          <w:sz w:val="18"/>
        </w:rPr>
      </w:pPr>
      <w:r>
        <w:rPr>
          <w:b/>
          <w:color w:val="010202"/>
          <w:sz w:val="18"/>
        </w:rPr>
        <w:t>Bluemont Civic Association Neighborhood Conservation Plan Update Recommendations</w:t>
      </w:r>
      <w:r>
        <w:rPr>
          <w:b/>
          <w:color w:val="010202"/>
          <w:spacing w:val="-42"/>
          <w:sz w:val="18"/>
        </w:rPr>
        <w:t> </w:t>
      </w:r>
      <w:r>
        <w:rPr>
          <w:b/>
          <w:color w:val="010202"/>
          <w:sz w:val="18"/>
        </w:rPr>
        <w:t>Arlington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County</w:t>
      </w:r>
      <w:r>
        <w:rPr>
          <w:b/>
          <w:color w:val="010202"/>
          <w:spacing w:val="-1"/>
          <w:sz w:val="18"/>
        </w:rPr>
        <w:t> </w:t>
      </w:r>
      <w:r>
        <w:rPr>
          <w:b/>
          <w:color w:val="010202"/>
          <w:sz w:val="18"/>
        </w:rPr>
        <w:t>Staff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Comments</w:t>
      </w: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658" w:type="dxa"/>
        <w:tblBorders>
          <w:top w:val="single" w:sz="4" w:space="0" w:color="010202"/>
          <w:left w:val="single" w:sz="4" w:space="0" w:color="010202"/>
          <w:bottom w:val="single" w:sz="4" w:space="0" w:color="010202"/>
          <w:right w:val="single" w:sz="4" w:space="0" w:color="010202"/>
          <w:insideH w:val="single" w:sz="4" w:space="0" w:color="010202"/>
          <w:insideV w:val="single" w:sz="4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8"/>
        <w:gridCol w:w="3117"/>
        <w:gridCol w:w="358"/>
        <w:gridCol w:w="3476"/>
      </w:tblGrid>
      <w:tr>
        <w:trPr>
          <w:trHeight w:val="204" w:hRule="atLeast"/>
        </w:trPr>
        <w:tc>
          <w:tcPr>
            <w:tcW w:w="608" w:type="dxa"/>
            <w:shd w:val="clear" w:color="auto" w:fill="9CBB59"/>
          </w:tcPr>
          <w:p>
            <w:pPr>
              <w:pStyle w:val="TableParagraph"/>
              <w:spacing w:line="184" w:lineRule="exact"/>
              <w:ind w:left="79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REC</w:t>
            </w:r>
          </w:p>
        </w:tc>
        <w:tc>
          <w:tcPr>
            <w:tcW w:w="3117" w:type="dxa"/>
            <w:shd w:val="clear" w:color="auto" w:fill="9CBB59"/>
          </w:tcPr>
          <w:p>
            <w:pPr>
              <w:pStyle w:val="TableParagraph"/>
              <w:spacing w:line="184" w:lineRule="exact"/>
              <w:ind w:left="195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Civic</w:t>
            </w:r>
            <w:r>
              <w:rPr>
                <w:b/>
                <w:color w:val="010202"/>
                <w:spacing w:val="-7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Association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Recommendation</w:t>
            </w:r>
          </w:p>
        </w:tc>
        <w:tc>
          <w:tcPr>
            <w:tcW w:w="3834" w:type="dxa"/>
            <w:gridSpan w:val="2"/>
            <w:shd w:val="clear" w:color="auto" w:fill="9CBB59"/>
          </w:tcPr>
          <w:p>
            <w:pPr>
              <w:pStyle w:val="TableParagraph"/>
              <w:spacing w:line="184" w:lineRule="exact"/>
              <w:ind w:left="1515" w:right="1508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Comment</w:t>
            </w:r>
          </w:p>
        </w:tc>
      </w:tr>
      <w:tr>
        <w:trPr>
          <w:trHeight w:val="204" w:hRule="atLeast"/>
        </w:trPr>
        <w:tc>
          <w:tcPr>
            <w:tcW w:w="7559" w:type="dxa"/>
            <w:gridSpan w:val="4"/>
            <w:shd w:val="clear" w:color="auto" w:fill="9CBB59"/>
          </w:tcPr>
          <w:p>
            <w:pPr>
              <w:pStyle w:val="TableParagraph"/>
              <w:spacing w:line="184" w:lineRule="exact"/>
              <w:ind w:left="1237" w:right="1229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VI: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Traffic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Management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and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Transportation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(continued)</w:t>
            </w:r>
          </w:p>
        </w:tc>
      </w:tr>
      <w:tr>
        <w:trPr>
          <w:trHeight w:val="945" w:hRule="atLeast"/>
        </w:trPr>
        <w:tc>
          <w:tcPr>
            <w:tcW w:w="608" w:type="dxa"/>
          </w:tcPr>
          <w:p>
            <w:pPr>
              <w:pStyle w:val="TableParagraph"/>
              <w:spacing w:line="203" w:lineRule="exact"/>
              <w:ind w:left="79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V-9</w:t>
            </w:r>
          </w:p>
        </w:tc>
        <w:tc>
          <w:tcPr>
            <w:tcW w:w="3475" w:type="dxa"/>
            <w:gridSpan w:val="2"/>
          </w:tcPr>
          <w:p>
            <w:pPr>
              <w:pStyle w:val="TableParagraph"/>
              <w:spacing w:line="247" w:lineRule="auto"/>
              <w:ind w:left="78" w:right="415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Make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Custis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Trail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exits/entrances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and/or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warning signs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Fair-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fax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Drive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more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prominent.</w:t>
            </w:r>
          </w:p>
        </w:tc>
        <w:tc>
          <w:tcPr>
            <w:tcW w:w="3476" w:type="dxa"/>
          </w:tcPr>
          <w:p>
            <w:pPr>
              <w:pStyle w:val="TableParagraph"/>
              <w:spacing w:line="247" w:lineRule="auto"/>
              <w:ind w:left="80" w:right="10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Wayfinding signs for the Custis Trail were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installed earlier this year.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Additional signage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near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Trail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connection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Fairfax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Drive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</w:t>
            </w:r>
          </w:p>
          <w:p>
            <w:pPr>
              <w:pStyle w:val="TableParagraph"/>
              <w:spacing w:line="190" w:lineRule="exact"/>
              <w:ind w:left="80" w:right="285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installed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after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construction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currently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taking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place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there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completed.</w:t>
            </w:r>
          </w:p>
        </w:tc>
      </w:tr>
      <w:tr>
        <w:trPr>
          <w:trHeight w:val="1513" w:hRule="atLeast"/>
        </w:trPr>
        <w:tc>
          <w:tcPr>
            <w:tcW w:w="608" w:type="dxa"/>
          </w:tcPr>
          <w:p>
            <w:pPr>
              <w:pStyle w:val="TableParagraph"/>
              <w:spacing w:line="202" w:lineRule="exact"/>
              <w:ind w:left="79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VI-10</w:t>
            </w:r>
          </w:p>
        </w:tc>
        <w:tc>
          <w:tcPr>
            <w:tcW w:w="3475" w:type="dxa"/>
            <w:gridSpan w:val="2"/>
          </w:tcPr>
          <w:p>
            <w:pPr>
              <w:pStyle w:val="TableParagraph"/>
              <w:spacing w:line="247" w:lineRule="auto"/>
              <w:ind w:left="78" w:right="177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Consider the installation of a traffic light at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 Blvd. and N. Emerson St. intersection,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particularly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 the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event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Safeway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parcel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re-developed.</w:t>
            </w:r>
          </w:p>
        </w:tc>
        <w:tc>
          <w:tcPr>
            <w:tcW w:w="3476" w:type="dxa"/>
          </w:tcPr>
          <w:p>
            <w:pPr>
              <w:pStyle w:val="TableParagraph"/>
              <w:spacing w:line="247" w:lineRule="auto"/>
              <w:ind w:left="80" w:right="137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 order to install a signal, there are nationally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standardized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warrants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must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met.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Staff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has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studied the intersection of Wilson Blvd and 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Emerson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past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does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meet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these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warrants. If conditions on the street or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roadside development were to change, staff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would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recommend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new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study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taking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into</w:t>
            </w:r>
          </w:p>
          <w:p>
            <w:pPr>
              <w:pStyle w:val="TableParagraph"/>
              <w:spacing w:line="168" w:lineRule="exact"/>
              <w:ind w:left="80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account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these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changes.</w:t>
            </w:r>
          </w:p>
        </w:tc>
      </w:tr>
      <w:tr>
        <w:trPr>
          <w:trHeight w:val="756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VI-11</w:t>
            </w:r>
          </w:p>
        </w:tc>
        <w:tc>
          <w:tcPr>
            <w:tcW w:w="3475" w:type="dxa"/>
            <w:gridSpan w:val="2"/>
          </w:tcPr>
          <w:p>
            <w:pPr>
              <w:pStyle w:val="TableParagraph"/>
              <w:spacing w:line="247" w:lineRule="auto"/>
              <w:ind w:left="78" w:right="87"/>
              <w:jc w:val="both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Install reflective markings on the leading edge of</w:t>
            </w:r>
            <w:r>
              <w:rPr>
                <w:color w:val="010202"/>
                <w:spacing w:val="-4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pedestrian median in George Mason Drive at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north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 of its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</w:p>
          <w:p>
            <w:pPr>
              <w:pStyle w:val="TableParagraph"/>
              <w:spacing w:line="170" w:lineRule="exact"/>
              <w:ind w:left="7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Blvd.</w:t>
            </w:r>
          </w:p>
        </w:tc>
        <w:tc>
          <w:tcPr>
            <w:tcW w:w="3476" w:type="dxa"/>
          </w:tcPr>
          <w:p>
            <w:pPr>
              <w:pStyle w:val="TableParagraph"/>
              <w:spacing w:line="247" w:lineRule="auto"/>
              <w:ind w:left="80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There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plastic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flex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post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installed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leading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edge of the median on the north approach of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George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Mason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Drive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Blvd.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Arlington</w:t>
            </w:r>
          </w:p>
          <w:p>
            <w:pPr>
              <w:pStyle w:val="TableParagraph"/>
              <w:spacing w:line="170" w:lineRule="exact"/>
              <w:ind w:left="80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does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paint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median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noses.</w:t>
            </w:r>
          </w:p>
        </w:tc>
      </w:tr>
      <w:tr>
        <w:trPr>
          <w:trHeight w:val="1134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VI-12</w:t>
            </w:r>
          </w:p>
        </w:tc>
        <w:tc>
          <w:tcPr>
            <w:tcW w:w="3475" w:type="dxa"/>
            <w:gridSpan w:val="2"/>
          </w:tcPr>
          <w:p>
            <w:pPr>
              <w:pStyle w:val="TableParagraph"/>
              <w:spacing w:line="247" w:lineRule="auto"/>
              <w:ind w:left="78" w:right="156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Evaluate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Blvd.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George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Mason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Drive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left-hand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turning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lights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eastbound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westbound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Blvd.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traffic, ensuring that there will still be enough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time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pedestrians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 bicyclists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use the</w:t>
            </w:r>
          </w:p>
          <w:p>
            <w:pPr>
              <w:pStyle w:val="TableParagraph"/>
              <w:spacing w:line="168" w:lineRule="exact"/>
              <w:ind w:left="7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crossing.</w:t>
            </w:r>
          </w:p>
        </w:tc>
        <w:tc>
          <w:tcPr>
            <w:tcW w:w="3476" w:type="dxa"/>
          </w:tcPr>
          <w:p>
            <w:pPr>
              <w:pStyle w:val="TableParagraph"/>
              <w:spacing w:line="247" w:lineRule="auto"/>
              <w:ind w:left="80" w:right="317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 intersection of Wilson Blvd and George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Mason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Dr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studied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if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westbound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approach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met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required</w:t>
            </w:r>
            <w:r>
              <w:rPr>
                <w:color w:val="010202"/>
                <w:spacing w:val="-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warrants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left-turn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phase.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did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meet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those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warrants.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Staff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will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study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eastbound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approach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</w:p>
          <w:p>
            <w:pPr>
              <w:pStyle w:val="TableParagraph"/>
              <w:spacing w:line="168" w:lineRule="exact"/>
              <w:ind w:left="80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potential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left-turn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phase.</w:t>
            </w:r>
          </w:p>
        </w:tc>
      </w:tr>
      <w:tr>
        <w:trPr>
          <w:trHeight w:val="947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VI-13</w:t>
            </w:r>
          </w:p>
        </w:tc>
        <w:tc>
          <w:tcPr>
            <w:tcW w:w="3475" w:type="dxa"/>
            <w:gridSpan w:val="2"/>
          </w:tcPr>
          <w:p>
            <w:pPr>
              <w:pStyle w:val="TableParagraph"/>
              <w:spacing w:line="247" w:lineRule="auto"/>
              <w:ind w:left="78" w:right="18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Evaluate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Emerson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6th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hazard-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reducing measures,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including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installation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corner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mirror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</w:p>
          <w:p>
            <w:pPr>
              <w:pStyle w:val="TableParagraph"/>
              <w:spacing w:line="190" w:lineRule="exact"/>
              <w:ind w:left="78" w:right="353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correct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limited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visibility,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installation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sidewalk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north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6th St.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</w:p>
        </w:tc>
        <w:tc>
          <w:tcPr>
            <w:tcW w:w="3476" w:type="dxa"/>
          </w:tcPr>
          <w:p>
            <w:pPr>
              <w:pStyle w:val="TableParagraph"/>
              <w:spacing w:line="247" w:lineRule="auto"/>
              <w:ind w:left="80" w:right="121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County staff will work with the community 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design and installation of a sidewalk along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Sixth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street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if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community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pursues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funding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such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project.</w:t>
            </w:r>
          </w:p>
        </w:tc>
      </w:tr>
      <w:tr>
        <w:trPr>
          <w:trHeight w:val="754" w:hRule="atLeast"/>
        </w:trPr>
        <w:tc>
          <w:tcPr>
            <w:tcW w:w="608" w:type="dxa"/>
          </w:tcPr>
          <w:p>
            <w:pPr>
              <w:pStyle w:val="TableParagraph"/>
              <w:spacing w:before="1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VI-14</w:t>
            </w:r>
          </w:p>
        </w:tc>
        <w:tc>
          <w:tcPr>
            <w:tcW w:w="3475" w:type="dxa"/>
            <w:gridSpan w:val="2"/>
          </w:tcPr>
          <w:p>
            <w:pPr>
              <w:pStyle w:val="TableParagraph"/>
              <w:spacing w:line="247" w:lineRule="auto"/>
              <w:ind w:left="78" w:right="240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Establish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parking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restrictions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inner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edge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 the intersection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Frederick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5th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</w:p>
        </w:tc>
        <w:tc>
          <w:tcPr>
            <w:tcW w:w="3476" w:type="dxa"/>
          </w:tcPr>
          <w:p>
            <w:pPr>
              <w:pStyle w:val="TableParagraph"/>
              <w:spacing w:line="247" w:lineRule="auto"/>
              <w:ind w:left="80" w:right="76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Staff will investigate the location for parking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signage,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parking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prohibited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by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code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within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20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feet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without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</w:p>
          <w:p>
            <w:pPr>
              <w:pStyle w:val="TableParagraph"/>
              <w:spacing w:line="168" w:lineRule="exact"/>
              <w:ind w:left="80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parking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visible.</w:t>
            </w:r>
          </w:p>
        </w:tc>
      </w:tr>
      <w:tr>
        <w:trPr>
          <w:trHeight w:val="1136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VI-15</w:t>
            </w:r>
          </w:p>
        </w:tc>
        <w:tc>
          <w:tcPr>
            <w:tcW w:w="3475" w:type="dxa"/>
            <w:gridSpan w:val="2"/>
          </w:tcPr>
          <w:p>
            <w:pPr>
              <w:pStyle w:val="TableParagraph"/>
              <w:spacing w:line="247" w:lineRule="auto"/>
              <w:ind w:left="78" w:right="170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Establish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parking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restrictions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Emerson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near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Emerson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Drive.</w:t>
            </w:r>
          </w:p>
        </w:tc>
        <w:tc>
          <w:tcPr>
            <w:tcW w:w="3476" w:type="dxa"/>
          </w:tcPr>
          <w:p>
            <w:pPr>
              <w:pStyle w:val="TableParagraph"/>
              <w:spacing w:line="247" w:lineRule="auto"/>
              <w:ind w:left="80" w:right="211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Parking signs are existing on N Emerson St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around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intersection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Drive.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Staff will evaluate their locations. Parking is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prohibited by County code within 20 feet of an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without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parking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</w:t>
            </w:r>
          </w:p>
          <w:p>
            <w:pPr>
              <w:pStyle w:val="TableParagraph"/>
              <w:spacing w:line="168" w:lineRule="exact" w:before="1"/>
              <w:ind w:left="80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visible.</w:t>
            </w:r>
          </w:p>
        </w:tc>
      </w:tr>
      <w:tr>
        <w:trPr>
          <w:trHeight w:val="756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VI-16</w:t>
            </w:r>
          </w:p>
        </w:tc>
        <w:tc>
          <w:tcPr>
            <w:tcW w:w="3475" w:type="dxa"/>
            <w:gridSpan w:val="2"/>
          </w:tcPr>
          <w:p>
            <w:pPr>
              <w:pStyle w:val="TableParagraph"/>
              <w:spacing w:line="247" w:lineRule="auto"/>
              <w:ind w:left="77" w:right="323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Re-paint the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stop line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Blvd.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Vermont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have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prominent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signage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warning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eastbound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</w:p>
          <w:p>
            <w:pPr>
              <w:pStyle w:val="TableParagraph"/>
              <w:spacing w:line="169" w:lineRule="exact"/>
              <w:ind w:left="7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traffic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 not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block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intersection.</w:t>
            </w:r>
          </w:p>
        </w:tc>
        <w:tc>
          <w:tcPr>
            <w:tcW w:w="3476" w:type="dxa"/>
          </w:tcPr>
          <w:p>
            <w:pPr>
              <w:pStyle w:val="TableParagraph"/>
              <w:spacing w:line="247" w:lineRule="auto"/>
              <w:ind w:left="80" w:right="26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This location will be added to the pavement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marking maintenance list for remarking. Staff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will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evaluate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Blvd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&amp;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Vermont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</w:t>
            </w:r>
          </w:p>
          <w:p>
            <w:pPr>
              <w:pStyle w:val="TableParagraph"/>
              <w:spacing w:line="169" w:lineRule="exact"/>
              <w:ind w:left="80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intersection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for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potential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signage.</w:t>
            </w:r>
          </w:p>
        </w:tc>
      </w:tr>
      <w:tr>
        <w:trPr>
          <w:trHeight w:val="1325" w:hRule="atLeast"/>
        </w:trPr>
        <w:tc>
          <w:tcPr>
            <w:tcW w:w="608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VI-17</w:t>
            </w:r>
          </w:p>
        </w:tc>
        <w:tc>
          <w:tcPr>
            <w:tcW w:w="3475" w:type="dxa"/>
            <w:gridSpan w:val="2"/>
          </w:tcPr>
          <w:p>
            <w:pPr>
              <w:pStyle w:val="TableParagraph"/>
              <w:spacing w:line="247" w:lineRule="auto"/>
              <w:ind w:left="78" w:right="74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diligently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monitor</w:t>
            </w:r>
            <w:r>
              <w:rPr>
                <w:color w:val="010202"/>
                <w:spacing w:val="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congestion situation at the intersection of Glebe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Road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Blvd. and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take all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necessary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steps to ensure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smooth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flow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 traffic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without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compromising the safety of pedestrians who use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intersection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their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way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from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Metro</w:t>
            </w:r>
          </w:p>
          <w:p>
            <w:pPr>
              <w:pStyle w:val="TableParagraph"/>
              <w:spacing w:line="170" w:lineRule="exact"/>
              <w:ind w:left="7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Ballston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buildings.</w:t>
            </w:r>
          </w:p>
        </w:tc>
        <w:tc>
          <w:tcPr>
            <w:tcW w:w="3476" w:type="dxa"/>
          </w:tcPr>
          <w:p>
            <w:pPr>
              <w:pStyle w:val="TableParagraph"/>
              <w:spacing w:line="247" w:lineRule="auto"/>
              <w:ind w:left="80" w:right="184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Staff monitors the functioning of all traffic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signals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within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adjusts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timing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needed</w:t>
            </w:r>
            <w:r>
              <w:rPr>
                <w:color w:val="010202"/>
                <w:spacing w:val="-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keep</w:t>
            </w:r>
            <w:r>
              <w:rPr>
                <w:color w:val="010202"/>
                <w:spacing w:val="-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traffic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flowing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while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allowing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sufficient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time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pedestrians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cross.</w:t>
            </w:r>
          </w:p>
        </w:tc>
      </w:tr>
    </w:tbl>
    <w:p>
      <w:pPr>
        <w:spacing w:before="177"/>
        <w:ind w:left="382" w:right="0" w:firstLine="0"/>
        <w:jc w:val="left"/>
        <w:rPr>
          <w:sz w:val="18"/>
        </w:rPr>
      </w:pPr>
      <w:r>
        <w:rPr>
          <w:color w:val="010202"/>
          <w:sz w:val="18"/>
        </w:rPr>
        <w:t>Bluemont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Neighborhood</w:t>
      </w:r>
      <w:r>
        <w:rPr>
          <w:color w:val="010202"/>
          <w:spacing w:val="-5"/>
          <w:sz w:val="18"/>
        </w:rPr>
        <w:t> </w:t>
      </w:r>
      <w:r>
        <w:rPr>
          <w:color w:val="010202"/>
          <w:sz w:val="18"/>
        </w:rPr>
        <w:t>Conservation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Plan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Recommendations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–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Staff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Comments</w:t>
      </w:r>
    </w:p>
    <w:p>
      <w:pPr>
        <w:spacing w:after="0"/>
        <w:jc w:val="left"/>
        <w:rPr>
          <w:sz w:val="18"/>
        </w:rPr>
        <w:sectPr>
          <w:pgSz w:w="12240" w:h="15840"/>
          <w:pgMar w:header="0" w:footer="521" w:top="1500" w:bottom="720" w:left="15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spacing w:before="92"/>
        <w:ind w:left="3211" w:right="2699" w:hanging="2076"/>
        <w:jc w:val="left"/>
        <w:rPr>
          <w:b/>
          <w:sz w:val="18"/>
        </w:rPr>
      </w:pPr>
      <w:r>
        <w:rPr>
          <w:b/>
          <w:color w:val="010202"/>
          <w:sz w:val="18"/>
        </w:rPr>
        <w:t>Bluemont Civic Association Neighborhood Conservation Plan Update Recommendations</w:t>
      </w:r>
      <w:r>
        <w:rPr>
          <w:b/>
          <w:color w:val="010202"/>
          <w:spacing w:val="-42"/>
          <w:sz w:val="18"/>
        </w:rPr>
        <w:t> </w:t>
      </w:r>
      <w:r>
        <w:rPr>
          <w:b/>
          <w:color w:val="010202"/>
          <w:sz w:val="18"/>
        </w:rPr>
        <w:t>Arlington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County</w:t>
      </w:r>
      <w:r>
        <w:rPr>
          <w:b/>
          <w:color w:val="010202"/>
          <w:spacing w:val="-1"/>
          <w:sz w:val="18"/>
        </w:rPr>
        <w:t> </w:t>
      </w:r>
      <w:r>
        <w:rPr>
          <w:b/>
          <w:color w:val="010202"/>
          <w:sz w:val="18"/>
        </w:rPr>
        <w:t>Staff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Comments</w:t>
      </w:r>
    </w:p>
    <w:p>
      <w:pPr>
        <w:pStyle w:val="BodyText"/>
        <w:spacing w:before="10" w:after="1"/>
        <w:rPr>
          <w:b/>
          <w:sz w:val="12"/>
        </w:rPr>
      </w:pPr>
    </w:p>
    <w:tbl>
      <w:tblPr>
        <w:tblW w:w="0" w:type="auto"/>
        <w:jc w:val="left"/>
        <w:tblInd w:w="658" w:type="dxa"/>
        <w:tblBorders>
          <w:top w:val="single" w:sz="4" w:space="0" w:color="010202"/>
          <w:left w:val="single" w:sz="4" w:space="0" w:color="010202"/>
          <w:bottom w:val="single" w:sz="4" w:space="0" w:color="010202"/>
          <w:right w:val="single" w:sz="4" w:space="0" w:color="010202"/>
          <w:insideH w:val="single" w:sz="4" w:space="0" w:color="010202"/>
          <w:insideV w:val="single" w:sz="4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0"/>
        <w:gridCol w:w="3364"/>
        <w:gridCol w:w="3364"/>
      </w:tblGrid>
      <w:tr>
        <w:trPr>
          <w:trHeight w:val="205" w:hRule="atLeast"/>
        </w:trPr>
        <w:tc>
          <w:tcPr>
            <w:tcW w:w="630" w:type="dxa"/>
            <w:shd w:val="clear" w:color="auto" w:fill="9CBB59"/>
          </w:tcPr>
          <w:p>
            <w:pPr>
              <w:pStyle w:val="TableParagraph"/>
              <w:spacing w:line="186" w:lineRule="exact"/>
              <w:ind w:left="79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REC</w:t>
            </w:r>
          </w:p>
        </w:tc>
        <w:tc>
          <w:tcPr>
            <w:tcW w:w="3364" w:type="dxa"/>
            <w:shd w:val="clear" w:color="auto" w:fill="9CBB59"/>
          </w:tcPr>
          <w:p>
            <w:pPr>
              <w:pStyle w:val="TableParagraph"/>
              <w:spacing w:line="186" w:lineRule="exact"/>
              <w:ind w:left="320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Civic</w:t>
            </w:r>
            <w:r>
              <w:rPr>
                <w:b/>
                <w:color w:val="010202"/>
                <w:spacing w:val="-6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Association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Recommendation</w:t>
            </w:r>
          </w:p>
        </w:tc>
        <w:tc>
          <w:tcPr>
            <w:tcW w:w="3364" w:type="dxa"/>
            <w:shd w:val="clear" w:color="auto" w:fill="9CBB59"/>
          </w:tcPr>
          <w:p>
            <w:pPr>
              <w:pStyle w:val="TableParagraph"/>
              <w:spacing w:line="186" w:lineRule="exact"/>
              <w:ind w:left="1279" w:right="1275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Comment</w:t>
            </w:r>
          </w:p>
        </w:tc>
      </w:tr>
      <w:tr>
        <w:trPr>
          <w:trHeight w:val="204" w:hRule="atLeast"/>
        </w:trPr>
        <w:tc>
          <w:tcPr>
            <w:tcW w:w="7358" w:type="dxa"/>
            <w:gridSpan w:val="3"/>
            <w:shd w:val="clear" w:color="auto" w:fill="9CBB59"/>
          </w:tcPr>
          <w:p>
            <w:pPr>
              <w:pStyle w:val="TableParagraph"/>
              <w:spacing w:line="184" w:lineRule="exact"/>
              <w:ind w:left="1108" w:right="1101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VI:</w:t>
            </w:r>
            <w:r>
              <w:rPr>
                <w:b/>
                <w:color w:val="010202"/>
                <w:spacing w:val="40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Traffic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Management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and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Transportation</w:t>
            </w:r>
            <w:r>
              <w:rPr>
                <w:b/>
                <w:color w:val="010202"/>
                <w:spacing w:val="-1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(continued)</w:t>
            </w:r>
          </w:p>
        </w:tc>
      </w:tr>
      <w:tr>
        <w:trPr>
          <w:trHeight w:val="1894" w:hRule="atLeast"/>
        </w:trPr>
        <w:tc>
          <w:tcPr>
            <w:tcW w:w="630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VI-18</w:t>
            </w:r>
          </w:p>
        </w:tc>
        <w:tc>
          <w:tcPr>
            <w:tcW w:w="3364" w:type="dxa"/>
          </w:tcPr>
          <w:p>
            <w:pPr>
              <w:pStyle w:val="TableParagraph"/>
              <w:spacing w:line="247" w:lineRule="auto"/>
              <w:ind w:left="79" w:right="244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 County should give priority treatment to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completion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western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entrance to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Ballston-MU Metro station and any future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development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west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Glebe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Road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between</w:t>
            </w:r>
          </w:p>
          <w:p>
            <w:pPr>
              <w:pStyle w:val="TableParagraph"/>
              <w:spacing w:line="247" w:lineRule="auto"/>
              <w:ind w:left="79" w:right="147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N.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Carlin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Springs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Road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Washington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Blvd.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 be contingent upon acceleration of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timetable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such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entrance.</w:t>
            </w:r>
          </w:p>
        </w:tc>
        <w:tc>
          <w:tcPr>
            <w:tcW w:w="3364" w:type="dxa"/>
          </w:tcPr>
          <w:p>
            <w:pPr>
              <w:pStyle w:val="TableParagraph"/>
              <w:spacing w:line="247" w:lineRule="auto"/>
              <w:ind w:left="79" w:right="163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Construction of the Ballston west entrance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remains a priority for Arlington County.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Currently the property needed for the new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station entrance is privately owned 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substantial </w:t>
            </w:r>
            <w:r>
              <w:rPr>
                <w:color w:val="010202"/>
                <w:w w:val="105"/>
                <w:sz w:val="16"/>
              </w:rPr>
              <w:t>additional funding is required. The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would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like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have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station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entrance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built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within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next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ten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years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but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does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feel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 all new development west of Glebe Road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delayed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until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after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new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station</w:t>
            </w:r>
          </w:p>
          <w:p>
            <w:pPr>
              <w:pStyle w:val="TableParagraph"/>
              <w:spacing w:line="168" w:lineRule="exact" w:before="1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entrance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completed.</w:t>
            </w:r>
          </w:p>
        </w:tc>
      </w:tr>
      <w:tr>
        <w:trPr>
          <w:trHeight w:val="1325" w:hRule="atLeast"/>
        </w:trPr>
        <w:tc>
          <w:tcPr>
            <w:tcW w:w="630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VI-19</w:t>
            </w:r>
          </w:p>
        </w:tc>
        <w:tc>
          <w:tcPr>
            <w:tcW w:w="3364" w:type="dxa"/>
          </w:tcPr>
          <w:p>
            <w:pPr>
              <w:pStyle w:val="TableParagraph"/>
              <w:spacing w:line="247" w:lineRule="auto"/>
              <w:ind w:left="79" w:right="76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 maintain at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least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current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level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bus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service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enjoyed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by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through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both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ART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WMATA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buses.</w:t>
            </w:r>
          </w:p>
        </w:tc>
        <w:tc>
          <w:tcPr>
            <w:tcW w:w="3364" w:type="dxa"/>
          </w:tcPr>
          <w:p>
            <w:pPr>
              <w:pStyle w:val="TableParagraph"/>
              <w:spacing w:line="247" w:lineRule="auto"/>
              <w:ind w:left="79" w:right="125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 existing ART and Metrobus routes in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 are expected to continue in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future. As County staff regularly reviews all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routes to identify opportunities to improve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service coverage and efficiency, </w:t>
            </w:r>
            <w:r>
              <w:rPr>
                <w:color w:val="010202"/>
                <w:w w:val="105"/>
                <w:sz w:val="16"/>
              </w:rPr>
              <w:t>changes could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implemented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future.</w:t>
            </w:r>
            <w:r>
              <w:rPr>
                <w:color w:val="010202"/>
                <w:spacing w:val="2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Public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input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will</w:t>
            </w:r>
          </w:p>
          <w:p>
            <w:pPr>
              <w:pStyle w:val="TableParagraph"/>
              <w:spacing w:line="168" w:lineRule="exact" w:before="1"/>
              <w:ind w:left="79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be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sought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before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any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service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changes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made.</w:t>
            </w:r>
          </w:p>
        </w:tc>
      </w:tr>
      <w:tr>
        <w:trPr>
          <w:trHeight w:val="1514" w:hRule="atLeast"/>
        </w:trPr>
        <w:tc>
          <w:tcPr>
            <w:tcW w:w="630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VI-20</w:t>
            </w:r>
          </w:p>
        </w:tc>
        <w:tc>
          <w:tcPr>
            <w:tcW w:w="3364" w:type="dxa"/>
          </w:tcPr>
          <w:p>
            <w:pPr>
              <w:pStyle w:val="TableParagraph"/>
              <w:spacing w:line="247" w:lineRule="auto"/>
              <w:ind w:left="79" w:right="81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work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Capital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Bikeshare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maintain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two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bike-sharing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stations already within Bluemont and consider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additional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locations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stations,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such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Bon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Air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Parks.</w:t>
            </w:r>
          </w:p>
        </w:tc>
        <w:tc>
          <w:tcPr>
            <w:tcW w:w="3364" w:type="dxa"/>
          </w:tcPr>
          <w:p>
            <w:pPr>
              <w:pStyle w:val="TableParagraph"/>
              <w:spacing w:line="247" w:lineRule="auto"/>
              <w:ind w:left="79" w:right="154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Arlington’s long-term plan for the Capital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Bikeshare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system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calls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continued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use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existing Bluemont area stations and some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additional expansion along the W&amp;OD Trail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corridor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towards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Bon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Air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parks.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willing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consider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allowing</w:t>
            </w:r>
          </w:p>
          <w:p>
            <w:pPr>
              <w:pStyle w:val="TableParagraph"/>
              <w:spacing w:line="190" w:lineRule="exact"/>
              <w:ind w:left="79" w:right="775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other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locations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if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proposed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Capital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Bikeshare.</w:t>
            </w:r>
          </w:p>
        </w:tc>
      </w:tr>
      <w:tr>
        <w:trPr>
          <w:trHeight w:val="204" w:hRule="atLeast"/>
        </w:trPr>
        <w:tc>
          <w:tcPr>
            <w:tcW w:w="7358" w:type="dxa"/>
            <w:gridSpan w:val="3"/>
            <w:shd w:val="clear" w:color="auto" w:fill="9CBB59"/>
          </w:tcPr>
          <w:p>
            <w:pPr>
              <w:pStyle w:val="TableParagraph"/>
              <w:spacing w:line="184" w:lineRule="exact"/>
              <w:ind w:left="1106" w:right="1101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VII: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Housing</w:t>
            </w:r>
          </w:p>
        </w:tc>
      </w:tr>
      <w:tr>
        <w:trPr>
          <w:trHeight w:val="945" w:hRule="atLeast"/>
        </w:trPr>
        <w:tc>
          <w:tcPr>
            <w:tcW w:w="630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VII-1</w:t>
            </w:r>
          </w:p>
        </w:tc>
        <w:tc>
          <w:tcPr>
            <w:tcW w:w="3364" w:type="dxa"/>
          </w:tcPr>
          <w:p>
            <w:pPr>
              <w:pStyle w:val="TableParagraph"/>
              <w:spacing w:line="247" w:lineRule="auto"/>
              <w:ind w:left="79" w:right="106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 BCA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remind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through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its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website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and/or newsletter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process for filing code-related complaints with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encourage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them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do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so,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when</w:t>
            </w:r>
          </w:p>
          <w:p>
            <w:pPr>
              <w:pStyle w:val="TableParagraph"/>
              <w:spacing w:line="169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appropriate.</w:t>
            </w:r>
          </w:p>
        </w:tc>
        <w:tc>
          <w:tcPr>
            <w:tcW w:w="3364" w:type="dxa"/>
          </w:tcPr>
          <w:p>
            <w:pPr>
              <w:pStyle w:val="TableParagraph"/>
              <w:spacing w:line="183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N/A</w:t>
            </w:r>
          </w:p>
        </w:tc>
      </w:tr>
      <w:tr>
        <w:trPr>
          <w:trHeight w:val="1705" w:hRule="atLeast"/>
        </w:trPr>
        <w:tc>
          <w:tcPr>
            <w:tcW w:w="630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VII-2</w:t>
            </w:r>
          </w:p>
        </w:tc>
        <w:tc>
          <w:tcPr>
            <w:tcW w:w="3364" w:type="dxa"/>
          </w:tcPr>
          <w:p>
            <w:pPr>
              <w:pStyle w:val="TableParagraph"/>
              <w:spacing w:line="247" w:lineRule="auto"/>
              <w:ind w:left="79" w:right="81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 BCA should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educate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residents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about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sustainable landscape movement, encourage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residents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adopt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environmentally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friendly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gardening techniques, </w:t>
            </w:r>
            <w:r>
              <w:rPr>
                <w:color w:val="010202"/>
                <w:w w:val="105"/>
                <w:sz w:val="16"/>
              </w:rPr>
              <w:t>and re- mind residents of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differences between “neglected” yards 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those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 are intended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create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havens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native</w:t>
            </w:r>
            <w:r>
              <w:rPr>
                <w:color w:val="010202"/>
                <w:spacing w:val="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plants.</w:t>
            </w:r>
          </w:p>
        </w:tc>
        <w:tc>
          <w:tcPr>
            <w:tcW w:w="3364" w:type="dxa"/>
          </w:tcPr>
          <w:p>
            <w:pPr>
              <w:pStyle w:val="TableParagraph"/>
              <w:spacing w:line="247" w:lineRule="auto"/>
              <w:ind w:left="79" w:right="84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Arlington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county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supports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planting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plants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native to the county, and prioritizes the use of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native plants where appropriate.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Staff also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supports the efforts of Virginia Cooperative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Extension (VCE) and Master Gardeners. Both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organizations are currently conducting </w:t>
            </w:r>
            <w:r>
              <w:rPr>
                <w:color w:val="010202"/>
                <w:w w:val="105"/>
                <w:sz w:val="16"/>
              </w:rPr>
              <w:t>outreach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 education efforts that encourage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environmentally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sustainable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landscape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</w:p>
          <w:p>
            <w:pPr>
              <w:pStyle w:val="TableParagraph"/>
              <w:spacing w:line="169" w:lineRule="exact"/>
              <w:ind w:left="79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gardening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practices.</w:t>
            </w:r>
          </w:p>
        </w:tc>
      </w:tr>
      <w:tr>
        <w:trPr>
          <w:trHeight w:val="945" w:hRule="atLeast"/>
        </w:trPr>
        <w:tc>
          <w:tcPr>
            <w:tcW w:w="630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VII-3</w:t>
            </w:r>
          </w:p>
        </w:tc>
        <w:tc>
          <w:tcPr>
            <w:tcW w:w="3364" w:type="dxa"/>
          </w:tcPr>
          <w:p>
            <w:pPr>
              <w:pStyle w:val="TableParagraph"/>
              <w:spacing w:line="247" w:lineRule="auto"/>
              <w:ind w:left="79" w:right="13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work with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contribute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realization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affordable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housing targets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part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any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future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development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mixed-use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space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</w:p>
          <w:p>
            <w:pPr>
              <w:pStyle w:val="TableParagraph"/>
              <w:spacing w:line="169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Blvd.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commercial corridor.</w:t>
            </w:r>
          </w:p>
        </w:tc>
        <w:tc>
          <w:tcPr>
            <w:tcW w:w="3364" w:type="dxa"/>
          </w:tcPr>
          <w:p>
            <w:pPr>
              <w:pStyle w:val="TableParagraph"/>
              <w:spacing w:line="183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N/A</w:t>
            </w:r>
          </w:p>
        </w:tc>
      </w:tr>
      <w:tr>
        <w:trPr>
          <w:trHeight w:val="204" w:hRule="atLeast"/>
        </w:trPr>
        <w:tc>
          <w:tcPr>
            <w:tcW w:w="7358" w:type="dxa"/>
            <w:gridSpan w:val="3"/>
            <w:shd w:val="clear" w:color="auto" w:fill="9CBB59"/>
          </w:tcPr>
          <w:p>
            <w:pPr>
              <w:pStyle w:val="TableParagraph"/>
              <w:spacing w:line="184" w:lineRule="exact"/>
              <w:ind w:left="1994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6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VIII: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Public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Facilities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and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Services</w:t>
            </w:r>
          </w:p>
        </w:tc>
      </w:tr>
      <w:tr>
        <w:trPr>
          <w:trHeight w:val="567" w:hRule="atLeast"/>
        </w:trPr>
        <w:tc>
          <w:tcPr>
            <w:tcW w:w="630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VIII-1</w:t>
            </w:r>
          </w:p>
          <w:p>
            <w:pPr>
              <w:pStyle w:val="TableParagraph"/>
              <w:spacing w:before="7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Added</w:t>
            </w:r>
          </w:p>
        </w:tc>
        <w:tc>
          <w:tcPr>
            <w:tcW w:w="3364" w:type="dxa"/>
          </w:tcPr>
          <w:p>
            <w:pPr>
              <w:pStyle w:val="TableParagraph"/>
              <w:spacing w:line="183" w:lineRule="exact"/>
              <w:ind w:left="79"/>
              <w:rPr>
                <w:sz w:val="16"/>
              </w:rPr>
            </w:pPr>
            <w:r>
              <w:rPr>
                <w:color w:val="010202"/>
                <w:sz w:val="16"/>
              </w:rPr>
              <w:t>ATS</w:t>
            </w:r>
            <w:r>
              <w:rPr>
                <w:color w:val="010202"/>
                <w:spacing w:val="-7"/>
                <w:sz w:val="16"/>
              </w:rPr>
              <w:t> </w:t>
            </w:r>
            <w:r>
              <w:rPr>
                <w:color w:val="010202"/>
                <w:sz w:val="16"/>
              </w:rPr>
              <w:t>is</w:t>
            </w:r>
            <w:r>
              <w:rPr>
                <w:color w:val="010202"/>
                <w:spacing w:val="-5"/>
                <w:sz w:val="16"/>
              </w:rPr>
              <w:t> </w:t>
            </w:r>
            <w:r>
              <w:rPr>
                <w:color w:val="010202"/>
                <w:sz w:val="16"/>
              </w:rPr>
              <w:t>currently</w:t>
            </w:r>
            <w:r>
              <w:rPr>
                <w:color w:val="010202"/>
                <w:spacing w:val="-6"/>
                <w:sz w:val="16"/>
              </w:rPr>
              <w:t> </w:t>
            </w:r>
            <w:r>
              <w:rPr>
                <w:color w:val="010202"/>
                <w:sz w:val="16"/>
              </w:rPr>
              <w:t>slated</w:t>
            </w:r>
            <w:r>
              <w:rPr>
                <w:color w:val="010202"/>
                <w:spacing w:val="-6"/>
                <w:sz w:val="16"/>
              </w:rPr>
              <w:t> </w:t>
            </w:r>
            <w:r>
              <w:rPr>
                <w:color w:val="010202"/>
                <w:sz w:val="16"/>
              </w:rPr>
              <w:t>for</w:t>
            </w:r>
            <w:r>
              <w:rPr>
                <w:color w:val="010202"/>
                <w:spacing w:val="-6"/>
                <w:sz w:val="16"/>
              </w:rPr>
              <w:t> </w:t>
            </w:r>
            <w:r>
              <w:rPr>
                <w:color w:val="010202"/>
                <w:sz w:val="16"/>
              </w:rPr>
              <w:t>construction</w:t>
            </w:r>
          </w:p>
          <w:p>
            <w:pPr>
              <w:pStyle w:val="TableParagraph"/>
              <w:spacing w:line="190" w:lineRule="atLeast"/>
              <w:ind w:left="79" w:right="147"/>
              <w:rPr>
                <w:sz w:val="16"/>
              </w:rPr>
            </w:pPr>
            <w:r>
              <w:rPr>
                <w:color w:val="010202"/>
                <w:sz w:val="16"/>
              </w:rPr>
              <w:t>improvements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to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add</w:t>
            </w:r>
            <w:r>
              <w:rPr>
                <w:color w:val="010202"/>
                <w:spacing w:val="-3"/>
                <w:sz w:val="16"/>
              </w:rPr>
              <w:t> </w:t>
            </w:r>
            <w:r>
              <w:rPr>
                <w:color w:val="010202"/>
                <w:sz w:val="16"/>
              </w:rPr>
              <w:t>classrooms</w:t>
            </w:r>
            <w:r>
              <w:rPr>
                <w:color w:val="010202"/>
                <w:spacing w:val="-2"/>
                <w:sz w:val="16"/>
              </w:rPr>
              <w:t> </w:t>
            </w:r>
            <w:r>
              <w:rPr>
                <w:color w:val="010202"/>
                <w:sz w:val="16"/>
              </w:rPr>
              <w:t>and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capacity</w:t>
            </w:r>
            <w:r>
              <w:rPr>
                <w:color w:val="010202"/>
                <w:spacing w:val="-5"/>
                <w:sz w:val="16"/>
              </w:rPr>
              <w:t> </w:t>
            </w:r>
            <w:r>
              <w:rPr>
                <w:color w:val="010202"/>
                <w:sz w:val="16"/>
              </w:rPr>
              <w:t>to</w:t>
            </w:r>
            <w:r>
              <w:rPr>
                <w:color w:val="010202"/>
                <w:spacing w:val="-37"/>
                <w:sz w:val="16"/>
              </w:rPr>
              <w:t> </w:t>
            </w:r>
            <w:r>
              <w:rPr>
                <w:color w:val="010202"/>
                <w:sz w:val="16"/>
              </w:rPr>
              <w:t>the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school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in</w:t>
            </w:r>
            <w:r>
              <w:rPr>
                <w:color w:val="010202"/>
                <w:spacing w:val="-5"/>
                <w:sz w:val="16"/>
              </w:rPr>
              <w:t> </w:t>
            </w:r>
            <w:r>
              <w:rPr>
                <w:color w:val="010202"/>
                <w:sz w:val="16"/>
              </w:rPr>
              <w:t>the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near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future.</w:t>
            </w:r>
            <w:r>
              <w:rPr>
                <w:color w:val="010202"/>
                <w:spacing w:val="36"/>
                <w:sz w:val="16"/>
              </w:rPr>
              <w:t> </w:t>
            </w:r>
            <w:r>
              <w:rPr>
                <w:color w:val="010202"/>
                <w:sz w:val="16"/>
              </w:rPr>
              <w:t>When</w:t>
            </w:r>
            <w:r>
              <w:rPr>
                <w:color w:val="010202"/>
                <w:spacing w:val="-5"/>
                <w:sz w:val="16"/>
              </w:rPr>
              <w:t> </w:t>
            </w:r>
            <w:r>
              <w:rPr>
                <w:color w:val="010202"/>
                <w:sz w:val="16"/>
              </w:rPr>
              <w:t>this</w:t>
            </w:r>
          </w:p>
        </w:tc>
        <w:tc>
          <w:tcPr>
            <w:tcW w:w="3364" w:type="dxa"/>
          </w:tcPr>
          <w:p>
            <w:pPr>
              <w:pStyle w:val="TableParagraph"/>
              <w:ind w:left="0"/>
              <w:rPr>
                <w:sz w:val="16"/>
              </w:rPr>
            </w:pPr>
          </w:p>
        </w:tc>
      </w:tr>
    </w:tbl>
    <w:p>
      <w:pPr>
        <w:pStyle w:val="BodyText"/>
        <w:spacing w:before="10"/>
        <w:rPr>
          <w:b/>
          <w:sz w:val="19"/>
        </w:rPr>
      </w:pPr>
    </w:p>
    <w:p>
      <w:pPr>
        <w:spacing w:before="0"/>
        <w:ind w:left="381" w:right="0" w:firstLine="0"/>
        <w:jc w:val="left"/>
        <w:rPr>
          <w:sz w:val="18"/>
        </w:rPr>
      </w:pPr>
      <w:r>
        <w:rPr>
          <w:color w:val="010202"/>
          <w:sz w:val="18"/>
        </w:rPr>
        <w:t>Bluemont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Neighborhood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Conservation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Plan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Recommendations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–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Staff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Comments</w:t>
      </w:r>
    </w:p>
    <w:p>
      <w:pPr>
        <w:spacing w:after="0"/>
        <w:jc w:val="left"/>
        <w:rPr>
          <w:sz w:val="18"/>
        </w:rPr>
        <w:sectPr>
          <w:pgSz w:w="12240" w:h="15840"/>
          <w:pgMar w:header="0" w:footer="521" w:top="1500" w:bottom="720" w:left="15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spacing w:before="92"/>
        <w:ind w:left="3211" w:right="2699" w:hanging="2076"/>
        <w:jc w:val="left"/>
        <w:rPr>
          <w:b/>
          <w:sz w:val="18"/>
        </w:rPr>
      </w:pPr>
      <w:r>
        <w:rPr>
          <w:b/>
          <w:color w:val="010202"/>
          <w:sz w:val="18"/>
        </w:rPr>
        <w:t>Bluemont Civic Association Neighborhood Conservation Plan Update Recommendations</w:t>
      </w:r>
      <w:r>
        <w:rPr>
          <w:b/>
          <w:color w:val="010202"/>
          <w:spacing w:val="-42"/>
          <w:sz w:val="18"/>
        </w:rPr>
        <w:t> </w:t>
      </w:r>
      <w:r>
        <w:rPr>
          <w:b/>
          <w:color w:val="010202"/>
          <w:sz w:val="18"/>
        </w:rPr>
        <w:t>Arlington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County</w:t>
      </w:r>
      <w:r>
        <w:rPr>
          <w:b/>
          <w:color w:val="010202"/>
          <w:spacing w:val="-1"/>
          <w:sz w:val="18"/>
        </w:rPr>
        <w:t> </w:t>
      </w:r>
      <w:r>
        <w:rPr>
          <w:b/>
          <w:color w:val="010202"/>
          <w:sz w:val="18"/>
        </w:rPr>
        <w:t>Staff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Comments</w:t>
      </w:r>
    </w:p>
    <w:p>
      <w:pPr>
        <w:pStyle w:val="BodyText"/>
        <w:spacing w:before="3"/>
        <w:rPr>
          <w:b/>
          <w:sz w:val="18"/>
        </w:rPr>
      </w:pPr>
    </w:p>
    <w:tbl>
      <w:tblPr>
        <w:tblW w:w="0" w:type="auto"/>
        <w:jc w:val="left"/>
        <w:tblInd w:w="658" w:type="dxa"/>
        <w:tblBorders>
          <w:top w:val="single" w:sz="4" w:space="0" w:color="010202"/>
          <w:left w:val="single" w:sz="4" w:space="0" w:color="010202"/>
          <w:bottom w:val="single" w:sz="4" w:space="0" w:color="010202"/>
          <w:right w:val="single" w:sz="4" w:space="0" w:color="010202"/>
          <w:insideH w:val="single" w:sz="4" w:space="0" w:color="010202"/>
          <w:insideV w:val="single" w:sz="4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0"/>
        <w:gridCol w:w="3330"/>
        <w:gridCol w:w="304"/>
        <w:gridCol w:w="3026"/>
      </w:tblGrid>
      <w:tr>
        <w:trPr>
          <w:trHeight w:val="206" w:hRule="atLeast"/>
        </w:trPr>
        <w:tc>
          <w:tcPr>
            <w:tcW w:w="630" w:type="dxa"/>
            <w:shd w:val="clear" w:color="auto" w:fill="9CBB59"/>
          </w:tcPr>
          <w:p>
            <w:pPr>
              <w:pStyle w:val="TableParagraph"/>
              <w:spacing w:line="186" w:lineRule="exact"/>
              <w:ind w:left="79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REC</w:t>
            </w:r>
          </w:p>
        </w:tc>
        <w:tc>
          <w:tcPr>
            <w:tcW w:w="3634" w:type="dxa"/>
            <w:gridSpan w:val="2"/>
            <w:shd w:val="clear" w:color="auto" w:fill="9CBB59"/>
          </w:tcPr>
          <w:p>
            <w:pPr>
              <w:pStyle w:val="TableParagraph"/>
              <w:spacing w:line="186" w:lineRule="exact"/>
              <w:ind w:left="455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Civic</w:t>
            </w:r>
            <w:r>
              <w:rPr>
                <w:b/>
                <w:color w:val="010202"/>
                <w:spacing w:val="-7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Association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Recommendation</w:t>
            </w:r>
          </w:p>
        </w:tc>
        <w:tc>
          <w:tcPr>
            <w:tcW w:w="3026" w:type="dxa"/>
            <w:shd w:val="clear" w:color="auto" w:fill="9CBB59"/>
          </w:tcPr>
          <w:p>
            <w:pPr>
              <w:pStyle w:val="TableParagraph"/>
              <w:spacing w:line="186" w:lineRule="exact"/>
              <w:ind w:left="1110" w:right="1106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Comment</w:t>
            </w:r>
          </w:p>
        </w:tc>
      </w:tr>
      <w:tr>
        <w:trPr>
          <w:trHeight w:val="204" w:hRule="atLeast"/>
        </w:trPr>
        <w:tc>
          <w:tcPr>
            <w:tcW w:w="7290" w:type="dxa"/>
            <w:gridSpan w:val="4"/>
            <w:shd w:val="clear" w:color="auto" w:fill="9CBB59"/>
          </w:tcPr>
          <w:p>
            <w:pPr>
              <w:pStyle w:val="TableParagraph"/>
              <w:spacing w:line="184" w:lineRule="exact"/>
              <w:ind w:left="1097" w:right="1090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VIII:</w:t>
            </w:r>
            <w:r>
              <w:rPr>
                <w:b/>
                <w:color w:val="010202"/>
                <w:spacing w:val="1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Public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Facilities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and</w:t>
            </w:r>
            <w:r>
              <w:rPr>
                <w:b/>
                <w:color w:val="010202"/>
                <w:spacing w:val="-1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Services</w:t>
            </w:r>
            <w:r>
              <w:rPr>
                <w:b/>
                <w:color w:val="010202"/>
                <w:spacing w:val="-1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(Continued)</w:t>
            </w:r>
          </w:p>
        </w:tc>
      </w:tr>
      <w:tr>
        <w:trPr>
          <w:trHeight w:val="1705" w:hRule="atLeast"/>
        </w:trPr>
        <w:tc>
          <w:tcPr>
            <w:tcW w:w="630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VIII-1</w:t>
            </w:r>
          </w:p>
          <w:p>
            <w:pPr>
              <w:pStyle w:val="TableParagraph"/>
              <w:spacing w:before="5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Added</w:t>
            </w:r>
          </w:p>
        </w:tc>
        <w:tc>
          <w:tcPr>
            <w:tcW w:w="3330" w:type="dxa"/>
          </w:tcPr>
          <w:p>
            <w:pPr>
              <w:pStyle w:val="TableParagraph"/>
              <w:spacing w:line="183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Continued</w:t>
            </w:r>
          </w:p>
          <w:p>
            <w:pPr>
              <w:pStyle w:val="TableParagraph"/>
              <w:spacing w:line="247" w:lineRule="auto" w:before="5"/>
              <w:ind w:left="79" w:right="83"/>
              <w:rPr>
                <w:sz w:val="16"/>
              </w:rPr>
            </w:pPr>
            <w:r>
              <w:rPr>
                <w:color w:val="010202"/>
                <w:sz w:val="16"/>
              </w:rPr>
              <w:t>capacity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is</w:t>
            </w:r>
            <w:r>
              <w:rPr>
                <w:color w:val="010202"/>
                <w:spacing w:val="3"/>
                <w:sz w:val="16"/>
              </w:rPr>
              <w:t> </w:t>
            </w:r>
            <w:r>
              <w:rPr>
                <w:color w:val="010202"/>
                <w:sz w:val="16"/>
              </w:rPr>
              <w:t>added,</w:t>
            </w:r>
            <w:r>
              <w:rPr>
                <w:color w:val="010202"/>
                <w:spacing w:val="3"/>
                <w:sz w:val="16"/>
              </w:rPr>
              <w:t> </w:t>
            </w:r>
            <w:r>
              <w:rPr>
                <w:color w:val="010202"/>
                <w:sz w:val="16"/>
              </w:rPr>
              <w:t>Bluemont</w:t>
            </w:r>
            <w:r>
              <w:rPr>
                <w:color w:val="010202"/>
                <w:spacing w:val="4"/>
                <w:sz w:val="16"/>
              </w:rPr>
              <w:t> </w:t>
            </w:r>
            <w:r>
              <w:rPr>
                <w:color w:val="010202"/>
                <w:sz w:val="16"/>
              </w:rPr>
              <w:t>recommends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that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the</w:t>
            </w:r>
            <w:r>
              <w:rPr>
                <w:color w:val="010202"/>
                <w:spacing w:val="-2"/>
                <w:sz w:val="16"/>
              </w:rPr>
              <w:t> </w:t>
            </w:r>
            <w:r>
              <w:rPr>
                <w:color w:val="010202"/>
                <w:sz w:val="16"/>
              </w:rPr>
              <w:t>School</w:t>
            </w:r>
            <w:r>
              <w:rPr>
                <w:color w:val="010202"/>
                <w:spacing w:val="-1"/>
                <w:sz w:val="16"/>
              </w:rPr>
              <w:t> </w:t>
            </w:r>
            <w:r>
              <w:rPr>
                <w:color w:val="010202"/>
                <w:sz w:val="16"/>
              </w:rPr>
              <w:t>Board</w:t>
            </w:r>
            <w:r>
              <w:rPr>
                <w:color w:val="010202"/>
                <w:spacing w:val="-3"/>
                <w:sz w:val="16"/>
              </w:rPr>
              <w:t> </w:t>
            </w:r>
            <w:r>
              <w:rPr>
                <w:color w:val="010202"/>
                <w:sz w:val="16"/>
              </w:rPr>
              <w:t>change</w:t>
            </w:r>
            <w:r>
              <w:rPr>
                <w:color w:val="010202"/>
                <w:spacing w:val="-3"/>
                <w:sz w:val="16"/>
              </w:rPr>
              <w:t> </w:t>
            </w:r>
            <w:r>
              <w:rPr>
                <w:color w:val="010202"/>
                <w:sz w:val="16"/>
              </w:rPr>
              <w:t>the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ATS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lottery</w:t>
            </w:r>
            <w:r>
              <w:rPr>
                <w:color w:val="010202"/>
                <w:spacing w:val="-3"/>
                <w:sz w:val="16"/>
              </w:rPr>
              <w:t> </w:t>
            </w:r>
            <w:r>
              <w:rPr>
                <w:color w:val="010202"/>
                <w:sz w:val="16"/>
              </w:rPr>
              <w:t>process</w:t>
            </w:r>
            <w:r>
              <w:rPr>
                <w:color w:val="010202"/>
                <w:spacing w:val="-37"/>
                <w:sz w:val="16"/>
              </w:rPr>
              <w:t> </w:t>
            </w:r>
            <w:r>
              <w:rPr>
                <w:color w:val="010202"/>
                <w:sz w:val="16"/>
              </w:rPr>
              <w:t>so that preference is given to Bluemont children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who apply for the ATS lottery.</w:t>
            </w:r>
            <w:r>
              <w:rPr>
                <w:color w:val="010202"/>
                <w:spacing w:val="40"/>
                <w:sz w:val="16"/>
              </w:rPr>
              <w:t> </w:t>
            </w:r>
            <w:r>
              <w:rPr>
                <w:color w:val="010202"/>
                <w:sz w:val="16"/>
              </w:rPr>
              <w:t>Such a policy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will allow children who live closest to ATS to</w:t>
            </w:r>
            <w:r>
              <w:rPr>
                <w:color w:val="010202"/>
                <w:spacing w:val="1"/>
                <w:sz w:val="16"/>
              </w:rPr>
              <w:t> </w:t>
            </w:r>
            <w:r>
              <w:rPr>
                <w:color w:val="010202"/>
                <w:sz w:val="16"/>
              </w:rPr>
              <w:t>attend</w:t>
            </w:r>
            <w:r>
              <w:rPr>
                <w:color w:val="010202"/>
                <w:spacing w:val="-5"/>
                <w:sz w:val="16"/>
              </w:rPr>
              <w:t> </w:t>
            </w:r>
            <w:r>
              <w:rPr>
                <w:color w:val="010202"/>
                <w:sz w:val="16"/>
              </w:rPr>
              <w:t>the</w:t>
            </w:r>
            <w:r>
              <w:rPr>
                <w:color w:val="010202"/>
                <w:spacing w:val="-2"/>
                <w:sz w:val="16"/>
              </w:rPr>
              <w:t> </w:t>
            </w:r>
            <w:r>
              <w:rPr>
                <w:color w:val="010202"/>
                <w:sz w:val="16"/>
              </w:rPr>
              <w:t>school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if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they</w:t>
            </w:r>
            <w:r>
              <w:rPr>
                <w:color w:val="010202"/>
                <w:spacing w:val="-5"/>
                <w:sz w:val="16"/>
              </w:rPr>
              <w:t> </w:t>
            </w:r>
            <w:r>
              <w:rPr>
                <w:color w:val="010202"/>
                <w:sz w:val="16"/>
              </w:rPr>
              <w:t>prefer</w:t>
            </w:r>
            <w:r>
              <w:rPr>
                <w:color w:val="010202"/>
                <w:spacing w:val="-5"/>
                <w:sz w:val="16"/>
              </w:rPr>
              <w:t> </w:t>
            </w:r>
            <w:r>
              <w:rPr>
                <w:color w:val="010202"/>
                <w:sz w:val="16"/>
              </w:rPr>
              <w:t>and</w:t>
            </w:r>
            <w:r>
              <w:rPr>
                <w:color w:val="010202"/>
                <w:spacing w:val="-3"/>
                <w:sz w:val="16"/>
              </w:rPr>
              <w:t> </w:t>
            </w:r>
            <w:r>
              <w:rPr>
                <w:color w:val="010202"/>
                <w:sz w:val="16"/>
              </w:rPr>
              <w:t>will</w:t>
            </w:r>
            <w:r>
              <w:rPr>
                <w:color w:val="010202"/>
                <w:spacing w:val="-2"/>
                <w:sz w:val="16"/>
              </w:rPr>
              <w:t> </w:t>
            </w:r>
            <w:r>
              <w:rPr>
                <w:color w:val="010202"/>
                <w:sz w:val="16"/>
              </w:rPr>
              <w:t>help</w:t>
            </w:r>
            <w:r>
              <w:rPr>
                <w:color w:val="010202"/>
                <w:spacing w:val="-5"/>
                <w:sz w:val="16"/>
              </w:rPr>
              <w:t> </w:t>
            </w:r>
            <w:r>
              <w:rPr>
                <w:color w:val="010202"/>
                <w:sz w:val="16"/>
              </w:rPr>
              <w:t>to</w:t>
            </w:r>
          </w:p>
          <w:p>
            <w:pPr>
              <w:pStyle w:val="TableParagraph"/>
              <w:spacing w:line="190" w:lineRule="exact"/>
              <w:ind w:left="79" w:right="731"/>
              <w:rPr>
                <w:sz w:val="16"/>
              </w:rPr>
            </w:pPr>
            <w:r>
              <w:rPr>
                <w:color w:val="010202"/>
                <w:sz w:val="16"/>
              </w:rPr>
              <w:t>alleviate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overcrowding</w:t>
            </w:r>
            <w:r>
              <w:rPr>
                <w:color w:val="010202"/>
                <w:spacing w:val="-5"/>
                <w:sz w:val="16"/>
              </w:rPr>
              <w:t> </w:t>
            </w:r>
            <w:r>
              <w:rPr>
                <w:color w:val="010202"/>
                <w:sz w:val="16"/>
              </w:rPr>
              <w:t>at</w:t>
            </w:r>
            <w:r>
              <w:rPr>
                <w:color w:val="010202"/>
                <w:spacing w:val="-2"/>
                <w:sz w:val="16"/>
              </w:rPr>
              <w:t> </w:t>
            </w:r>
            <w:r>
              <w:rPr>
                <w:color w:val="010202"/>
                <w:sz w:val="16"/>
              </w:rPr>
              <w:t>Ashlawn</w:t>
            </w:r>
            <w:r>
              <w:rPr>
                <w:color w:val="010202"/>
                <w:spacing w:val="-5"/>
                <w:sz w:val="16"/>
              </w:rPr>
              <w:t> </w:t>
            </w:r>
            <w:r>
              <w:rPr>
                <w:color w:val="010202"/>
                <w:sz w:val="16"/>
              </w:rPr>
              <w:t>and</w:t>
            </w:r>
            <w:r>
              <w:rPr>
                <w:color w:val="010202"/>
                <w:spacing w:val="-37"/>
                <w:sz w:val="16"/>
              </w:rPr>
              <w:t> </w:t>
            </w:r>
            <w:r>
              <w:rPr>
                <w:color w:val="010202"/>
                <w:sz w:val="16"/>
              </w:rPr>
              <w:t>McKinley</w:t>
            </w:r>
            <w:r>
              <w:rPr>
                <w:color w:val="010202"/>
                <w:spacing w:val="-4"/>
                <w:sz w:val="16"/>
              </w:rPr>
              <w:t> </w:t>
            </w:r>
            <w:r>
              <w:rPr>
                <w:color w:val="010202"/>
                <w:sz w:val="16"/>
              </w:rPr>
              <w:t>elementary</w:t>
            </w:r>
            <w:r>
              <w:rPr>
                <w:color w:val="010202"/>
                <w:spacing w:val="-6"/>
                <w:sz w:val="16"/>
              </w:rPr>
              <w:t> </w:t>
            </w:r>
            <w:r>
              <w:rPr>
                <w:color w:val="010202"/>
                <w:sz w:val="16"/>
              </w:rPr>
              <w:t>schools.</w:t>
            </w:r>
          </w:p>
        </w:tc>
        <w:tc>
          <w:tcPr>
            <w:tcW w:w="3330" w:type="dxa"/>
            <w:gridSpan w:val="2"/>
          </w:tcPr>
          <w:p>
            <w:pPr>
              <w:pStyle w:val="TableParagraph"/>
              <w:spacing w:line="247" w:lineRule="auto"/>
              <w:ind w:left="79" w:right="345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Civic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Association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work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directly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Arlington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Public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Schools.</w:t>
            </w:r>
          </w:p>
        </w:tc>
      </w:tr>
      <w:tr>
        <w:trPr>
          <w:trHeight w:val="1134" w:hRule="atLeast"/>
        </w:trPr>
        <w:tc>
          <w:tcPr>
            <w:tcW w:w="630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VIII-2</w:t>
            </w:r>
          </w:p>
          <w:p>
            <w:pPr>
              <w:pStyle w:val="TableParagraph"/>
              <w:spacing w:before="5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Was</w:t>
            </w:r>
            <w:r>
              <w:rPr>
                <w:b/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b/>
                <w:color w:val="010202"/>
                <w:w w:val="105"/>
                <w:sz w:val="16"/>
              </w:rPr>
              <w:t>1</w:t>
            </w:r>
          </w:p>
        </w:tc>
        <w:tc>
          <w:tcPr>
            <w:tcW w:w="3330" w:type="dxa"/>
          </w:tcPr>
          <w:p>
            <w:pPr>
              <w:pStyle w:val="TableParagraph"/>
              <w:spacing w:line="247" w:lineRule="auto"/>
              <w:ind w:left="79" w:right="107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As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population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density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development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continues to increase, </w:t>
            </w:r>
            <w:r>
              <w:rPr>
                <w:color w:val="010202"/>
                <w:w w:val="105"/>
                <w:sz w:val="16"/>
              </w:rPr>
              <w:t>Bluemont residents urge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seek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additional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opportunities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land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acquisition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easements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expand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existing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parks</w:t>
            </w:r>
            <w:r>
              <w:rPr>
                <w:color w:val="010202"/>
                <w:spacing w:val="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open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space.</w:t>
            </w:r>
          </w:p>
        </w:tc>
        <w:tc>
          <w:tcPr>
            <w:tcW w:w="3330" w:type="dxa"/>
            <w:gridSpan w:val="2"/>
          </w:tcPr>
          <w:p>
            <w:pPr>
              <w:pStyle w:val="TableParagraph"/>
              <w:spacing w:line="247" w:lineRule="auto"/>
              <w:ind w:left="79" w:right="103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Land acquisition will be considered as part of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next update of the Public Spaces Master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Plan. The County partners with the Northern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Virginia Conservation Trust to secure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easements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that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support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recommendations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</w:t>
            </w:r>
          </w:p>
          <w:p>
            <w:pPr>
              <w:pStyle w:val="TableParagraph"/>
              <w:spacing w:line="168" w:lineRule="exact"/>
              <w:ind w:left="79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Natural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Resource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Management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Plan.</w:t>
            </w:r>
          </w:p>
        </w:tc>
      </w:tr>
      <w:tr>
        <w:trPr>
          <w:trHeight w:val="1894" w:hRule="atLeast"/>
        </w:trPr>
        <w:tc>
          <w:tcPr>
            <w:tcW w:w="630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VIII-3</w:t>
            </w:r>
          </w:p>
          <w:p>
            <w:pPr>
              <w:pStyle w:val="TableParagraph"/>
              <w:spacing w:before="7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Was</w:t>
            </w:r>
            <w:r>
              <w:rPr>
                <w:b/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b/>
                <w:color w:val="010202"/>
                <w:w w:val="105"/>
                <w:sz w:val="16"/>
              </w:rPr>
              <w:t>2</w:t>
            </w:r>
          </w:p>
        </w:tc>
        <w:tc>
          <w:tcPr>
            <w:tcW w:w="3330" w:type="dxa"/>
          </w:tcPr>
          <w:p>
            <w:pPr>
              <w:pStyle w:val="TableParagraph"/>
              <w:spacing w:line="247" w:lineRule="auto"/>
              <w:ind w:left="79" w:right="87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work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NVRPA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Dominion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Power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implement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 invasive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species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control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remove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existing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infestation of invasive species in the power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line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right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way,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 stop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rampant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spread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new and existing invasive species, and to slow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destruction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trees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riparian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vegetation.</w:t>
            </w:r>
          </w:p>
        </w:tc>
        <w:tc>
          <w:tcPr>
            <w:tcW w:w="3330" w:type="dxa"/>
            <w:gridSpan w:val="2"/>
          </w:tcPr>
          <w:p>
            <w:pPr>
              <w:pStyle w:val="TableParagraph"/>
              <w:spacing w:line="247" w:lineRule="auto"/>
              <w:ind w:left="79" w:right="70" w:firstLine="41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Arlington </w:t>
            </w:r>
            <w:r>
              <w:rPr>
                <w:color w:val="010202"/>
                <w:w w:val="105"/>
                <w:sz w:val="16"/>
              </w:rPr>
              <w:t>County Parks and Natural Resource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Division staff is currently coordinating with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NVRPA, Dominion Virginia Power, 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volunteers on an initiative to remove invasive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plants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native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species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near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power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lines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 the W&amp;OD Trail. The current project is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located along the W&amp;OD Trail in Bon Air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Park,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between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Boulevard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Custis</w:t>
            </w:r>
          </w:p>
          <w:p>
            <w:pPr>
              <w:pStyle w:val="TableParagraph"/>
              <w:spacing w:line="190" w:lineRule="exact"/>
              <w:ind w:left="79" w:right="161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Trail.</w:t>
            </w:r>
            <w:r>
              <w:rPr>
                <w:color w:val="010202"/>
                <w:spacing w:val="2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Staff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supports</w:t>
            </w:r>
            <w:r>
              <w:rPr>
                <w:color w:val="010202"/>
                <w:spacing w:val="-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concept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expanding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such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efforts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resources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permit.</w:t>
            </w:r>
          </w:p>
        </w:tc>
      </w:tr>
      <w:tr>
        <w:trPr>
          <w:trHeight w:val="798" w:hRule="atLeast"/>
        </w:trPr>
        <w:tc>
          <w:tcPr>
            <w:tcW w:w="630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VIII-4</w:t>
            </w:r>
          </w:p>
          <w:p>
            <w:pPr>
              <w:pStyle w:val="TableParagraph"/>
              <w:spacing w:before="5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was</w:t>
            </w:r>
            <w:r>
              <w:rPr>
                <w:b/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b/>
                <w:color w:val="010202"/>
                <w:w w:val="105"/>
                <w:sz w:val="16"/>
              </w:rPr>
              <w:t>3</w:t>
            </w:r>
          </w:p>
        </w:tc>
        <w:tc>
          <w:tcPr>
            <w:tcW w:w="3330" w:type="dxa"/>
          </w:tcPr>
          <w:p>
            <w:pPr>
              <w:pStyle w:val="TableParagraph"/>
              <w:spacing w:line="247" w:lineRule="auto"/>
              <w:ind w:left="79" w:right="94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take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steps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reduce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potential for motorist- bicyclist </w:t>
            </w:r>
            <w:r>
              <w:rPr>
                <w:color w:val="010202"/>
                <w:w w:val="105"/>
                <w:sz w:val="16"/>
              </w:rPr>
              <w:t>accidents at the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I-66 eastbound exit ramp/Fairfax Drive near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Holiday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Inn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4610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Fairfax</w:t>
            </w:r>
            <w:r>
              <w:rPr>
                <w:color w:val="010202"/>
                <w:spacing w:val="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Drive.</w:t>
            </w:r>
          </w:p>
        </w:tc>
        <w:tc>
          <w:tcPr>
            <w:tcW w:w="3330" w:type="dxa"/>
            <w:gridSpan w:val="2"/>
          </w:tcPr>
          <w:p>
            <w:pPr>
              <w:pStyle w:val="TableParagraph"/>
              <w:spacing w:line="247" w:lineRule="auto"/>
              <w:ind w:left="79" w:right="67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 section of the Bluemont Junction Trail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close to the Holiday Inn was recently widened.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Further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improvements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are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currently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being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made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trail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Fairfax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Drive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sidewalk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</w:t>
            </w:r>
          </w:p>
        </w:tc>
      </w:tr>
      <w:tr>
        <w:trPr>
          <w:trHeight w:val="2653" w:hRule="atLeast"/>
        </w:trPr>
        <w:tc>
          <w:tcPr>
            <w:tcW w:w="630" w:type="dxa"/>
          </w:tcPr>
          <w:p>
            <w:pPr>
              <w:pStyle w:val="TableParagraph"/>
              <w:spacing w:before="4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VIII-5</w:t>
            </w:r>
          </w:p>
          <w:p>
            <w:pPr>
              <w:pStyle w:val="TableParagraph"/>
              <w:spacing w:before="5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Added</w:t>
            </w:r>
          </w:p>
        </w:tc>
        <w:tc>
          <w:tcPr>
            <w:tcW w:w="3330" w:type="dxa"/>
          </w:tcPr>
          <w:p>
            <w:pPr>
              <w:pStyle w:val="TableParagraph"/>
              <w:spacing w:line="247" w:lineRule="auto"/>
              <w:ind w:left="79" w:right="70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 County should complete the exhibit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commemorating the site of the former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Bluemont </w:t>
            </w:r>
            <w:r>
              <w:rPr>
                <w:color w:val="010202"/>
                <w:w w:val="105"/>
                <w:sz w:val="16"/>
              </w:rPr>
              <w:t>rail junction. The completed exhibit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 illustrate the history of the County’s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railroads and trolley, should explain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significance </w:t>
            </w:r>
            <w:r>
              <w:rPr>
                <w:color w:val="010202"/>
                <w:w w:val="105"/>
                <w:sz w:val="16"/>
              </w:rPr>
              <w:t>of the junction to the development</w:t>
            </w:r>
            <w:r>
              <w:rPr>
                <w:color w:val="010202"/>
                <w:spacing w:val="-40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of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neighborhood,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fully</w:t>
            </w:r>
            <w:r>
              <w:rPr>
                <w:color w:val="010202"/>
                <w:spacing w:val="-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expose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portion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railroad’s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electrical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substation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remains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outside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athletic field’s fence, and should interpret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historical features that remain on the site.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completed exhibit should contain maps,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pictures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signage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both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outdoors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</w:p>
          <w:p>
            <w:pPr>
              <w:pStyle w:val="TableParagraph"/>
              <w:spacing w:line="168" w:lineRule="exact" w:before="2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inside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caboose.</w:t>
            </w:r>
          </w:p>
        </w:tc>
        <w:tc>
          <w:tcPr>
            <w:tcW w:w="3330" w:type="dxa"/>
            <w:gridSpan w:val="2"/>
          </w:tcPr>
          <w:p>
            <w:pPr>
              <w:pStyle w:val="TableParagraph"/>
              <w:spacing w:line="247" w:lineRule="auto"/>
              <w:ind w:left="79" w:right="88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The Historic Preservation </w:t>
            </w:r>
            <w:r>
              <w:rPr>
                <w:color w:val="010202"/>
                <w:w w:val="105"/>
                <w:sz w:val="16"/>
              </w:rPr>
              <w:t>Program staff agrees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 this would be a worthwhile interpretive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project.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However, at the present time,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program does not have </w:t>
            </w:r>
            <w:r>
              <w:rPr>
                <w:color w:val="010202"/>
                <w:w w:val="105"/>
                <w:sz w:val="16"/>
              </w:rPr>
              <w:t>the staffing capabilities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 complete such a project given other work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priorities. It is recommended that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neighborhood </w:t>
            </w:r>
            <w:r>
              <w:rPr>
                <w:color w:val="010202"/>
                <w:w w:val="105"/>
                <w:sz w:val="16"/>
              </w:rPr>
              <w:t>consider adding this proposal to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future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master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planning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efforts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Bluemont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Park.</w:t>
            </w:r>
          </w:p>
        </w:tc>
      </w:tr>
      <w:tr>
        <w:trPr>
          <w:trHeight w:val="947" w:hRule="atLeast"/>
        </w:trPr>
        <w:tc>
          <w:tcPr>
            <w:tcW w:w="630" w:type="dxa"/>
          </w:tcPr>
          <w:p>
            <w:pPr>
              <w:pStyle w:val="TableParagraph"/>
              <w:spacing w:before="2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VIII-6</w:t>
            </w:r>
          </w:p>
          <w:p>
            <w:pPr>
              <w:pStyle w:val="TableParagraph"/>
              <w:spacing w:before="7"/>
              <w:ind w:left="79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Was</w:t>
            </w:r>
            <w:r>
              <w:rPr>
                <w:b/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b/>
                <w:color w:val="010202"/>
                <w:w w:val="105"/>
                <w:sz w:val="16"/>
              </w:rPr>
              <w:t>4</w:t>
            </w:r>
          </w:p>
        </w:tc>
        <w:tc>
          <w:tcPr>
            <w:tcW w:w="3330" w:type="dxa"/>
          </w:tcPr>
          <w:p>
            <w:pPr>
              <w:pStyle w:val="TableParagraph"/>
              <w:spacing w:line="247" w:lineRule="auto"/>
              <w:ind w:left="79" w:right="15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Prior to embarking on any future renovations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 construction projects, the County should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work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ensure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sensitive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natural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resources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 not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further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damaged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compromised.</w:t>
            </w:r>
          </w:p>
        </w:tc>
        <w:tc>
          <w:tcPr>
            <w:tcW w:w="3330" w:type="dxa"/>
            <w:gridSpan w:val="2"/>
          </w:tcPr>
          <w:p>
            <w:pPr>
              <w:pStyle w:val="TableParagraph"/>
              <w:spacing w:line="247" w:lineRule="auto"/>
              <w:ind w:left="79" w:right="154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 position of Natural Resource Manager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(NRM) was created with the adoption of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County’s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Natural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Resource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Management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Plan.</w:t>
            </w:r>
          </w:p>
          <w:p>
            <w:pPr>
              <w:pStyle w:val="TableParagraph"/>
              <w:spacing w:line="190" w:lineRule="exact"/>
              <w:ind w:left="79" w:right="38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NRM,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along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staff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from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Natural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Resources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Division’s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Forestry</w:t>
            </w:r>
          </w:p>
        </w:tc>
      </w:tr>
    </w:tbl>
    <w:p>
      <w:pPr>
        <w:spacing w:before="153"/>
        <w:ind w:left="382" w:right="0" w:firstLine="0"/>
        <w:jc w:val="left"/>
        <w:rPr>
          <w:sz w:val="18"/>
        </w:rPr>
      </w:pPr>
      <w:r>
        <w:rPr>
          <w:color w:val="010202"/>
          <w:sz w:val="18"/>
        </w:rPr>
        <w:t>Bluemont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Neighborhood</w:t>
      </w:r>
      <w:r>
        <w:rPr>
          <w:color w:val="010202"/>
          <w:spacing w:val="-5"/>
          <w:sz w:val="18"/>
        </w:rPr>
        <w:t> </w:t>
      </w:r>
      <w:r>
        <w:rPr>
          <w:color w:val="010202"/>
          <w:sz w:val="18"/>
        </w:rPr>
        <w:t>Conservation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Plan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Recommendations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–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Staff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Comments</w:t>
      </w:r>
    </w:p>
    <w:p>
      <w:pPr>
        <w:spacing w:after="0"/>
        <w:jc w:val="left"/>
        <w:rPr>
          <w:sz w:val="18"/>
        </w:rPr>
        <w:sectPr>
          <w:pgSz w:w="12240" w:h="15840"/>
          <w:pgMar w:header="0" w:footer="521" w:top="1500" w:bottom="720" w:left="15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spacing w:before="92"/>
        <w:ind w:left="3211" w:right="2699" w:hanging="2076"/>
        <w:jc w:val="left"/>
        <w:rPr>
          <w:b/>
          <w:sz w:val="18"/>
        </w:rPr>
      </w:pPr>
      <w:r>
        <w:rPr>
          <w:b/>
          <w:color w:val="010202"/>
          <w:sz w:val="18"/>
        </w:rPr>
        <w:t>Bluemont Civic Association Neighborhood Conservation Plan Update Recommendations</w:t>
      </w:r>
      <w:r>
        <w:rPr>
          <w:b/>
          <w:color w:val="010202"/>
          <w:spacing w:val="-42"/>
          <w:sz w:val="18"/>
        </w:rPr>
        <w:t> </w:t>
      </w:r>
      <w:r>
        <w:rPr>
          <w:b/>
          <w:color w:val="010202"/>
          <w:sz w:val="18"/>
        </w:rPr>
        <w:t>Arlington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County</w:t>
      </w:r>
      <w:r>
        <w:rPr>
          <w:b/>
          <w:color w:val="010202"/>
          <w:spacing w:val="-1"/>
          <w:sz w:val="18"/>
        </w:rPr>
        <w:t> </w:t>
      </w:r>
      <w:r>
        <w:rPr>
          <w:b/>
          <w:color w:val="010202"/>
          <w:sz w:val="18"/>
        </w:rPr>
        <w:t>Staff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Comments</w:t>
      </w:r>
    </w:p>
    <w:p>
      <w:pPr>
        <w:pStyle w:val="BodyText"/>
        <w:spacing w:before="3"/>
        <w:rPr>
          <w:b/>
          <w:sz w:val="12"/>
        </w:rPr>
      </w:pPr>
    </w:p>
    <w:tbl>
      <w:tblPr>
        <w:tblW w:w="0" w:type="auto"/>
        <w:jc w:val="left"/>
        <w:tblInd w:w="996" w:type="dxa"/>
        <w:tblBorders>
          <w:top w:val="single" w:sz="4" w:space="0" w:color="010202"/>
          <w:left w:val="single" w:sz="4" w:space="0" w:color="010202"/>
          <w:bottom w:val="single" w:sz="4" w:space="0" w:color="010202"/>
          <w:right w:val="single" w:sz="4" w:space="0" w:color="010202"/>
          <w:insideH w:val="single" w:sz="4" w:space="0" w:color="010202"/>
          <w:insideV w:val="single" w:sz="4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2"/>
        <w:gridCol w:w="3125"/>
        <w:gridCol w:w="3125"/>
      </w:tblGrid>
      <w:tr>
        <w:trPr>
          <w:trHeight w:val="204" w:hRule="atLeast"/>
        </w:trPr>
        <w:tc>
          <w:tcPr>
            <w:tcW w:w="702" w:type="dxa"/>
            <w:shd w:val="clear" w:color="auto" w:fill="9CBB59"/>
          </w:tcPr>
          <w:p>
            <w:pPr>
              <w:pStyle w:val="TableParagraph"/>
              <w:spacing w:line="184" w:lineRule="exact"/>
              <w:ind w:left="77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REC</w:t>
            </w:r>
          </w:p>
        </w:tc>
        <w:tc>
          <w:tcPr>
            <w:tcW w:w="3125" w:type="dxa"/>
            <w:shd w:val="clear" w:color="auto" w:fill="9CBB59"/>
          </w:tcPr>
          <w:p>
            <w:pPr>
              <w:pStyle w:val="TableParagraph"/>
              <w:spacing w:line="184" w:lineRule="exact"/>
              <w:ind w:left="200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Civic</w:t>
            </w:r>
            <w:r>
              <w:rPr>
                <w:b/>
                <w:color w:val="010202"/>
                <w:spacing w:val="-9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Association</w:t>
            </w:r>
            <w:r>
              <w:rPr>
                <w:b/>
                <w:color w:val="010202"/>
                <w:spacing w:val="-9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Recommendation</w:t>
            </w:r>
          </w:p>
        </w:tc>
        <w:tc>
          <w:tcPr>
            <w:tcW w:w="3125" w:type="dxa"/>
            <w:shd w:val="clear" w:color="auto" w:fill="9CBB59"/>
          </w:tcPr>
          <w:p>
            <w:pPr>
              <w:pStyle w:val="TableParagraph"/>
              <w:spacing w:line="184" w:lineRule="exact"/>
              <w:ind w:left="1160" w:right="1155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Comment</w:t>
            </w:r>
          </w:p>
        </w:tc>
      </w:tr>
      <w:tr>
        <w:trPr>
          <w:trHeight w:val="204" w:hRule="atLeast"/>
        </w:trPr>
        <w:tc>
          <w:tcPr>
            <w:tcW w:w="6952" w:type="dxa"/>
            <w:gridSpan w:val="3"/>
            <w:shd w:val="clear" w:color="auto" w:fill="9CBB59"/>
          </w:tcPr>
          <w:p>
            <w:pPr>
              <w:pStyle w:val="TableParagraph"/>
              <w:spacing w:line="184" w:lineRule="exact"/>
              <w:ind w:left="1313" w:right="1308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VIII:</w:t>
            </w:r>
            <w:r>
              <w:rPr>
                <w:b/>
                <w:color w:val="010202"/>
                <w:spacing w:val="1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Public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Facilities</w:t>
            </w:r>
            <w:r>
              <w:rPr>
                <w:b/>
                <w:color w:val="010202"/>
                <w:spacing w:val="-1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and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Services</w:t>
            </w:r>
            <w:r>
              <w:rPr>
                <w:b/>
                <w:color w:val="010202"/>
                <w:spacing w:val="-1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(continued)</w:t>
            </w:r>
          </w:p>
        </w:tc>
      </w:tr>
      <w:tr>
        <w:trPr>
          <w:trHeight w:val="1896" w:hRule="atLeast"/>
        </w:trPr>
        <w:tc>
          <w:tcPr>
            <w:tcW w:w="702" w:type="dxa"/>
          </w:tcPr>
          <w:p>
            <w:pPr>
              <w:pStyle w:val="TableParagraph"/>
              <w:spacing w:before="4"/>
              <w:ind w:left="77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VIII-6</w:t>
            </w:r>
          </w:p>
          <w:p>
            <w:pPr>
              <w:pStyle w:val="TableParagraph"/>
              <w:spacing w:before="5"/>
              <w:ind w:left="77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Was</w:t>
            </w:r>
            <w:r>
              <w:rPr>
                <w:b/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b/>
                <w:color w:val="010202"/>
                <w:w w:val="105"/>
                <w:sz w:val="16"/>
              </w:rPr>
              <w:t>4</w:t>
            </w:r>
          </w:p>
        </w:tc>
        <w:tc>
          <w:tcPr>
            <w:tcW w:w="3125" w:type="dxa"/>
          </w:tcPr>
          <w:p>
            <w:pPr>
              <w:pStyle w:val="TableParagraph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Continued</w:t>
            </w:r>
          </w:p>
        </w:tc>
        <w:tc>
          <w:tcPr>
            <w:tcW w:w="3125" w:type="dxa"/>
          </w:tcPr>
          <w:p>
            <w:pPr>
              <w:pStyle w:val="TableParagraph"/>
              <w:ind w:left="80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Continued</w:t>
            </w:r>
          </w:p>
          <w:p>
            <w:pPr>
              <w:pStyle w:val="TableParagraph"/>
              <w:spacing w:line="247" w:lineRule="auto" w:before="5"/>
              <w:ind w:left="79" w:right="66"/>
              <w:jc w:val="both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Section,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reviews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improvement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renovation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projects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potential impacts to trees and other natural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resources.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Especially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sensitive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natural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resources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have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been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incorporated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into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GIS</w:t>
            </w:r>
            <w:r>
              <w:rPr>
                <w:color w:val="010202"/>
                <w:spacing w:val="-4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mapping layer.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Comments are submitted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during the plan review process to avoid 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minimize</w:t>
            </w:r>
            <w:r>
              <w:rPr>
                <w:color w:val="010202"/>
                <w:spacing w:val="2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project</w:t>
            </w:r>
            <w:r>
              <w:rPr>
                <w:color w:val="010202"/>
                <w:spacing w:val="2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impacts</w:t>
            </w:r>
            <w:r>
              <w:rPr>
                <w:color w:val="010202"/>
                <w:spacing w:val="2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2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sensitive</w:t>
            </w:r>
          </w:p>
          <w:p>
            <w:pPr>
              <w:pStyle w:val="TableParagraph"/>
              <w:spacing w:line="170" w:lineRule="exact" w:before="1"/>
              <w:ind w:left="79"/>
              <w:jc w:val="both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natural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resources.</w:t>
            </w:r>
          </w:p>
        </w:tc>
      </w:tr>
      <w:tr>
        <w:trPr>
          <w:trHeight w:val="1325" w:hRule="atLeast"/>
        </w:trPr>
        <w:tc>
          <w:tcPr>
            <w:tcW w:w="702" w:type="dxa"/>
          </w:tcPr>
          <w:p>
            <w:pPr>
              <w:pStyle w:val="TableParagraph"/>
              <w:spacing w:before="2"/>
              <w:ind w:left="77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VIII-7</w:t>
            </w:r>
          </w:p>
          <w:p>
            <w:pPr>
              <w:pStyle w:val="TableParagraph"/>
              <w:spacing w:before="5"/>
              <w:ind w:left="77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Was</w:t>
            </w:r>
            <w:r>
              <w:rPr>
                <w:b/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b/>
                <w:color w:val="010202"/>
                <w:w w:val="105"/>
                <w:sz w:val="16"/>
              </w:rPr>
              <w:t>5</w:t>
            </w:r>
          </w:p>
        </w:tc>
        <w:tc>
          <w:tcPr>
            <w:tcW w:w="3125" w:type="dxa"/>
          </w:tcPr>
          <w:p>
            <w:pPr>
              <w:pStyle w:val="TableParagraph"/>
              <w:spacing w:line="247" w:lineRule="auto"/>
              <w:ind w:left="79" w:right="90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Local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businesses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encouraged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develop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maintain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attractive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landscaping,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especially in commercial areas adjacent 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residential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areas.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 business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development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offices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encourage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such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practices even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specifically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required</w:t>
            </w:r>
          </w:p>
          <w:p>
            <w:pPr>
              <w:pStyle w:val="TableParagraph"/>
              <w:spacing w:line="170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by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ordinance.</w:t>
            </w:r>
          </w:p>
        </w:tc>
        <w:tc>
          <w:tcPr>
            <w:tcW w:w="3125" w:type="dxa"/>
          </w:tcPr>
          <w:p>
            <w:pPr>
              <w:pStyle w:val="TableParagraph"/>
              <w:spacing w:line="247" w:lineRule="auto"/>
              <w:ind w:left="79" w:right="68"/>
              <w:jc w:val="both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 County enforces landscaping standards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per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Zoning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Ordinance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by-right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projects.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Site plan and use permit projects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have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landscaping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requirements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conditions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approval.</w:t>
            </w:r>
          </w:p>
        </w:tc>
      </w:tr>
      <w:tr>
        <w:trPr>
          <w:trHeight w:val="1514" w:hRule="atLeast"/>
        </w:trPr>
        <w:tc>
          <w:tcPr>
            <w:tcW w:w="702" w:type="dxa"/>
          </w:tcPr>
          <w:p>
            <w:pPr>
              <w:pStyle w:val="TableParagraph"/>
              <w:spacing w:before="2"/>
              <w:ind w:left="77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VIII</w:t>
            </w:r>
            <w:r>
              <w:rPr>
                <w:b/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b/>
                <w:color w:val="010202"/>
                <w:w w:val="105"/>
                <w:sz w:val="16"/>
              </w:rPr>
              <w:t>-8</w:t>
            </w:r>
          </w:p>
          <w:p>
            <w:pPr>
              <w:pStyle w:val="TableParagraph"/>
              <w:spacing w:line="249" w:lineRule="auto" w:before="5"/>
              <w:ind w:left="77" w:right="26"/>
              <w:rPr>
                <w:b/>
                <w:sz w:val="16"/>
              </w:rPr>
            </w:pPr>
            <w:r>
              <w:rPr>
                <w:b/>
                <w:color w:val="010202"/>
                <w:sz w:val="16"/>
              </w:rPr>
              <w:t>Former</w:t>
            </w:r>
            <w:r>
              <w:rPr>
                <w:b/>
                <w:color w:val="010202"/>
                <w:spacing w:val="-37"/>
                <w:sz w:val="16"/>
              </w:rPr>
              <w:t> </w:t>
            </w:r>
            <w:r>
              <w:rPr>
                <w:b/>
                <w:color w:val="010202"/>
                <w:w w:val="105"/>
                <w:sz w:val="16"/>
              </w:rPr>
              <w:t>6</w:t>
            </w:r>
          </w:p>
        </w:tc>
        <w:tc>
          <w:tcPr>
            <w:tcW w:w="3125" w:type="dxa"/>
          </w:tcPr>
          <w:p>
            <w:pPr>
              <w:pStyle w:val="TableParagraph"/>
              <w:spacing w:line="247" w:lineRule="auto"/>
              <w:ind w:left="79" w:right="237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  <w:r>
              <w:rPr>
                <w:color w:val="010202"/>
                <w:spacing w:val="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permit</w:t>
            </w:r>
            <w:r>
              <w:rPr>
                <w:color w:val="010202"/>
                <w:spacing w:val="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installation of telecommunications </w:t>
            </w:r>
            <w:r>
              <w:rPr>
                <w:color w:val="010202"/>
                <w:w w:val="105"/>
                <w:sz w:val="16"/>
              </w:rPr>
              <w:t>towers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facilities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</w:t>
            </w:r>
            <w:r>
              <w:rPr>
                <w:color w:val="010202"/>
                <w:spacing w:val="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neighborhood.</w:t>
            </w:r>
          </w:p>
        </w:tc>
        <w:tc>
          <w:tcPr>
            <w:tcW w:w="3125" w:type="dxa"/>
          </w:tcPr>
          <w:p>
            <w:pPr>
              <w:pStyle w:val="TableParagraph"/>
              <w:spacing w:line="247" w:lineRule="auto"/>
              <w:ind w:left="79" w:right="65"/>
              <w:jc w:val="both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Telecommunications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towers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facilities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allowed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by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Arlington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Zoning</w:t>
            </w:r>
            <w:r>
              <w:rPr>
                <w:color w:val="010202"/>
                <w:spacing w:val="-4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Ordinance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Use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Permit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private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property.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They are also allowed on public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property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under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Interim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Policy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adopted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by</w:t>
            </w:r>
            <w:r>
              <w:rPr>
                <w:color w:val="010202"/>
                <w:spacing w:val="-4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Board.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does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absolutely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prohibit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their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installation,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but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any</w:t>
            </w:r>
          </w:p>
          <w:p>
            <w:pPr>
              <w:pStyle w:val="TableParagraph"/>
              <w:spacing w:line="168" w:lineRule="exact"/>
              <w:ind w:left="79"/>
              <w:jc w:val="both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applications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will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receive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public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hearing.</w:t>
            </w:r>
          </w:p>
        </w:tc>
      </w:tr>
      <w:tr>
        <w:trPr>
          <w:trHeight w:val="204" w:hRule="atLeast"/>
        </w:trPr>
        <w:tc>
          <w:tcPr>
            <w:tcW w:w="6952" w:type="dxa"/>
            <w:gridSpan w:val="3"/>
            <w:shd w:val="clear" w:color="auto" w:fill="9CBB59"/>
          </w:tcPr>
          <w:p>
            <w:pPr>
              <w:pStyle w:val="TableParagraph"/>
              <w:spacing w:line="184" w:lineRule="exact"/>
              <w:ind w:left="1733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IX: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Commercial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and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Business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Areas</w:t>
            </w:r>
          </w:p>
        </w:tc>
      </w:tr>
      <w:tr>
        <w:trPr>
          <w:trHeight w:val="1125" w:hRule="atLeast"/>
        </w:trPr>
        <w:tc>
          <w:tcPr>
            <w:tcW w:w="702" w:type="dxa"/>
          </w:tcPr>
          <w:p>
            <w:pPr>
              <w:pStyle w:val="TableParagraph"/>
              <w:spacing w:before="2"/>
              <w:ind w:left="77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IX-1</w:t>
            </w:r>
          </w:p>
        </w:tc>
        <w:tc>
          <w:tcPr>
            <w:tcW w:w="3125" w:type="dxa"/>
          </w:tcPr>
          <w:p>
            <w:pPr>
              <w:pStyle w:val="TableParagraph"/>
              <w:spacing w:line="247" w:lineRule="auto"/>
              <w:ind w:left="79" w:right="6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 County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take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steps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keep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heaviest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commercial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development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contained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Ballston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let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Wilson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Boulevard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business district focus on local businesses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can directly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serve the neighborhood.</w:t>
            </w:r>
          </w:p>
          <w:p>
            <w:pPr>
              <w:pStyle w:val="TableParagraph"/>
              <w:spacing w:line="159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retail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section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Blvd.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this</w:t>
            </w:r>
          </w:p>
        </w:tc>
        <w:tc>
          <w:tcPr>
            <w:tcW w:w="3125" w:type="dxa"/>
          </w:tcPr>
          <w:p>
            <w:pPr>
              <w:pStyle w:val="TableParagraph"/>
              <w:spacing w:line="247" w:lineRule="auto"/>
              <w:ind w:left="79" w:right="7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Land use policies, and more specifically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retail policies, do not imply that Wilson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Boulevard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major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commercial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center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it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continues west beyond its intersection with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North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Glebe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Road.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Rather,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commercial</w:t>
            </w:r>
          </w:p>
          <w:p>
            <w:pPr>
              <w:pStyle w:val="TableParagraph"/>
              <w:spacing w:line="159" w:lineRule="exact"/>
              <w:ind w:left="79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area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along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Wilson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Boulevard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envisioned</w:t>
            </w:r>
          </w:p>
        </w:tc>
      </w:tr>
      <w:tr>
        <w:trPr>
          <w:trHeight w:val="2654" w:hRule="atLeast"/>
        </w:trPr>
        <w:tc>
          <w:tcPr>
            <w:tcW w:w="702" w:type="dxa"/>
          </w:tcPr>
          <w:p>
            <w:pPr>
              <w:pStyle w:val="TableParagraph"/>
              <w:spacing w:before="2"/>
              <w:ind w:left="77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IX-2</w:t>
            </w:r>
          </w:p>
        </w:tc>
        <w:tc>
          <w:tcPr>
            <w:tcW w:w="3125" w:type="dxa"/>
          </w:tcPr>
          <w:p>
            <w:pPr>
              <w:pStyle w:val="TableParagraph"/>
              <w:spacing w:line="247" w:lineRule="auto"/>
              <w:ind w:left="79" w:right="205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 ensure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current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Safeway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site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remain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grocery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store,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with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improved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quality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service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outward appearance, without sacrificing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parking</w:t>
            </w:r>
            <w:r>
              <w:rPr>
                <w:color w:val="010202"/>
                <w:spacing w:val="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1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accessibility.</w:t>
            </w:r>
          </w:p>
        </w:tc>
        <w:tc>
          <w:tcPr>
            <w:tcW w:w="3125" w:type="dxa"/>
          </w:tcPr>
          <w:p>
            <w:pPr>
              <w:pStyle w:val="TableParagraph"/>
              <w:spacing w:line="247" w:lineRule="auto"/>
              <w:ind w:left="79" w:right="75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will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continue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work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retain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grocery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store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at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this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location,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form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more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compatible with a pedestrian friendly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environment, recognizing that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improvements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or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redevelopment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will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require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additional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height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density.</w:t>
            </w:r>
          </w:p>
          <w:p>
            <w:pPr>
              <w:pStyle w:val="TableParagraph"/>
              <w:spacing w:before="6"/>
              <w:ind w:left="0"/>
              <w:rPr>
                <w:b/>
                <w:sz w:val="16"/>
              </w:rPr>
            </w:pPr>
          </w:p>
          <w:p>
            <w:pPr>
              <w:pStyle w:val="TableParagraph"/>
              <w:spacing w:line="247" w:lineRule="auto"/>
              <w:ind w:left="79" w:right="267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However, it is likely that, if Safeway is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unable to meet its needs and goals as a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private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property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owner,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then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opt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leave and/or sell the property. In this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instance, the County does not have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authority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require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that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particular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use</w:t>
            </w:r>
          </w:p>
          <w:p>
            <w:pPr>
              <w:pStyle w:val="TableParagraph"/>
              <w:spacing w:line="169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must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remain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private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property.</w:t>
            </w:r>
          </w:p>
        </w:tc>
      </w:tr>
      <w:tr>
        <w:trPr>
          <w:trHeight w:val="565" w:hRule="atLeast"/>
        </w:trPr>
        <w:tc>
          <w:tcPr>
            <w:tcW w:w="702" w:type="dxa"/>
          </w:tcPr>
          <w:p>
            <w:pPr>
              <w:pStyle w:val="TableParagraph"/>
              <w:spacing w:before="2"/>
              <w:ind w:left="77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IX-3</w:t>
            </w:r>
          </w:p>
        </w:tc>
        <w:tc>
          <w:tcPr>
            <w:tcW w:w="3125" w:type="dxa"/>
          </w:tcPr>
          <w:p>
            <w:pPr>
              <w:pStyle w:val="TableParagraph"/>
              <w:spacing w:line="247" w:lineRule="auto"/>
              <w:ind w:left="79" w:right="26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take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steps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 improve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overall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quality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appearance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</w:p>
          <w:p>
            <w:pPr>
              <w:pStyle w:val="TableParagraph"/>
              <w:spacing w:line="168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Boulevard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business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district,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</w:p>
        </w:tc>
        <w:tc>
          <w:tcPr>
            <w:tcW w:w="3125" w:type="dxa"/>
          </w:tcPr>
          <w:p>
            <w:pPr>
              <w:pStyle w:val="TableParagraph"/>
              <w:spacing w:line="247" w:lineRule="auto"/>
              <w:ind w:left="79" w:right="22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County staff would like to work with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Bluemont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Civic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Association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investigate</w:t>
            </w:r>
          </w:p>
          <w:p>
            <w:pPr>
              <w:pStyle w:val="TableParagraph"/>
              <w:spacing w:line="169" w:lineRule="exact"/>
              <w:ind w:left="79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feasibility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instituting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“road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diet”</w:t>
            </w:r>
          </w:p>
        </w:tc>
      </w:tr>
    </w:tbl>
    <w:p>
      <w:pPr>
        <w:pStyle w:val="BodyText"/>
        <w:spacing w:before="3"/>
        <w:rPr>
          <w:b/>
        </w:rPr>
      </w:pPr>
    </w:p>
    <w:p>
      <w:pPr>
        <w:spacing w:before="0"/>
        <w:ind w:left="381" w:right="0" w:firstLine="0"/>
        <w:jc w:val="left"/>
        <w:rPr>
          <w:sz w:val="18"/>
        </w:rPr>
      </w:pPr>
      <w:r>
        <w:rPr>
          <w:color w:val="010202"/>
          <w:sz w:val="18"/>
        </w:rPr>
        <w:t>Bluemont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Neighborhood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Conservation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Plan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Recommendations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–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Staff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Comments</w:t>
      </w:r>
    </w:p>
    <w:p>
      <w:pPr>
        <w:spacing w:after="0"/>
        <w:jc w:val="left"/>
        <w:rPr>
          <w:sz w:val="18"/>
        </w:rPr>
        <w:sectPr>
          <w:pgSz w:w="12240" w:h="15840"/>
          <w:pgMar w:header="0" w:footer="521" w:top="1500" w:bottom="720" w:left="15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spacing w:before="92"/>
        <w:ind w:left="3211" w:right="2699" w:hanging="2076"/>
        <w:jc w:val="left"/>
        <w:rPr>
          <w:b/>
          <w:sz w:val="18"/>
        </w:rPr>
      </w:pPr>
      <w:r>
        <w:rPr>
          <w:b/>
          <w:color w:val="010202"/>
          <w:sz w:val="18"/>
        </w:rPr>
        <w:t>Bluemont Civic Association Neighborhood Conservation Plan Update Recommendations</w:t>
      </w:r>
      <w:r>
        <w:rPr>
          <w:b/>
          <w:color w:val="010202"/>
          <w:spacing w:val="-42"/>
          <w:sz w:val="18"/>
        </w:rPr>
        <w:t> </w:t>
      </w:r>
      <w:r>
        <w:rPr>
          <w:b/>
          <w:color w:val="010202"/>
          <w:sz w:val="18"/>
        </w:rPr>
        <w:t>Arlington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County</w:t>
      </w:r>
      <w:r>
        <w:rPr>
          <w:b/>
          <w:color w:val="010202"/>
          <w:spacing w:val="-1"/>
          <w:sz w:val="18"/>
        </w:rPr>
        <w:t> </w:t>
      </w:r>
      <w:r>
        <w:rPr>
          <w:b/>
          <w:color w:val="010202"/>
          <w:sz w:val="18"/>
        </w:rPr>
        <w:t>Staff</w:t>
      </w:r>
      <w:r>
        <w:rPr>
          <w:b/>
          <w:color w:val="010202"/>
          <w:spacing w:val="-2"/>
          <w:sz w:val="18"/>
        </w:rPr>
        <w:t> </w:t>
      </w:r>
      <w:r>
        <w:rPr>
          <w:b/>
          <w:color w:val="010202"/>
          <w:sz w:val="18"/>
        </w:rPr>
        <w:t>Comments</w:t>
      </w:r>
    </w:p>
    <w:p>
      <w:pPr>
        <w:pStyle w:val="BodyText"/>
        <w:spacing w:before="3"/>
        <w:rPr>
          <w:b/>
          <w:sz w:val="18"/>
        </w:rPr>
      </w:pPr>
    </w:p>
    <w:tbl>
      <w:tblPr>
        <w:tblW w:w="0" w:type="auto"/>
        <w:jc w:val="left"/>
        <w:tblInd w:w="658" w:type="dxa"/>
        <w:tblBorders>
          <w:top w:val="single" w:sz="4" w:space="0" w:color="010202"/>
          <w:left w:val="single" w:sz="4" w:space="0" w:color="010202"/>
          <w:bottom w:val="single" w:sz="4" w:space="0" w:color="010202"/>
          <w:right w:val="single" w:sz="4" w:space="0" w:color="010202"/>
          <w:insideH w:val="single" w:sz="4" w:space="0" w:color="010202"/>
          <w:insideV w:val="single" w:sz="4" w:space="0" w:color="0102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5"/>
        <w:gridCol w:w="3386"/>
        <w:gridCol w:w="3388"/>
      </w:tblGrid>
      <w:tr>
        <w:trPr>
          <w:trHeight w:val="206" w:hRule="atLeast"/>
        </w:trPr>
        <w:tc>
          <w:tcPr>
            <w:tcW w:w="585" w:type="dxa"/>
            <w:shd w:val="clear" w:color="auto" w:fill="9CBB59"/>
          </w:tcPr>
          <w:p>
            <w:pPr>
              <w:pStyle w:val="TableParagraph"/>
              <w:spacing w:line="186" w:lineRule="exact"/>
              <w:ind w:left="58" w:right="91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REC</w:t>
            </w:r>
          </w:p>
        </w:tc>
        <w:tc>
          <w:tcPr>
            <w:tcW w:w="3386" w:type="dxa"/>
            <w:shd w:val="clear" w:color="auto" w:fill="9CBB59"/>
          </w:tcPr>
          <w:p>
            <w:pPr>
              <w:pStyle w:val="TableParagraph"/>
              <w:spacing w:line="186" w:lineRule="exact"/>
              <w:ind w:left="331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Civic</w:t>
            </w:r>
            <w:r>
              <w:rPr>
                <w:b/>
                <w:color w:val="010202"/>
                <w:spacing w:val="-6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Association</w:t>
            </w:r>
            <w:r>
              <w:rPr>
                <w:b/>
                <w:color w:val="010202"/>
                <w:spacing w:val="-5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Recommendation</w:t>
            </w:r>
          </w:p>
        </w:tc>
        <w:tc>
          <w:tcPr>
            <w:tcW w:w="3388" w:type="dxa"/>
            <w:shd w:val="clear" w:color="auto" w:fill="9CBB59"/>
          </w:tcPr>
          <w:p>
            <w:pPr>
              <w:pStyle w:val="TableParagraph"/>
              <w:spacing w:line="186" w:lineRule="exact"/>
              <w:ind w:left="1289" w:right="1288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Comment</w:t>
            </w:r>
          </w:p>
        </w:tc>
      </w:tr>
      <w:tr>
        <w:trPr>
          <w:trHeight w:val="204" w:hRule="atLeast"/>
        </w:trPr>
        <w:tc>
          <w:tcPr>
            <w:tcW w:w="7359" w:type="dxa"/>
            <w:gridSpan w:val="3"/>
            <w:shd w:val="clear" w:color="auto" w:fill="9CBB59"/>
          </w:tcPr>
          <w:p>
            <w:pPr>
              <w:pStyle w:val="TableParagraph"/>
              <w:spacing w:line="184" w:lineRule="exact"/>
              <w:ind w:left="1427" w:right="1422"/>
              <w:jc w:val="center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Chapter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IX:</w:t>
            </w:r>
            <w:r>
              <w:rPr>
                <w:b/>
                <w:color w:val="010202"/>
                <w:spacing w:val="40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Commercial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and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Business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Areas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-</w:t>
            </w:r>
            <w:r>
              <w:rPr>
                <w:b/>
                <w:color w:val="010202"/>
                <w:spacing w:val="-1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Continued</w:t>
            </w:r>
          </w:p>
        </w:tc>
      </w:tr>
      <w:tr>
        <w:trPr>
          <w:trHeight w:val="2083" w:hRule="atLeast"/>
        </w:trPr>
        <w:tc>
          <w:tcPr>
            <w:tcW w:w="585" w:type="dxa"/>
          </w:tcPr>
          <w:p>
            <w:pPr>
              <w:pStyle w:val="TableParagraph"/>
              <w:spacing w:before="2"/>
              <w:ind w:left="2" w:right="93"/>
              <w:jc w:val="center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IX-3</w:t>
            </w:r>
          </w:p>
        </w:tc>
        <w:tc>
          <w:tcPr>
            <w:tcW w:w="3386" w:type="dxa"/>
          </w:tcPr>
          <w:p>
            <w:pPr>
              <w:pStyle w:val="TableParagraph"/>
              <w:spacing w:line="183" w:lineRule="exact"/>
              <w:ind w:left="79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Continued</w:t>
            </w:r>
          </w:p>
          <w:p>
            <w:pPr>
              <w:pStyle w:val="TableParagraph"/>
              <w:spacing w:line="247" w:lineRule="auto" w:before="5"/>
              <w:ind w:left="79" w:right="118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improve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pedestrian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access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Boulevard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businesses.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Steps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could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include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reducing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Wilson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Blvd. 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lane each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way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between Glebe Road and N. McKinley St. (the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Falls Church line: similar to a comparable area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 Washington Blvd. between Glebe Road 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Falls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Church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line).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This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would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permit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widening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sidewalks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allow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for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trees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on-</w:t>
            </w:r>
          </w:p>
          <w:p>
            <w:pPr>
              <w:pStyle w:val="TableParagraph"/>
              <w:spacing w:line="190" w:lineRule="exact"/>
              <w:ind w:left="79" w:right="244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street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parking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similar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Westover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or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Del-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Ray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neighborhood</w:t>
            </w:r>
            <w:r>
              <w:rPr>
                <w:color w:val="010202"/>
                <w:spacing w:val="1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1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Alexandria.</w:t>
            </w:r>
          </w:p>
        </w:tc>
        <w:tc>
          <w:tcPr>
            <w:tcW w:w="3388" w:type="dxa"/>
          </w:tcPr>
          <w:p>
            <w:pPr>
              <w:pStyle w:val="TableParagraph"/>
              <w:spacing w:line="247" w:lineRule="auto"/>
              <w:ind w:left="79" w:right="213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project on Wilson Boulevard and to develop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concepts for </w:t>
            </w:r>
            <w:r>
              <w:rPr>
                <w:color w:val="010202"/>
                <w:w w:val="105"/>
                <w:sz w:val="16"/>
              </w:rPr>
              <w:t>a sidewalk improvement project.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Where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feasible,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would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include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tree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planting on Wilson Boulevard as part of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street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sidewalk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project.</w:t>
            </w:r>
          </w:p>
        </w:tc>
      </w:tr>
      <w:tr>
        <w:trPr>
          <w:trHeight w:val="206" w:hRule="atLeast"/>
        </w:trPr>
        <w:tc>
          <w:tcPr>
            <w:tcW w:w="7359" w:type="dxa"/>
            <w:gridSpan w:val="3"/>
            <w:shd w:val="clear" w:color="auto" w:fill="9CBB59"/>
          </w:tcPr>
          <w:p>
            <w:pPr>
              <w:pStyle w:val="TableParagraph"/>
              <w:spacing w:line="186" w:lineRule="exact"/>
              <w:ind w:left="736"/>
              <w:rPr>
                <w:b/>
                <w:sz w:val="18"/>
              </w:rPr>
            </w:pPr>
            <w:r>
              <w:rPr>
                <w:b/>
                <w:color w:val="010202"/>
                <w:sz w:val="18"/>
              </w:rPr>
              <w:t>Recommendation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with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respect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to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problems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identified</w:t>
            </w:r>
            <w:r>
              <w:rPr>
                <w:b/>
                <w:color w:val="010202"/>
                <w:spacing w:val="-3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in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Appendices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C</w:t>
            </w:r>
            <w:r>
              <w:rPr>
                <w:b/>
                <w:color w:val="010202"/>
                <w:spacing w:val="-4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and</w:t>
            </w:r>
            <w:r>
              <w:rPr>
                <w:b/>
                <w:color w:val="010202"/>
                <w:spacing w:val="-2"/>
                <w:sz w:val="18"/>
              </w:rPr>
              <w:t> </w:t>
            </w:r>
            <w:r>
              <w:rPr>
                <w:b/>
                <w:color w:val="010202"/>
                <w:sz w:val="18"/>
              </w:rPr>
              <w:t>D</w:t>
            </w:r>
          </w:p>
        </w:tc>
      </w:tr>
      <w:tr>
        <w:trPr>
          <w:trHeight w:val="2843" w:hRule="atLeast"/>
        </w:trPr>
        <w:tc>
          <w:tcPr>
            <w:tcW w:w="585" w:type="dxa"/>
          </w:tcPr>
          <w:p>
            <w:pPr>
              <w:pStyle w:val="TableParagraph"/>
              <w:spacing w:before="2"/>
              <w:ind w:left="58" w:right="214"/>
              <w:jc w:val="center"/>
              <w:rPr>
                <w:b/>
                <w:sz w:val="16"/>
              </w:rPr>
            </w:pPr>
            <w:r>
              <w:rPr>
                <w:b/>
                <w:color w:val="010202"/>
                <w:w w:val="105"/>
                <w:sz w:val="16"/>
              </w:rPr>
              <w:t>X-1</w:t>
            </w:r>
          </w:p>
        </w:tc>
        <w:tc>
          <w:tcPr>
            <w:tcW w:w="3386" w:type="dxa"/>
          </w:tcPr>
          <w:p>
            <w:pPr>
              <w:pStyle w:val="TableParagraph"/>
              <w:spacing w:line="247" w:lineRule="auto"/>
              <w:ind w:left="79" w:right="152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address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all of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various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problems identified and described </w:t>
            </w:r>
            <w:r>
              <w:rPr>
                <w:color w:val="010202"/>
                <w:w w:val="105"/>
                <w:sz w:val="16"/>
              </w:rPr>
              <w:t>in Appendix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(Illustrated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List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 Street</w:t>
            </w:r>
            <w:r>
              <w:rPr>
                <w:color w:val="010202"/>
                <w:spacing w:val="-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Condition</w:t>
            </w:r>
            <w:r>
              <w:rPr>
                <w:color w:val="010202"/>
                <w:spacing w:val="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Issues)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and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Appendix D (Illustrated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List</w:t>
            </w:r>
            <w:r>
              <w:rPr>
                <w:color w:val="010202"/>
                <w:spacing w:val="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of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Traffic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Management/Transportation</w:t>
            </w:r>
            <w:r>
              <w:rPr>
                <w:color w:val="010202"/>
                <w:spacing w:val="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Issues)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this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document.</w:t>
            </w:r>
          </w:p>
        </w:tc>
        <w:tc>
          <w:tcPr>
            <w:tcW w:w="3388" w:type="dxa"/>
          </w:tcPr>
          <w:p>
            <w:pPr>
              <w:pStyle w:val="TableParagraph"/>
              <w:spacing w:line="247" w:lineRule="auto"/>
              <w:ind w:left="79" w:right="131"/>
              <w:jc w:val="both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In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regards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to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speeding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complaints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on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residential</w:t>
            </w:r>
            <w:r>
              <w:rPr>
                <w:color w:val="010202"/>
                <w:spacing w:val="-4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streets,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</w:t>
            </w:r>
            <w:r>
              <w:rPr>
                <w:color w:val="010202"/>
                <w:spacing w:val="-10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speed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classifier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should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deployed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determine</w:t>
            </w:r>
            <w:r>
              <w:rPr>
                <w:color w:val="010202"/>
                <w:spacing w:val="-3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if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it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meets</w:t>
            </w:r>
            <w:r>
              <w:rPr>
                <w:color w:val="010202"/>
                <w:spacing w:val="-4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5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threshold.</w:t>
            </w:r>
          </w:p>
          <w:p>
            <w:pPr>
              <w:pStyle w:val="TableParagraph"/>
              <w:spacing w:before="3"/>
              <w:ind w:left="0"/>
              <w:rPr>
                <w:b/>
                <w:sz w:val="16"/>
              </w:rPr>
            </w:pPr>
          </w:p>
          <w:p>
            <w:pPr>
              <w:pStyle w:val="TableParagraph"/>
              <w:spacing w:line="247" w:lineRule="auto" w:before="1"/>
              <w:ind w:left="79" w:right="77"/>
              <w:rPr>
                <w:sz w:val="16"/>
              </w:rPr>
            </w:pPr>
            <w:r>
              <w:rPr>
                <w:color w:val="010202"/>
                <w:w w:val="105"/>
                <w:sz w:val="16"/>
              </w:rPr>
              <w:t>Most of the problems identified in Appendix C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relate to missing or obstructed sidewalks. The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 supports working with the Bluemont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community on identifying the top priority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locations for capital improvement projects and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 funding and construction of those projects.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Some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of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proposed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measures</w:t>
            </w:r>
            <w:r>
              <w:rPr>
                <w:color w:val="010202"/>
                <w:spacing w:val="-1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address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noted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problems in Appendix D are not considered</w:t>
            </w:r>
            <w:r>
              <w:rPr>
                <w:color w:val="010202"/>
                <w:spacing w:val="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appropriate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by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staff.</w:t>
            </w:r>
            <w:r>
              <w:rPr>
                <w:color w:val="010202"/>
                <w:spacing w:val="31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6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County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will</w:t>
            </w:r>
          </w:p>
          <w:p>
            <w:pPr>
              <w:pStyle w:val="TableParagraph"/>
              <w:spacing w:line="190" w:lineRule="exact"/>
              <w:ind w:left="79" w:right="434"/>
              <w:rPr>
                <w:sz w:val="16"/>
              </w:rPr>
            </w:pPr>
            <w:r>
              <w:rPr>
                <w:color w:val="010202"/>
                <w:spacing w:val="-1"/>
                <w:w w:val="105"/>
                <w:sz w:val="16"/>
              </w:rPr>
              <w:t>review</w:t>
            </w:r>
            <w:r>
              <w:rPr>
                <w:color w:val="010202"/>
                <w:spacing w:val="-9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each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spacing w:val="-1"/>
                <w:w w:val="105"/>
                <w:sz w:val="16"/>
              </w:rPr>
              <w:t>location/issue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to</w:t>
            </w:r>
            <w:r>
              <w:rPr>
                <w:color w:val="010202"/>
                <w:spacing w:val="-7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determine</w:t>
            </w:r>
            <w:r>
              <w:rPr>
                <w:color w:val="010202"/>
                <w:spacing w:val="-8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the</w:t>
            </w:r>
            <w:r>
              <w:rPr>
                <w:color w:val="010202"/>
                <w:spacing w:val="-39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appropriate</w:t>
            </w:r>
            <w:r>
              <w:rPr>
                <w:color w:val="010202"/>
                <w:spacing w:val="-2"/>
                <w:w w:val="105"/>
                <w:sz w:val="16"/>
              </w:rPr>
              <w:t> </w:t>
            </w:r>
            <w:r>
              <w:rPr>
                <w:color w:val="010202"/>
                <w:w w:val="105"/>
                <w:sz w:val="16"/>
              </w:rPr>
              <w:t>responses.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spacing w:before="1"/>
        <w:ind w:left="382" w:right="0" w:firstLine="0"/>
        <w:jc w:val="left"/>
        <w:rPr>
          <w:sz w:val="18"/>
        </w:rPr>
      </w:pPr>
      <w:r>
        <w:rPr>
          <w:color w:val="010202"/>
          <w:sz w:val="18"/>
        </w:rPr>
        <w:t>Bluemont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Neighborhood</w:t>
      </w:r>
      <w:r>
        <w:rPr>
          <w:color w:val="010202"/>
          <w:spacing w:val="-5"/>
          <w:sz w:val="18"/>
        </w:rPr>
        <w:t> </w:t>
      </w:r>
      <w:r>
        <w:rPr>
          <w:color w:val="010202"/>
          <w:sz w:val="18"/>
        </w:rPr>
        <w:t>Conservation</w:t>
      </w:r>
      <w:r>
        <w:rPr>
          <w:color w:val="010202"/>
          <w:spacing w:val="-8"/>
          <w:sz w:val="18"/>
        </w:rPr>
        <w:t> </w:t>
      </w:r>
      <w:r>
        <w:rPr>
          <w:color w:val="010202"/>
          <w:sz w:val="18"/>
        </w:rPr>
        <w:t>Plan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Recommendations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–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Staff</w:t>
      </w:r>
      <w:r>
        <w:rPr>
          <w:color w:val="010202"/>
          <w:spacing w:val="-7"/>
          <w:sz w:val="18"/>
        </w:rPr>
        <w:t> </w:t>
      </w:r>
      <w:r>
        <w:rPr>
          <w:color w:val="010202"/>
          <w:sz w:val="18"/>
        </w:rPr>
        <w:t>Comments</w:t>
      </w:r>
    </w:p>
    <w:sectPr>
      <w:pgSz w:w="12240" w:h="15840"/>
      <w:pgMar w:header="0" w:footer="521" w:top="1500" w:bottom="720" w:left="158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Symbol">
    <w:altName w:val="Symbol"/>
    <w:charset w:val="2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Trebuchet MS">
    <w:altName w:val="Trebuchet MS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7pt;margin-top:727.746643pt;width:19pt;height:15.3pt;mso-position-horizontal-relative:page;mso-position-vertical-relative:page;z-index:-26126848" type="#_x0000_t202" id="docshape1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7pt;margin-top:754.944153pt;width:19pt;height:10.9pt;mso-position-horizontal-relative:page;mso-position-vertical-relative:page;z-index:-26121216" type="#_x0000_t202" id="docshape43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7pt;margin-top:727.746643pt;width:19pt;height:15.3pt;mso-position-horizontal-relative:page;mso-position-vertical-relative:page;z-index:-26126336" type="#_x0000_t202" id="docshape56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89pt;margin-top:707.65332pt;width:23pt;height:13.35pt;mso-position-horizontal-relative:page;mso-position-vertical-relative:page;z-index:-26125824" type="#_x0000_t202" id="docshape68" filled="false" stroked="false">
          <v:textbox inset="0,0,0,0">
            <w:txbxContent>
              <w:p>
                <w:pPr>
                  <w:spacing w:before="15"/>
                  <w:ind w:left="20" w:right="0" w:firstLine="0"/>
                  <w:jc w:val="left"/>
                  <w:rPr>
                    <w:i/>
                    <w:sz w:val="17"/>
                  </w:rPr>
                </w:pPr>
                <w:r>
                  <w:rPr>
                    <w:sz w:val="12"/>
                  </w:rPr>
                  <w:t>131</w:t>
                </w:r>
                <w:r>
                  <w:rPr>
                    <w:spacing w:val="21"/>
                    <w:sz w:val="12"/>
                  </w:rPr>
                  <w:t> </w:t>
                </w:r>
                <w:r>
                  <w:rPr>
                    <w:i/>
                    <w:position w:val="-7"/>
                    <w:sz w:val="17"/>
                  </w:rPr>
                  <w:t>Id.</w:t>
                </w:r>
              </w:p>
            </w:txbxContent>
          </v:textbox>
          <w10:wrap type="none"/>
        </v:shape>
      </w:pict>
    </w:r>
    <w:r>
      <w:rPr/>
      <w:pict>
        <v:shape style="position:absolute;margin-left:299pt;margin-top:727.746643pt;width:14pt;height:15.3pt;mso-position-horizontal-relative:page;mso-position-vertical-relative:page;z-index:-26125312" type="#_x0000_t202" id="docshape69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/>
                  <w:t>41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89pt;margin-top:707.65332pt;width:23pt;height:13.35pt;mso-position-horizontal-relative:page;mso-position-vertical-relative:page;z-index:-26124800" type="#_x0000_t202" id="docshape71" filled="false" stroked="false">
          <v:textbox inset="0,0,0,0">
            <w:txbxContent>
              <w:p>
                <w:pPr>
                  <w:spacing w:before="15"/>
                  <w:ind w:left="20" w:right="0" w:firstLine="0"/>
                  <w:jc w:val="left"/>
                  <w:rPr>
                    <w:i/>
                    <w:sz w:val="17"/>
                  </w:rPr>
                </w:pPr>
                <w:r>
                  <w:rPr>
                    <w:sz w:val="12"/>
                  </w:rPr>
                  <w:t>132</w:t>
                </w:r>
                <w:r>
                  <w:rPr>
                    <w:spacing w:val="21"/>
                    <w:sz w:val="12"/>
                  </w:rPr>
                  <w:t> </w:t>
                </w:r>
                <w:r>
                  <w:rPr>
                    <w:i/>
                    <w:position w:val="-7"/>
                    <w:sz w:val="17"/>
                  </w:rPr>
                  <w:t>Id.</w:t>
                </w:r>
              </w:p>
            </w:txbxContent>
          </v:textbox>
          <w10:wrap type="none"/>
        </v:shape>
      </w:pict>
    </w:r>
    <w:r>
      <w:rPr/>
      <w:pict>
        <v:shape style="position:absolute;margin-left:299pt;margin-top:727.746643pt;width:14pt;height:15.3pt;mso-position-horizontal-relative:page;mso-position-vertical-relative:page;z-index:-26124288" type="#_x0000_t202" id="docshape72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/>
                  <w:t>42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7pt;margin-top:727.746643pt;width:19pt;height:15.3pt;mso-position-horizontal-relative:page;mso-position-vertical-relative:page;z-index:-26123776" type="#_x0000_t202" id="docshape74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43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89pt;margin-top:707.65332pt;width:227pt;height:35.4pt;mso-position-horizontal-relative:page;mso-position-vertical-relative:page;z-index:-26123264" type="#_x0000_t202" id="docshape99" filled="false" stroked="false">
          <v:textbox inset="0,0,0,0">
            <w:txbxContent>
              <w:p>
                <w:pPr>
                  <w:spacing w:before="50"/>
                  <w:ind w:left="20" w:right="0" w:firstLine="0"/>
                  <w:jc w:val="left"/>
                  <w:rPr>
                    <w:sz w:val="17"/>
                  </w:rPr>
                </w:pPr>
                <w:r>
                  <w:rPr>
                    <w:w w:val="105"/>
                    <w:sz w:val="17"/>
                    <w:vertAlign w:val="superscript"/>
                  </w:rPr>
                  <w:t>187</w:t>
                </w:r>
                <w:r>
                  <w:rPr>
                    <w:spacing w:val="5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Bluemont</w:t>
                </w:r>
                <w:r>
                  <w:rPr>
                    <w:spacing w:val="1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NCP</w:t>
                </w:r>
                <w:r>
                  <w:rPr>
                    <w:spacing w:val="2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Survey</w:t>
                </w:r>
                <w:r>
                  <w:rPr>
                    <w:spacing w:val="1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2010,</w:t>
                </w:r>
                <w:r>
                  <w:rPr>
                    <w:spacing w:val="2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responses</w:t>
                </w:r>
                <w:r>
                  <w:rPr>
                    <w:spacing w:val="1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to</w:t>
                </w:r>
                <w:r>
                  <w:rPr>
                    <w:spacing w:val="1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Question</w:t>
                </w:r>
                <w:r>
                  <w:rPr>
                    <w:spacing w:val="2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24.</w:t>
                </w:r>
              </w:p>
              <w:p>
                <w:pPr>
                  <w:pStyle w:val="BodyText"/>
                  <w:spacing w:before="166"/>
                  <w:ind w:right="78"/>
                  <w:jc w:val="right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60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89pt;margin-top:707.65332pt;width:279.95pt;height:35.4pt;mso-position-horizontal-relative:page;mso-position-vertical-relative:page;z-index:-26122752" type="#_x0000_t202" id="docshape105" filled="false" stroked="false">
          <v:textbox inset="0,0,0,0">
            <w:txbxContent>
              <w:p>
                <w:pPr>
                  <w:spacing w:before="50"/>
                  <w:ind w:left="20" w:right="0" w:firstLine="0"/>
                  <w:jc w:val="left"/>
                  <w:rPr>
                    <w:sz w:val="17"/>
                  </w:rPr>
                </w:pPr>
                <w:r>
                  <w:rPr>
                    <w:w w:val="105"/>
                    <w:sz w:val="17"/>
                    <w:vertAlign w:val="superscript"/>
                  </w:rPr>
                  <w:t>190</w:t>
                </w:r>
                <w:r>
                  <w:rPr>
                    <w:spacing w:val="5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Bluemont</w:t>
                </w:r>
                <w:r>
                  <w:rPr>
                    <w:spacing w:val="2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NCP</w:t>
                </w:r>
                <w:r>
                  <w:rPr>
                    <w:spacing w:val="2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Survey</w:t>
                </w:r>
                <w:r>
                  <w:rPr>
                    <w:spacing w:val="2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2010, various</w:t>
                </w:r>
                <w:r>
                  <w:rPr>
                    <w:spacing w:val="2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narrative</w:t>
                </w:r>
                <w:r>
                  <w:rPr>
                    <w:spacing w:val="2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responses</w:t>
                </w:r>
                <w:r>
                  <w:rPr>
                    <w:spacing w:val="2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to</w:t>
                </w:r>
                <w:r>
                  <w:rPr>
                    <w:spacing w:val="1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Question</w:t>
                </w:r>
                <w:r>
                  <w:rPr>
                    <w:spacing w:val="2"/>
                    <w:w w:val="105"/>
                    <w:sz w:val="17"/>
                    <w:vertAlign w:val="baseline"/>
                  </w:rPr>
                  <w:t> </w:t>
                </w:r>
                <w:r>
                  <w:rPr>
                    <w:w w:val="105"/>
                    <w:sz w:val="17"/>
                    <w:vertAlign w:val="baseline"/>
                  </w:rPr>
                  <w:t>VII.</w:t>
                </w:r>
              </w:p>
              <w:p>
                <w:pPr>
                  <w:pStyle w:val="BodyText"/>
                  <w:spacing w:before="166"/>
                  <w:ind w:right="1136"/>
                  <w:jc w:val="right"/>
                </w:pPr>
                <w:r>
                  <w:rPr/>
                  <w:t>61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9pt;margin-top:727.746643pt;width:14pt;height:15.3pt;mso-position-horizontal-relative:page;mso-position-vertical-relative:page;z-index:-26122240" type="#_x0000_t202" id="docshape107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/>
                  <w:t>62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9"/>
      </w:rPr>
    </w:pPr>
    <w:r>
      <w:rPr/>
      <w:pict>
        <v:shape style="position:absolute;margin-left:294pt;margin-top:727.746643pt;width:25pt;height:15.3pt;mso-position-horizontal-relative:page;mso-position-vertical-relative:page;z-index:-26121728" type="#_x0000_t202" id="docshape109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0">
    <w:multiLevelType w:val="hybridMultilevel"/>
    <w:lvl w:ilvl="0">
      <w:start w:val="1"/>
      <w:numFmt w:val="decimal"/>
      <w:lvlText w:val="%1."/>
      <w:lvlJc w:val="left"/>
      <w:pPr>
        <w:ind w:left="2605" w:hanging="72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3406" w:hanging="72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212" w:hanging="7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018" w:hanging="7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824" w:hanging="7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30" w:hanging="7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6" w:hanging="7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42" w:hanging="7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048" w:hanging="720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460" w:hanging="24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480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500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20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40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60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80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00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20" w:hanging="240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180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128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76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24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72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920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868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816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764" w:hanging="240"/>
      </w:pPr>
      <w:rPr>
        <w:rFonts w:hint="default"/>
      </w:rPr>
    </w:lvl>
  </w:abstractNum>
  <w:abstractNum w:abstractNumId="19">
    <w:multiLevelType w:val="hybridMultilevel"/>
    <w:lvl w:ilvl="0">
      <w:start w:val="0"/>
      <w:numFmt w:val="bullet"/>
      <w:lvlText w:val=""/>
      <w:lvlJc w:val="left"/>
      <w:pPr>
        <w:ind w:left="940" w:hanging="360"/>
      </w:pPr>
      <w:rPr>
        <w:rFonts w:hint="default" w:ascii="Symbol" w:hAnsi="Symbol" w:eastAsia="Symbol" w:cs="Symbol"/>
        <w:b w:val="0"/>
        <w:bCs w:val="0"/>
        <w:i w:val="0"/>
        <w:iCs w:val="0"/>
        <w:w w:val="154"/>
        <w:sz w:val="24"/>
        <w:szCs w:val="24"/>
      </w:rPr>
    </w:lvl>
    <w:lvl w:ilvl="1">
      <w:start w:val="0"/>
      <w:numFmt w:val="bullet"/>
      <w:lvlText w:val="•"/>
      <w:lvlJc w:val="left"/>
      <w:pPr>
        <w:ind w:left="1912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88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5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82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80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772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744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716" w:hanging="360"/>
      </w:pPr>
      <w:rPr>
        <w:rFonts w:hint="default"/>
      </w:rPr>
    </w:lvl>
  </w:abstractNum>
  <w:abstractNum w:abstractNumId="18">
    <w:multiLevelType w:val="hybridMultilevel"/>
    <w:lvl w:ilvl="0">
      <w:start w:val="6"/>
      <w:numFmt w:val="decimal"/>
      <w:lvlText w:val="%1."/>
      <w:lvlJc w:val="left"/>
      <w:pPr>
        <w:ind w:left="1300" w:hanging="20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3"/>
        <w:sz w:val="19"/>
        <w:szCs w:val="19"/>
      </w:rPr>
    </w:lvl>
    <w:lvl w:ilvl="1">
      <w:start w:val="0"/>
      <w:numFmt w:val="bullet"/>
      <w:lvlText w:val="•"/>
      <w:lvlJc w:val="left"/>
      <w:pPr>
        <w:ind w:left="2236" w:hanging="20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72" w:hanging="20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08" w:hanging="20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044" w:hanging="20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980" w:hanging="20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916" w:hanging="20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852" w:hanging="20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788" w:hanging="200"/>
      </w:pPr>
      <w:rPr>
        <w:rFonts w:hint="default"/>
      </w:rPr>
    </w:lvl>
  </w:abstractNum>
  <w:abstractNum w:abstractNumId="17">
    <w:multiLevelType w:val="hybridMultilevel"/>
    <w:lvl w:ilvl="0">
      <w:start w:val="0"/>
      <w:numFmt w:val="bullet"/>
      <w:lvlText w:val=""/>
      <w:lvlJc w:val="left"/>
      <w:pPr>
        <w:ind w:left="1300" w:hanging="360"/>
      </w:pPr>
      <w:rPr>
        <w:rFonts w:hint="default" w:ascii="Symbol" w:hAnsi="Symbol" w:eastAsia="Symbol" w:cs="Symbol"/>
        <w:b w:val="0"/>
        <w:bCs w:val="0"/>
        <w:i w:val="0"/>
        <w:iCs w:val="0"/>
        <w:w w:val="154"/>
        <w:sz w:val="24"/>
        <w:szCs w:val="24"/>
      </w:rPr>
    </w:lvl>
    <w:lvl w:ilvl="1">
      <w:start w:val="0"/>
      <w:numFmt w:val="bullet"/>
      <w:lvlText w:val="•"/>
      <w:lvlJc w:val="left"/>
      <w:pPr>
        <w:ind w:left="1300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340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8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20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46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00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4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580" w:hanging="360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460" w:hanging="240"/>
        <w:jc w:val="right"/>
      </w:pPr>
      <w:rPr>
        <w:rFonts w:hint="default"/>
        <w:w w:val="100"/>
      </w:rPr>
    </w:lvl>
    <w:lvl w:ilvl="1">
      <w:start w:val="0"/>
      <w:numFmt w:val="bullet"/>
      <w:lvlText w:val="•"/>
      <w:lvlJc w:val="left"/>
      <w:pPr>
        <w:ind w:left="1480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500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20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40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60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80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00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20" w:hanging="240"/>
      </w:pPr>
      <w:rPr>
        <w:rFonts w:hint="default"/>
      </w:rPr>
    </w:lvl>
  </w:abstractNum>
  <w:abstractNum w:abstractNumId="15">
    <w:multiLevelType w:val="hybridMultilevel"/>
    <w:lvl w:ilvl="0">
      <w:start w:val="3"/>
      <w:numFmt w:val="upperLetter"/>
      <w:lvlText w:val="%1."/>
      <w:lvlJc w:val="left"/>
      <w:pPr>
        <w:ind w:left="513" w:hanging="294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1534" w:hanging="29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548" w:hanging="29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62" w:hanging="29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76" w:hanging="29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90" w:hanging="29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04" w:hanging="29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18" w:hanging="29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32" w:hanging="294"/>
      </w:pPr>
      <w:rPr>
        <w:rFonts w:hint="default"/>
      </w:rPr>
    </w:lvl>
  </w:abstractNum>
  <w:abstractNum w:abstractNumId="14">
    <w:multiLevelType w:val="hybridMultilevel"/>
    <w:lvl w:ilvl="0">
      <w:start w:val="1"/>
      <w:numFmt w:val="upperLetter"/>
      <w:lvlText w:val="%1."/>
      <w:lvlJc w:val="left"/>
      <w:pPr>
        <w:ind w:left="513" w:hanging="294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99"/>
        <w:sz w:val="24"/>
        <w:szCs w:val="24"/>
      </w:rPr>
    </w:lvl>
    <w:lvl w:ilvl="1">
      <w:start w:val="1"/>
      <w:numFmt w:val="decimal"/>
      <w:lvlText w:val="%2."/>
      <w:lvlJc w:val="left"/>
      <w:pPr>
        <w:ind w:left="460" w:hanging="24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1646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73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00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26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53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80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06" w:hanging="240"/>
      </w:pPr>
      <w:rPr>
        <w:rFonts w:hint="default"/>
      </w:rPr>
    </w:lvl>
  </w:abstractNum>
  <w:abstractNum w:abstractNumId="13">
    <w:multiLevelType w:val="hybridMultilevel"/>
    <w:lvl w:ilvl="0">
      <w:start w:val="2"/>
      <w:numFmt w:val="upperLetter"/>
      <w:lvlText w:val="%1."/>
      <w:lvlJc w:val="left"/>
      <w:pPr>
        <w:ind w:left="500" w:hanging="281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100"/>
        <w:sz w:val="24"/>
        <w:szCs w:val="24"/>
      </w:rPr>
    </w:lvl>
    <w:lvl w:ilvl="1">
      <w:start w:val="1"/>
      <w:numFmt w:val="decimal"/>
      <w:lvlText w:val="%2."/>
      <w:lvlJc w:val="left"/>
      <w:pPr>
        <w:ind w:left="460" w:hanging="24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1628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57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886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15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44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73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02" w:hanging="240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940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912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88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5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82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80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772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744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716" w:hanging="360"/>
      </w:pPr>
      <w:rPr>
        <w:rFonts w:hint="default"/>
      </w:rPr>
    </w:lvl>
  </w:abstractNum>
  <w:abstractNum w:abstractNumId="10">
    <w:multiLevelType w:val="hybridMultilevel"/>
    <w:lvl w:ilvl="0">
      <w:start w:val="5"/>
      <w:numFmt w:val="lowerRoman"/>
      <w:lvlText w:val="%1."/>
      <w:lvlJc w:val="left"/>
      <w:pPr>
        <w:ind w:left="220" w:hanging="18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4"/>
        <w:sz w:val="17"/>
        <w:szCs w:val="17"/>
      </w:rPr>
    </w:lvl>
    <w:lvl w:ilvl="1">
      <w:start w:val="1"/>
      <w:numFmt w:val="decimal"/>
      <w:lvlText w:val="%2."/>
      <w:lvlJc w:val="left"/>
      <w:pPr>
        <w:ind w:left="940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2020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0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80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6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40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2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500" w:hanging="360"/>
      </w:pPr>
      <w:rPr>
        <w:rFonts w:hint="default"/>
      </w:rPr>
    </w:lvl>
  </w:abstractNum>
  <w:abstractNum w:abstractNumId="9">
    <w:multiLevelType w:val="hybridMultilevel"/>
    <w:lvl w:ilvl="0">
      <w:start w:val="1"/>
      <w:numFmt w:val="lowerLetter"/>
      <w:lvlText w:val="%1."/>
      <w:lvlJc w:val="left"/>
      <w:pPr>
        <w:ind w:left="460" w:hanging="24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460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93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26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860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93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26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60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93" w:hanging="240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460" w:hanging="24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100"/>
        <w:sz w:val="24"/>
        <w:szCs w:val="24"/>
      </w:rPr>
    </w:lvl>
    <w:lvl w:ilvl="1">
      <w:start w:val="1"/>
      <w:numFmt w:val="lowerLetter"/>
      <w:lvlText w:val="%2."/>
      <w:lvlJc w:val="left"/>
      <w:pPr>
        <w:ind w:left="460" w:hanging="24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1646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73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00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26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53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80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06" w:hanging="240"/>
      </w:pPr>
      <w:rPr>
        <w:rFonts w:hint="default"/>
      </w:rPr>
    </w:lvl>
  </w:abstractNum>
  <w:abstractNum w:abstractNumId="7">
    <w:multiLevelType w:val="hybridMultilevel"/>
    <w:lvl w:ilvl="0">
      <w:start w:val="0"/>
      <w:numFmt w:val="bullet"/>
      <w:lvlText w:val=""/>
      <w:lvlJc w:val="left"/>
      <w:pPr>
        <w:ind w:left="940" w:hanging="360"/>
      </w:pPr>
      <w:rPr>
        <w:rFonts w:hint="default" w:ascii="Symbol" w:hAnsi="Symbol" w:eastAsia="Symbol" w:cs="Symbol"/>
        <w:b w:val="0"/>
        <w:bCs w:val="0"/>
        <w:i w:val="0"/>
        <w:iCs w:val="0"/>
        <w:w w:val="154"/>
        <w:sz w:val="24"/>
        <w:szCs w:val="24"/>
      </w:rPr>
    </w:lvl>
    <w:lvl w:ilvl="1">
      <w:start w:val="0"/>
      <w:numFmt w:val="bullet"/>
      <w:lvlText w:val="o"/>
      <w:lvlJc w:val="left"/>
      <w:pPr>
        <w:ind w:left="1660" w:hanging="360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99"/>
        <w:sz w:val="24"/>
        <w:szCs w:val="24"/>
      </w:rPr>
    </w:lvl>
    <w:lvl w:ilvl="2">
      <w:start w:val="0"/>
      <w:numFmt w:val="bullet"/>
      <w:lvlText w:val="•"/>
      <w:lvlJc w:val="left"/>
      <w:pPr>
        <w:ind w:left="1660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8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10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35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0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85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10" w:hanging="360"/>
      </w:pPr>
      <w:rPr>
        <w:rFonts w:hint="default"/>
      </w:rPr>
    </w:lvl>
  </w:abstractNum>
  <w:abstractNum w:abstractNumId="6">
    <w:multiLevelType w:val="hybridMultilevel"/>
    <w:lvl w:ilvl="0">
      <w:start w:val="1"/>
      <w:numFmt w:val="upperLetter"/>
      <w:lvlText w:val="%1."/>
      <w:lvlJc w:val="left"/>
      <w:pPr>
        <w:ind w:left="513" w:hanging="294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99"/>
        <w:sz w:val="24"/>
        <w:szCs w:val="24"/>
      </w:rPr>
    </w:lvl>
    <w:lvl w:ilvl="1">
      <w:start w:val="1"/>
      <w:numFmt w:val="decimal"/>
      <w:lvlText w:val="%2."/>
      <w:lvlJc w:val="left"/>
      <w:pPr>
        <w:ind w:left="460" w:hanging="24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100"/>
        <w:sz w:val="24"/>
        <w:szCs w:val="24"/>
      </w:rPr>
    </w:lvl>
    <w:lvl w:ilvl="2">
      <w:start w:val="1"/>
      <w:numFmt w:val="lowerLetter"/>
      <w:lvlText w:val="%3."/>
      <w:lvlJc w:val="left"/>
      <w:pPr>
        <w:ind w:left="460" w:hanging="24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100"/>
        <w:sz w:val="24"/>
        <w:szCs w:val="24"/>
      </w:rPr>
    </w:lvl>
    <w:lvl w:ilvl="3">
      <w:start w:val="1"/>
      <w:numFmt w:val="decimal"/>
      <w:lvlText w:val="%4."/>
      <w:lvlJc w:val="left"/>
      <w:pPr>
        <w:ind w:left="940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24"/>
        <w:szCs w:val="24"/>
      </w:rPr>
    </w:lvl>
    <w:lvl w:ilvl="4">
      <w:start w:val="0"/>
      <w:numFmt w:val="bullet"/>
      <w:lvlText w:val="•"/>
      <w:lvlJc w:val="left"/>
      <w:pPr>
        <w:ind w:left="3370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585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00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15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30" w:hanging="360"/>
      </w:pPr>
      <w:rPr>
        <w:rFonts w:hint="default"/>
      </w:rPr>
    </w:lvl>
  </w:abstractNum>
  <w:abstractNum w:abstractNumId="5">
    <w:multiLevelType w:val="hybridMultilevel"/>
    <w:lvl w:ilvl="0">
      <w:start w:val="4"/>
      <w:numFmt w:val="decimal"/>
      <w:lvlText w:val="%1."/>
      <w:lvlJc w:val="left"/>
      <w:pPr>
        <w:ind w:left="940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912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884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56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828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800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772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744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716" w:hanging="240"/>
      </w:pPr>
      <w:rPr>
        <w:rFonts w:hint="default"/>
      </w:rPr>
    </w:lvl>
  </w:abstractNum>
  <w:abstractNum w:abstractNumId="4">
    <w:multiLevelType w:val="hybridMultilevel"/>
    <w:lvl w:ilvl="0">
      <w:start w:val="1"/>
      <w:numFmt w:val="upperLetter"/>
      <w:lvlText w:val="%1."/>
      <w:lvlJc w:val="left"/>
      <w:pPr>
        <w:ind w:left="513" w:hanging="294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99"/>
        <w:sz w:val="24"/>
        <w:szCs w:val="24"/>
      </w:rPr>
    </w:lvl>
    <w:lvl w:ilvl="1">
      <w:start w:val="1"/>
      <w:numFmt w:val="decimal"/>
      <w:lvlText w:val="%2."/>
      <w:lvlJc w:val="left"/>
      <w:pPr>
        <w:ind w:left="940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2020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00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80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60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40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20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500" w:hanging="240"/>
      </w:pPr>
      <w:rPr>
        <w:rFonts w:hint="default"/>
      </w:rPr>
    </w:lvl>
  </w:abstractNum>
  <w:abstractNum w:abstractNumId="3">
    <w:multiLevelType w:val="hybridMultilevel"/>
    <w:lvl w:ilvl="0">
      <w:start w:val="1"/>
      <w:numFmt w:val="upperLetter"/>
      <w:lvlText w:val="%1."/>
      <w:lvlJc w:val="left"/>
      <w:pPr>
        <w:ind w:left="483" w:hanging="264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-1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1498" w:hanging="26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516" w:hanging="26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34" w:hanging="26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52" w:hanging="26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70" w:hanging="26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88" w:hanging="26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06" w:hanging="26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24" w:hanging="264"/>
      </w:pPr>
      <w:rPr>
        <w:rFonts w:hint="default"/>
      </w:rPr>
    </w:lvl>
  </w:abstractNum>
  <w:abstractNum w:abstractNumId="2">
    <w:multiLevelType w:val="hybridMultilevel"/>
    <w:lvl w:ilvl="0">
      <w:start w:val="1"/>
      <w:numFmt w:val="upperLetter"/>
      <w:lvlText w:val="%1."/>
      <w:lvlJc w:val="left"/>
      <w:pPr>
        <w:ind w:left="513" w:hanging="294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1534" w:hanging="29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548" w:hanging="29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62" w:hanging="29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76" w:hanging="29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90" w:hanging="29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04" w:hanging="29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18" w:hanging="29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32" w:hanging="294"/>
      </w:pPr>
      <w:rPr>
        <w:rFonts w:hint="default"/>
      </w:rPr>
    </w:lvl>
  </w:abstractNum>
  <w:abstractNum w:abstractNumId="1">
    <w:multiLevelType w:val="hybridMultilevel"/>
    <w:lvl w:ilvl="0">
      <w:start w:val="1"/>
      <w:numFmt w:val="upperRoman"/>
      <w:lvlText w:val="%1."/>
      <w:lvlJc w:val="left"/>
      <w:pPr>
        <w:ind w:left="433" w:hanging="214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1462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84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06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28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50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72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94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16" w:hanging="214"/>
      </w:pPr>
      <w:rPr>
        <w:rFonts w:hint="default"/>
      </w:rPr>
    </w:lvl>
  </w:abstractNum>
  <w:abstractNum w:abstractNumId="0">
    <w:multiLevelType w:val="hybridMultilevel"/>
    <w:lvl w:ilvl="0">
      <w:start w:val="1"/>
      <w:numFmt w:val="upperRoman"/>
      <w:lvlText w:val="%1."/>
      <w:lvlJc w:val="left"/>
      <w:pPr>
        <w:ind w:left="779" w:hanging="20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1768" w:hanging="20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756" w:hanging="20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44" w:hanging="20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32" w:hanging="20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20" w:hanging="20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708" w:hanging="20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96" w:hanging="20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84" w:hanging="200"/>
      </w:pPr>
      <w:rPr>
        <w:rFonts w:hint="default"/>
      </w:rPr>
    </w:lvl>
  </w:abstractNum>
  <w:num w:numId="21">
    <w:abstractNumId w:val="20"/>
  </w:num>
  <w:num w:numId="13">
    <w:abstractNumId w:val="12"/>
  </w:num>
  <w:num w:numId="22">
    <w:abstractNumId w:val="21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OC1" w:type="paragraph">
    <w:name w:val="TOC 1"/>
    <w:basedOn w:val="Normal"/>
    <w:uiPriority w:val="1"/>
    <w:qFormat/>
    <w:pPr>
      <w:spacing w:before="276"/>
      <w:ind w:left="953" w:hanging="374"/>
    </w:pPr>
    <w:rPr>
      <w:rFonts w:ascii="Times New Roman" w:hAnsi="Times New Roman" w:eastAsia="Times New Roman" w:cs="Times New Roman"/>
      <w:sz w:val="24"/>
      <w:szCs w:val="24"/>
    </w:rPr>
  </w:style>
  <w:style w:styleId="TOC2" w:type="paragraph">
    <w:name w:val="TOC 2"/>
    <w:basedOn w:val="Normal"/>
    <w:uiPriority w:val="1"/>
    <w:qFormat/>
    <w:pPr>
      <w:spacing w:before="276"/>
      <w:ind w:left="670"/>
    </w:pPr>
    <w:rPr>
      <w:rFonts w:ascii="Times New Roman" w:hAnsi="Times New Roman" w:eastAsia="Times New Roman" w:cs="Times New Roman"/>
      <w:sz w:val="24"/>
      <w:szCs w:val="24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</w:rPr>
  </w:style>
  <w:style w:styleId="Heading1" w:type="paragraph">
    <w:name w:val="Heading 1"/>
    <w:basedOn w:val="Normal"/>
    <w:uiPriority w:val="1"/>
    <w:qFormat/>
    <w:pPr>
      <w:ind w:left="220"/>
      <w:outlineLvl w:val="1"/>
    </w:pPr>
    <w:rPr>
      <w:rFonts w:ascii="Times New Roman" w:hAnsi="Times New Roman" w:eastAsia="Times New Roman" w:cs="Times New Roman"/>
      <w:b/>
      <w:bCs/>
      <w:sz w:val="24"/>
      <w:szCs w:val="24"/>
    </w:rPr>
  </w:style>
  <w:style w:styleId="Title" w:type="paragraph">
    <w:name w:val="Title"/>
    <w:basedOn w:val="Normal"/>
    <w:uiPriority w:val="1"/>
    <w:qFormat/>
    <w:pPr>
      <w:spacing w:before="227"/>
      <w:ind w:left="1600" w:hanging="980"/>
    </w:pPr>
    <w:rPr>
      <w:rFonts w:ascii="Times New Roman" w:hAnsi="Times New Roman" w:eastAsia="Times New Roman" w:cs="Times New Roman"/>
      <w:b/>
      <w:bCs/>
      <w:sz w:val="55"/>
      <w:szCs w:val="55"/>
    </w:rPr>
  </w:style>
  <w:style w:styleId="ListParagraph" w:type="paragraph">
    <w:name w:val="List Paragraph"/>
    <w:basedOn w:val="Normal"/>
    <w:uiPriority w:val="1"/>
    <w:qFormat/>
    <w:pPr>
      <w:spacing w:line="293" w:lineRule="exact"/>
      <w:ind w:left="940" w:hanging="360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>
      <w:ind w:left="100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hyperlink" Target="http://www.surveymonkey.com/" TargetMode="External"/><Relationship Id="rId7" Type="http://schemas.openxmlformats.org/officeDocument/2006/relationships/hyperlink" Target="http://www.arlingtonva.us/Departments/CPHD/planning/data_maps/Census/civic/CensusCivicBluemont.aspx" TargetMode="External"/><Relationship Id="rId8" Type="http://schemas.openxmlformats.org/officeDocument/2006/relationships/hyperlink" Target="http://www.arlingtonva.us/departments/CPHD/planning/data_maps/Census/2010Census/civic/file82922.pdf" TargetMode="External"/><Relationship Id="rId9" Type="http://schemas.openxmlformats.org/officeDocument/2006/relationships/hyperlink" Target="http://en.wikipedia.org/wiki/Ballston%E2%80%93MU_%28WMATA_station%25" TargetMode="External"/><Relationship Id="rId10" Type="http://schemas.openxmlformats.org/officeDocument/2006/relationships/hyperlink" Target="http://bluemontroads.files.wordpress.com/2012/02/oct-24th-bca-resolution-on-wilson-boulevard-reconfiguration.pdf" TargetMode="External"/><Relationship Id="rId11" Type="http://schemas.openxmlformats.org/officeDocument/2006/relationships/hyperlink" Target="http://www.arlingtonva.us/departments/EnvironmentalServices/ProjectsAndPlanning/capprojects/page80347.aspx" TargetMode="External"/><Relationship Id="rId12" Type="http://schemas.openxmlformats.org/officeDocument/2006/relationships/footer" Target="footer2.xml"/><Relationship Id="rId13" Type="http://schemas.openxmlformats.org/officeDocument/2006/relationships/hyperlink" Target="http://www.arlingtonva.us/departments/EnvironmentalServices/dot/traffic/parking/EnvironmentalServicesZone.aspx" TargetMode="External"/><Relationship Id="rId14" Type="http://schemas.openxmlformats.org/officeDocument/2006/relationships/hyperlink" Target="http://www.jbg.com/news?NewsID=25" TargetMode="External"/><Relationship Id="rId15" Type="http://schemas.openxmlformats.org/officeDocument/2006/relationships/hyperlink" Target="http://www.sungazette.net/arlington/news/ballston-metro-upgrade-funding-shifted-to-rosslyn/article_3e095ef6-" TargetMode="External"/><Relationship Id="rId16" Type="http://schemas.openxmlformats.org/officeDocument/2006/relationships/hyperlink" Target="http://www.sungazette.net/arlington/news/officials-plan-for-new-ballston-metro-entrance-isn-t-" TargetMode="External"/><Relationship Id="rId17" Type="http://schemas.openxmlformats.org/officeDocument/2006/relationships/hyperlink" Target="http://www.arlingtonva.us/Departments/ManagementAndFinance/CIP07Proposed/9AlternativeFunding.pdf" TargetMode="External"/><Relationship Id="rId18" Type="http://schemas.openxmlformats.org/officeDocument/2006/relationships/footer" Target="footer3.xml"/><Relationship Id="rId19" Type="http://schemas.openxmlformats.org/officeDocument/2006/relationships/hyperlink" Target="http://www.arlingtonva.us/departments/ManagementAndFinance/CapitalImprovementProgram/file86291.pdf" TargetMode="External"/><Relationship Id="rId20" Type="http://schemas.openxmlformats.org/officeDocument/2006/relationships/footer" Target="footer4.xml"/><Relationship Id="rId21" Type="http://schemas.openxmlformats.org/officeDocument/2006/relationships/footer" Target="footer5.xml"/><Relationship Id="rId22" Type="http://schemas.openxmlformats.org/officeDocument/2006/relationships/hyperlink" Target="http://www.capitalbikeshare.com/news/2012/10/02/capital-" TargetMode="External"/><Relationship Id="rId23" Type="http://schemas.openxmlformats.org/officeDocument/2006/relationships/image" Target="media/image1.jpeg"/><Relationship Id="rId24" Type="http://schemas.openxmlformats.org/officeDocument/2006/relationships/hyperlink" Target="http://www.arlingtonva.us/departments/realestate/reassessments/scripts/dreadefault.asp" TargetMode="External"/><Relationship Id="rId25" Type="http://schemas.openxmlformats.org/officeDocument/2006/relationships/image" Target="media/image2.jpeg"/><Relationship Id="rId26" Type="http://schemas.openxmlformats.org/officeDocument/2006/relationships/hyperlink" Target="http://www.census.gov/hhes/www/housing/hvs/annual97/ann97def.html" TargetMode="External"/><Relationship Id="rId27" Type="http://schemas.openxmlformats.org/officeDocument/2006/relationships/hyperlink" Target="http://building.arlingtonva.us/resource/code-enforcement/" TargetMode="External"/><Relationship Id="rId28" Type="http://schemas.openxmlformats.org/officeDocument/2006/relationships/hyperlink" Target="http://pocahontaschapter-/" TargetMode="External"/><Relationship Id="rId29" Type="http://schemas.openxmlformats.org/officeDocument/2006/relationships/image" Target="media/image3.jpeg"/><Relationship Id="rId30" Type="http://schemas.openxmlformats.org/officeDocument/2006/relationships/hyperlink" Target="http://www.rbintel.com/" TargetMode="External"/><Relationship Id="rId31" Type="http://schemas.openxmlformats.org/officeDocument/2006/relationships/hyperlink" Target="http://www.rbintel.com/statistics/zip-code-report?zip=22203" TargetMode="External"/><Relationship Id="rId32" Type="http://schemas.openxmlformats.org/officeDocument/2006/relationships/hyperlink" Target="http://www.arlingtonva.us/departments/CPHD/housing/pdf/file85030.pdf" TargetMode="External"/><Relationship Id="rId33" Type="http://schemas.openxmlformats.org/officeDocument/2006/relationships/image" Target="media/image4.jpeg"/><Relationship Id="rId34" Type="http://schemas.openxmlformats.org/officeDocument/2006/relationships/hyperlink" Target="http://www.zillow.com/local-info/VA-Arlington-home-" TargetMode="External"/><Relationship Id="rId35" Type="http://schemas.openxmlformats.org/officeDocument/2006/relationships/hyperlink" Target="http://www.ahcinc.org/JordanManor.html" TargetMode="External"/><Relationship Id="rId36" Type="http://schemas.openxmlformats.org/officeDocument/2006/relationships/image" Target="media/image5.jpeg"/><Relationship Id="rId37" Type="http://schemas.openxmlformats.org/officeDocument/2006/relationships/hyperlink" Target="http://www.apsva.us/" TargetMode="External"/><Relationship Id="rId38" Type="http://schemas.openxmlformats.org/officeDocument/2006/relationships/hyperlink" Target="http://www.arlingtonva.us/departments/parksrecreation/documents/file76445.pdf" TargetMode="External"/><Relationship Id="rId39" Type="http://schemas.openxmlformats.org/officeDocument/2006/relationships/hyperlink" Target="mailto:awinquist@arlingtonva.us" TargetMode="External"/><Relationship Id="rId40" Type="http://schemas.openxmlformats.org/officeDocument/2006/relationships/hyperlink" Target="http://www.arlingtonva.us/departments/EnvironmentalServices/epo/page83243.aspx" TargetMode="External"/><Relationship Id="rId41" Type="http://schemas.openxmlformats.org/officeDocument/2006/relationships/hyperlink" Target="http://ballstonpond.us/" TargetMode="External"/><Relationship Id="rId42" Type="http://schemas.openxmlformats.org/officeDocument/2006/relationships/footer" Target="footer6.xml"/><Relationship Id="rId43" Type="http://schemas.openxmlformats.org/officeDocument/2006/relationships/footer" Target="footer7.xml"/><Relationship Id="rId44" Type="http://schemas.openxmlformats.org/officeDocument/2006/relationships/footer" Target="footer8.xml"/><Relationship Id="rId45" Type="http://schemas.openxmlformats.org/officeDocument/2006/relationships/footer" Target="footer9.xml"/><Relationship Id="rId46" Type="http://schemas.openxmlformats.org/officeDocument/2006/relationships/image" Target="media/image6.jpeg"/><Relationship Id="rId47" Type="http://schemas.openxmlformats.org/officeDocument/2006/relationships/image" Target="media/image7.png"/><Relationship Id="rId48" Type="http://schemas.openxmlformats.org/officeDocument/2006/relationships/image" Target="media/image8.jpeg"/><Relationship Id="rId49" Type="http://schemas.openxmlformats.org/officeDocument/2006/relationships/image" Target="media/image9.jpeg"/><Relationship Id="rId50" Type="http://schemas.openxmlformats.org/officeDocument/2006/relationships/image" Target="media/image10.jpeg"/><Relationship Id="rId51" Type="http://schemas.openxmlformats.org/officeDocument/2006/relationships/image" Target="media/image11.png"/><Relationship Id="rId52" Type="http://schemas.openxmlformats.org/officeDocument/2006/relationships/image" Target="media/image12.png"/><Relationship Id="rId53" Type="http://schemas.openxmlformats.org/officeDocument/2006/relationships/image" Target="media/image13.jpeg"/><Relationship Id="rId54" Type="http://schemas.openxmlformats.org/officeDocument/2006/relationships/image" Target="media/image14.jpeg"/><Relationship Id="rId55" Type="http://schemas.openxmlformats.org/officeDocument/2006/relationships/image" Target="media/image15.jpeg"/><Relationship Id="rId56" Type="http://schemas.openxmlformats.org/officeDocument/2006/relationships/image" Target="media/image16.jpeg"/><Relationship Id="rId57" Type="http://schemas.openxmlformats.org/officeDocument/2006/relationships/image" Target="media/image17.jpeg"/><Relationship Id="rId58" Type="http://schemas.openxmlformats.org/officeDocument/2006/relationships/image" Target="media/image18.jpeg"/><Relationship Id="rId59" Type="http://schemas.openxmlformats.org/officeDocument/2006/relationships/image" Target="media/image19.jpeg"/><Relationship Id="rId60" Type="http://schemas.openxmlformats.org/officeDocument/2006/relationships/image" Target="media/image20.jpeg"/><Relationship Id="rId61" Type="http://schemas.openxmlformats.org/officeDocument/2006/relationships/image" Target="media/image21.png"/><Relationship Id="rId62" Type="http://schemas.openxmlformats.org/officeDocument/2006/relationships/image" Target="media/image22.jpeg"/><Relationship Id="rId63" Type="http://schemas.openxmlformats.org/officeDocument/2006/relationships/image" Target="media/image23.jpeg"/><Relationship Id="rId64" Type="http://schemas.openxmlformats.org/officeDocument/2006/relationships/image" Target="media/image24.jpeg"/><Relationship Id="rId65" Type="http://schemas.openxmlformats.org/officeDocument/2006/relationships/image" Target="media/image25.jpeg"/><Relationship Id="rId66" Type="http://schemas.openxmlformats.org/officeDocument/2006/relationships/image" Target="media/image26.jpeg"/><Relationship Id="rId67" Type="http://schemas.openxmlformats.org/officeDocument/2006/relationships/image" Target="media/image27.jpeg"/><Relationship Id="rId68" Type="http://schemas.openxmlformats.org/officeDocument/2006/relationships/image" Target="media/image28.jpeg"/><Relationship Id="rId69" Type="http://schemas.openxmlformats.org/officeDocument/2006/relationships/image" Target="media/image29.jpeg"/><Relationship Id="rId70" Type="http://schemas.openxmlformats.org/officeDocument/2006/relationships/image" Target="media/image30.jpeg"/><Relationship Id="rId71" Type="http://schemas.openxmlformats.org/officeDocument/2006/relationships/image" Target="media/image31.jpeg"/><Relationship Id="rId72" Type="http://schemas.openxmlformats.org/officeDocument/2006/relationships/image" Target="media/image32.jpeg"/><Relationship Id="rId73" Type="http://schemas.openxmlformats.org/officeDocument/2006/relationships/image" Target="media/image33.jpeg"/><Relationship Id="rId74" Type="http://schemas.openxmlformats.org/officeDocument/2006/relationships/image" Target="media/image34.jpeg"/><Relationship Id="rId75" Type="http://schemas.openxmlformats.org/officeDocument/2006/relationships/image" Target="media/image35.jpeg"/><Relationship Id="rId76" Type="http://schemas.openxmlformats.org/officeDocument/2006/relationships/image" Target="media/image36.jpeg"/><Relationship Id="rId77" Type="http://schemas.openxmlformats.org/officeDocument/2006/relationships/image" Target="media/image37.jpeg"/><Relationship Id="rId78" Type="http://schemas.openxmlformats.org/officeDocument/2006/relationships/image" Target="media/image38.jpeg"/><Relationship Id="rId79" Type="http://schemas.openxmlformats.org/officeDocument/2006/relationships/image" Target="media/image39.jpeg"/><Relationship Id="rId80" Type="http://schemas.openxmlformats.org/officeDocument/2006/relationships/image" Target="media/image40.jpeg"/><Relationship Id="rId81" Type="http://schemas.openxmlformats.org/officeDocument/2006/relationships/image" Target="media/image41.jpeg"/><Relationship Id="rId82" Type="http://schemas.openxmlformats.org/officeDocument/2006/relationships/image" Target="media/image42.jpeg"/><Relationship Id="rId83" Type="http://schemas.openxmlformats.org/officeDocument/2006/relationships/image" Target="media/image43.jpeg"/><Relationship Id="rId84" Type="http://schemas.openxmlformats.org/officeDocument/2006/relationships/image" Target="media/image44.jpeg"/><Relationship Id="rId85" Type="http://schemas.openxmlformats.org/officeDocument/2006/relationships/image" Target="media/image45.jpeg"/><Relationship Id="rId86" Type="http://schemas.openxmlformats.org/officeDocument/2006/relationships/image" Target="media/image46.jpeg"/><Relationship Id="rId87" Type="http://schemas.openxmlformats.org/officeDocument/2006/relationships/image" Target="media/image47.jpeg"/><Relationship Id="rId88" Type="http://schemas.openxmlformats.org/officeDocument/2006/relationships/image" Target="media/image48.jpeg"/><Relationship Id="rId89" Type="http://schemas.openxmlformats.org/officeDocument/2006/relationships/image" Target="media/image49.jpeg"/><Relationship Id="rId90" Type="http://schemas.openxmlformats.org/officeDocument/2006/relationships/image" Target="media/image50.jpeg"/><Relationship Id="rId91" Type="http://schemas.openxmlformats.org/officeDocument/2006/relationships/image" Target="media/image51.jpeg"/><Relationship Id="rId92" Type="http://schemas.openxmlformats.org/officeDocument/2006/relationships/image" Target="media/image52.jpeg"/><Relationship Id="rId93" Type="http://schemas.openxmlformats.org/officeDocument/2006/relationships/image" Target="media/image53.jpeg"/><Relationship Id="rId94" Type="http://schemas.openxmlformats.org/officeDocument/2006/relationships/image" Target="media/image54.jpeg"/><Relationship Id="rId95" Type="http://schemas.openxmlformats.org/officeDocument/2006/relationships/image" Target="media/image55.jpeg"/><Relationship Id="rId96" Type="http://schemas.openxmlformats.org/officeDocument/2006/relationships/image" Target="media/image56.jpeg"/><Relationship Id="rId97" Type="http://schemas.openxmlformats.org/officeDocument/2006/relationships/image" Target="media/image57.jpeg"/><Relationship Id="rId98" Type="http://schemas.openxmlformats.org/officeDocument/2006/relationships/image" Target="media/image58.jpeg"/><Relationship Id="rId99" Type="http://schemas.openxmlformats.org/officeDocument/2006/relationships/image" Target="media/image59.jpeg"/><Relationship Id="rId100" Type="http://schemas.openxmlformats.org/officeDocument/2006/relationships/image" Target="media/image60.jpeg"/><Relationship Id="rId101" Type="http://schemas.openxmlformats.org/officeDocument/2006/relationships/image" Target="media/image61.jpeg"/><Relationship Id="rId102" Type="http://schemas.openxmlformats.org/officeDocument/2006/relationships/image" Target="media/image62.jpeg"/><Relationship Id="rId103" Type="http://schemas.openxmlformats.org/officeDocument/2006/relationships/image" Target="media/image63.jpeg"/><Relationship Id="rId104" Type="http://schemas.openxmlformats.org/officeDocument/2006/relationships/image" Target="media/image64.jpeg"/><Relationship Id="rId105" Type="http://schemas.openxmlformats.org/officeDocument/2006/relationships/image" Target="media/image65.jpeg"/><Relationship Id="rId106" Type="http://schemas.openxmlformats.org/officeDocument/2006/relationships/image" Target="media/image66.jpeg"/><Relationship Id="rId107" Type="http://schemas.openxmlformats.org/officeDocument/2006/relationships/image" Target="media/image67.jpeg"/><Relationship Id="rId108" Type="http://schemas.openxmlformats.org/officeDocument/2006/relationships/image" Target="media/image68.jpeg"/><Relationship Id="rId109" Type="http://schemas.openxmlformats.org/officeDocument/2006/relationships/image" Target="media/image69.jpeg"/><Relationship Id="rId110" Type="http://schemas.openxmlformats.org/officeDocument/2006/relationships/image" Target="media/image70.jpeg"/><Relationship Id="rId111" Type="http://schemas.openxmlformats.org/officeDocument/2006/relationships/image" Target="media/image71.jpeg"/><Relationship Id="rId112" Type="http://schemas.openxmlformats.org/officeDocument/2006/relationships/image" Target="media/image72.jpeg"/><Relationship Id="rId113" Type="http://schemas.openxmlformats.org/officeDocument/2006/relationships/image" Target="media/image73.jpeg"/><Relationship Id="rId114" Type="http://schemas.openxmlformats.org/officeDocument/2006/relationships/image" Target="media/image74.jpeg"/><Relationship Id="rId115" Type="http://schemas.openxmlformats.org/officeDocument/2006/relationships/image" Target="media/image75.jpeg"/><Relationship Id="rId116" Type="http://schemas.openxmlformats.org/officeDocument/2006/relationships/image" Target="media/image76.jpeg"/><Relationship Id="rId117" Type="http://schemas.openxmlformats.org/officeDocument/2006/relationships/image" Target="media/image77.jpeg"/><Relationship Id="rId118" Type="http://schemas.openxmlformats.org/officeDocument/2006/relationships/image" Target="media/image78.jpeg"/><Relationship Id="rId119" Type="http://schemas.openxmlformats.org/officeDocument/2006/relationships/image" Target="media/image79.jpeg"/><Relationship Id="rId120" Type="http://schemas.openxmlformats.org/officeDocument/2006/relationships/image" Target="media/image80.jpeg"/><Relationship Id="rId121" Type="http://schemas.openxmlformats.org/officeDocument/2006/relationships/image" Target="media/image81.jpeg"/><Relationship Id="rId122" Type="http://schemas.openxmlformats.org/officeDocument/2006/relationships/image" Target="media/image82.jpeg"/><Relationship Id="rId123" Type="http://schemas.openxmlformats.org/officeDocument/2006/relationships/image" Target="media/image83.jpeg"/><Relationship Id="rId124" Type="http://schemas.openxmlformats.org/officeDocument/2006/relationships/image" Target="media/image84.jpeg"/><Relationship Id="rId125" Type="http://schemas.openxmlformats.org/officeDocument/2006/relationships/image" Target="media/image85.jpeg"/><Relationship Id="rId126" Type="http://schemas.openxmlformats.org/officeDocument/2006/relationships/image" Target="media/image86.jpeg"/><Relationship Id="rId127" Type="http://schemas.openxmlformats.org/officeDocument/2006/relationships/image" Target="media/image87.jpeg"/><Relationship Id="rId128" Type="http://schemas.openxmlformats.org/officeDocument/2006/relationships/image" Target="media/image88.jpeg"/><Relationship Id="rId129" Type="http://schemas.openxmlformats.org/officeDocument/2006/relationships/image" Target="media/image89.jpeg"/><Relationship Id="rId130" Type="http://schemas.openxmlformats.org/officeDocument/2006/relationships/image" Target="media/image90.jpeg"/><Relationship Id="rId131" Type="http://schemas.openxmlformats.org/officeDocument/2006/relationships/image" Target="media/image91.jpeg"/><Relationship Id="rId132" Type="http://schemas.openxmlformats.org/officeDocument/2006/relationships/image" Target="media/image92.jpeg"/><Relationship Id="rId133" Type="http://schemas.openxmlformats.org/officeDocument/2006/relationships/image" Target="media/image93.jpeg"/><Relationship Id="rId134" Type="http://schemas.openxmlformats.org/officeDocument/2006/relationships/image" Target="media/image94.jpeg"/><Relationship Id="rId135" Type="http://schemas.openxmlformats.org/officeDocument/2006/relationships/image" Target="media/image95.jpeg"/><Relationship Id="rId136" Type="http://schemas.openxmlformats.org/officeDocument/2006/relationships/image" Target="media/image96.jpeg"/><Relationship Id="rId137" Type="http://schemas.openxmlformats.org/officeDocument/2006/relationships/image" Target="media/image97.jpeg"/><Relationship Id="rId138" Type="http://schemas.openxmlformats.org/officeDocument/2006/relationships/image" Target="media/image98.jpeg"/><Relationship Id="rId139" Type="http://schemas.openxmlformats.org/officeDocument/2006/relationships/image" Target="media/image99.jpeg"/><Relationship Id="rId140" Type="http://schemas.openxmlformats.org/officeDocument/2006/relationships/image" Target="media/image100.jpeg"/><Relationship Id="rId141" Type="http://schemas.openxmlformats.org/officeDocument/2006/relationships/image" Target="media/image101.jpeg"/><Relationship Id="rId142" Type="http://schemas.openxmlformats.org/officeDocument/2006/relationships/image" Target="media/image102.jpeg"/><Relationship Id="rId143" Type="http://schemas.openxmlformats.org/officeDocument/2006/relationships/image" Target="media/image103.jpeg"/><Relationship Id="rId144" Type="http://schemas.openxmlformats.org/officeDocument/2006/relationships/image" Target="media/image104.jpeg"/><Relationship Id="rId145" Type="http://schemas.openxmlformats.org/officeDocument/2006/relationships/image" Target="media/image105.jpeg"/><Relationship Id="rId146" Type="http://schemas.openxmlformats.org/officeDocument/2006/relationships/image" Target="media/image106.jpeg"/><Relationship Id="rId147" Type="http://schemas.openxmlformats.org/officeDocument/2006/relationships/image" Target="media/image107.jpeg"/><Relationship Id="rId148" Type="http://schemas.openxmlformats.org/officeDocument/2006/relationships/image" Target="media/image108.jpeg"/><Relationship Id="rId149" Type="http://schemas.openxmlformats.org/officeDocument/2006/relationships/image" Target="media/image109.jpeg"/><Relationship Id="rId150" Type="http://schemas.openxmlformats.org/officeDocument/2006/relationships/image" Target="media/image110.jpeg"/><Relationship Id="rId151" Type="http://schemas.openxmlformats.org/officeDocument/2006/relationships/image" Target="media/image111.jpeg"/><Relationship Id="rId152" Type="http://schemas.openxmlformats.org/officeDocument/2006/relationships/image" Target="media/image112.jpeg"/><Relationship Id="rId153" Type="http://schemas.openxmlformats.org/officeDocument/2006/relationships/image" Target="media/image113.jpeg"/><Relationship Id="rId154" Type="http://schemas.openxmlformats.org/officeDocument/2006/relationships/image" Target="media/image114.jpeg"/><Relationship Id="rId155" Type="http://schemas.openxmlformats.org/officeDocument/2006/relationships/image" Target="media/image115.jpeg"/><Relationship Id="rId156" Type="http://schemas.openxmlformats.org/officeDocument/2006/relationships/image" Target="media/image116.jpeg"/><Relationship Id="rId157" Type="http://schemas.openxmlformats.org/officeDocument/2006/relationships/image" Target="media/image117.jpeg"/><Relationship Id="rId158" Type="http://schemas.openxmlformats.org/officeDocument/2006/relationships/image" Target="media/image118.jpeg"/><Relationship Id="rId159" Type="http://schemas.openxmlformats.org/officeDocument/2006/relationships/image" Target="media/image119.jpeg"/><Relationship Id="rId160" Type="http://schemas.openxmlformats.org/officeDocument/2006/relationships/image" Target="media/image120.jpeg"/><Relationship Id="rId161" Type="http://schemas.openxmlformats.org/officeDocument/2006/relationships/image" Target="media/image121.jpeg"/><Relationship Id="rId162" Type="http://schemas.openxmlformats.org/officeDocument/2006/relationships/image" Target="media/image122.jpeg"/><Relationship Id="rId163" Type="http://schemas.openxmlformats.org/officeDocument/2006/relationships/image" Target="media/image123.jpeg"/><Relationship Id="rId164" Type="http://schemas.openxmlformats.org/officeDocument/2006/relationships/image" Target="media/image124.jpeg"/><Relationship Id="rId165" Type="http://schemas.openxmlformats.org/officeDocument/2006/relationships/image" Target="media/image125.jpeg"/><Relationship Id="rId166" Type="http://schemas.openxmlformats.org/officeDocument/2006/relationships/image" Target="media/image126.jpeg"/><Relationship Id="rId167" Type="http://schemas.openxmlformats.org/officeDocument/2006/relationships/image" Target="media/image127.jpeg"/><Relationship Id="rId168" Type="http://schemas.openxmlformats.org/officeDocument/2006/relationships/image" Target="media/image128.jpeg"/><Relationship Id="rId169" Type="http://schemas.openxmlformats.org/officeDocument/2006/relationships/image" Target="media/image129.jpeg"/><Relationship Id="rId170" Type="http://schemas.openxmlformats.org/officeDocument/2006/relationships/image" Target="media/image130.jpeg"/><Relationship Id="rId171" Type="http://schemas.openxmlformats.org/officeDocument/2006/relationships/image" Target="media/image131.jpeg"/><Relationship Id="rId172" Type="http://schemas.openxmlformats.org/officeDocument/2006/relationships/image" Target="media/image132.jpeg"/><Relationship Id="rId173" Type="http://schemas.openxmlformats.org/officeDocument/2006/relationships/image" Target="media/image133.jpeg"/><Relationship Id="rId174" Type="http://schemas.openxmlformats.org/officeDocument/2006/relationships/image" Target="media/image134.jpeg"/><Relationship Id="rId175" Type="http://schemas.openxmlformats.org/officeDocument/2006/relationships/image" Target="media/image135.jpeg"/><Relationship Id="rId176" Type="http://schemas.openxmlformats.org/officeDocument/2006/relationships/image" Target="media/image136.jpeg"/><Relationship Id="rId177" Type="http://schemas.openxmlformats.org/officeDocument/2006/relationships/image" Target="media/image137.jpeg"/><Relationship Id="rId178" Type="http://schemas.openxmlformats.org/officeDocument/2006/relationships/image" Target="media/image138.jpeg"/><Relationship Id="rId179" Type="http://schemas.openxmlformats.org/officeDocument/2006/relationships/image" Target="media/image139.jpeg"/><Relationship Id="rId180" Type="http://schemas.openxmlformats.org/officeDocument/2006/relationships/image" Target="media/image140.jpeg"/><Relationship Id="rId181" Type="http://schemas.openxmlformats.org/officeDocument/2006/relationships/image" Target="media/image141.jpeg"/><Relationship Id="rId182" Type="http://schemas.openxmlformats.org/officeDocument/2006/relationships/image" Target="media/image142.jpeg"/><Relationship Id="rId183" Type="http://schemas.openxmlformats.org/officeDocument/2006/relationships/image" Target="media/image143.jpeg"/><Relationship Id="rId184" Type="http://schemas.openxmlformats.org/officeDocument/2006/relationships/image" Target="media/image144.jpeg"/><Relationship Id="rId185" Type="http://schemas.openxmlformats.org/officeDocument/2006/relationships/image" Target="media/image145.jpeg"/><Relationship Id="rId186" Type="http://schemas.openxmlformats.org/officeDocument/2006/relationships/image" Target="media/image146.jpeg"/><Relationship Id="rId187" Type="http://schemas.openxmlformats.org/officeDocument/2006/relationships/image" Target="media/image147.jpeg"/><Relationship Id="rId188" Type="http://schemas.openxmlformats.org/officeDocument/2006/relationships/image" Target="media/image148.jpeg"/><Relationship Id="rId189" Type="http://schemas.openxmlformats.org/officeDocument/2006/relationships/image" Target="media/image149.jpeg"/><Relationship Id="rId190" Type="http://schemas.openxmlformats.org/officeDocument/2006/relationships/image" Target="media/image150.jpeg"/><Relationship Id="rId191" Type="http://schemas.openxmlformats.org/officeDocument/2006/relationships/image" Target="media/image151.jpeg"/><Relationship Id="rId192" Type="http://schemas.openxmlformats.org/officeDocument/2006/relationships/image" Target="media/image152.jpeg"/><Relationship Id="rId193" Type="http://schemas.openxmlformats.org/officeDocument/2006/relationships/image" Target="media/image153.jpeg"/><Relationship Id="rId194" Type="http://schemas.openxmlformats.org/officeDocument/2006/relationships/image" Target="media/image154.jpeg"/><Relationship Id="rId195" Type="http://schemas.openxmlformats.org/officeDocument/2006/relationships/image" Target="media/image155.jpeg"/><Relationship Id="rId196" Type="http://schemas.openxmlformats.org/officeDocument/2006/relationships/image" Target="media/image156.jpeg"/><Relationship Id="rId197" Type="http://schemas.openxmlformats.org/officeDocument/2006/relationships/image" Target="media/image157.jpeg"/><Relationship Id="rId198" Type="http://schemas.openxmlformats.org/officeDocument/2006/relationships/image" Target="media/image158.jpeg"/><Relationship Id="rId199" Type="http://schemas.openxmlformats.org/officeDocument/2006/relationships/image" Target="media/image159.jpeg"/><Relationship Id="rId200" Type="http://schemas.openxmlformats.org/officeDocument/2006/relationships/image" Target="media/image160.jpeg"/><Relationship Id="rId201" Type="http://schemas.openxmlformats.org/officeDocument/2006/relationships/image" Target="media/image161.jpeg"/><Relationship Id="rId202" Type="http://schemas.openxmlformats.org/officeDocument/2006/relationships/image" Target="media/image162.jpeg"/><Relationship Id="rId203" Type="http://schemas.openxmlformats.org/officeDocument/2006/relationships/image" Target="media/image163.jpeg"/><Relationship Id="rId204" Type="http://schemas.openxmlformats.org/officeDocument/2006/relationships/image" Target="media/image164.jpeg"/><Relationship Id="rId205" Type="http://schemas.openxmlformats.org/officeDocument/2006/relationships/image" Target="media/image165.jpeg"/><Relationship Id="rId206" Type="http://schemas.openxmlformats.org/officeDocument/2006/relationships/image" Target="media/image166.jpeg"/><Relationship Id="rId207" Type="http://schemas.openxmlformats.org/officeDocument/2006/relationships/image" Target="media/image167.jpeg"/><Relationship Id="rId208" Type="http://schemas.openxmlformats.org/officeDocument/2006/relationships/image" Target="media/image168.jpeg"/><Relationship Id="rId209" Type="http://schemas.openxmlformats.org/officeDocument/2006/relationships/image" Target="media/image169.jpeg"/><Relationship Id="rId210" Type="http://schemas.openxmlformats.org/officeDocument/2006/relationships/image" Target="media/image170.jpeg"/><Relationship Id="rId211" Type="http://schemas.openxmlformats.org/officeDocument/2006/relationships/image" Target="media/image171.jpeg"/><Relationship Id="rId212" Type="http://schemas.openxmlformats.org/officeDocument/2006/relationships/image" Target="media/image172.jpeg"/><Relationship Id="rId213" Type="http://schemas.openxmlformats.org/officeDocument/2006/relationships/image" Target="media/image173.jpeg"/><Relationship Id="rId214" Type="http://schemas.openxmlformats.org/officeDocument/2006/relationships/image" Target="media/image174.jpeg"/><Relationship Id="rId215" Type="http://schemas.openxmlformats.org/officeDocument/2006/relationships/image" Target="media/image175.jpeg"/><Relationship Id="rId216" Type="http://schemas.openxmlformats.org/officeDocument/2006/relationships/image" Target="media/image176.jpeg"/><Relationship Id="rId217" Type="http://schemas.openxmlformats.org/officeDocument/2006/relationships/image" Target="media/image177.jpeg"/><Relationship Id="rId218" Type="http://schemas.openxmlformats.org/officeDocument/2006/relationships/image" Target="media/image178.jpeg"/><Relationship Id="rId219" Type="http://schemas.openxmlformats.org/officeDocument/2006/relationships/image" Target="media/image179.jpeg"/><Relationship Id="rId220" Type="http://schemas.openxmlformats.org/officeDocument/2006/relationships/image" Target="media/image180.jpeg"/><Relationship Id="rId221" Type="http://schemas.openxmlformats.org/officeDocument/2006/relationships/image" Target="media/image181.jpeg"/><Relationship Id="rId222" Type="http://schemas.openxmlformats.org/officeDocument/2006/relationships/image" Target="media/image182.jpeg"/><Relationship Id="rId223" Type="http://schemas.openxmlformats.org/officeDocument/2006/relationships/image" Target="media/image183.jpeg"/><Relationship Id="rId224" Type="http://schemas.openxmlformats.org/officeDocument/2006/relationships/image" Target="media/image184.jpeg"/><Relationship Id="rId225" Type="http://schemas.openxmlformats.org/officeDocument/2006/relationships/image" Target="media/image185.jpeg"/><Relationship Id="rId226" Type="http://schemas.openxmlformats.org/officeDocument/2006/relationships/image" Target="media/image186.jpeg"/><Relationship Id="rId227" Type="http://schemas.openxmlformats.org/officeDocument/2006/relationships/image" Target="media/image187.jpeg"/><Relationship Id="rId228" Type="http://schemas.openxmlformats.org/officeDocument/2006/relationships/image" Target="media/image188.jpeg"/><Relationship Id="rId229" Type="http://schemas.openxmlformats.org/officeDocument/2006/relationships/image" Target="media/image189.jpeg"/><Relationship Id="rId230" Type="http://schemas.openxmlformats.org/officeDocument/2006/relationships/image" Target="media/image190.jpeg"/><Relationship Id="rId231" Type="http://schemas.openxmlformats.org/officeDocument/2006/relationships/image" Target="media/image191.jpeg"/><Relationship Id="rId232" Type="http://schemas.openxmlformats.org/officeDocument/2006/relationships/image" Target="media/image192.jpeg"/><Relationship Id="rId233" Type="http://schemas.openxmlformats.org/officeDocument/2006/relationships/image" Target="media/image193.jpeg"/><Relationship Id="rId234" Type="http://schemas.openxmlformats.org/officeDocument/2006/relationships/image" Target="media/image194.jpeg"/><Relationship Id="rId235" Type="http://schemas.openxmlformats.org/officeDocument/2006/relationships/image" Target="media/image195.jpeg"/><Relationship Id="rId236" Type="http://schemas.openxmlformats.org/officeDocument/2006/relationships/image" Target="media/image196.jpeg"/><Relationship Id="rId237" Type="http://schemas.openxmlformats.org/officeDocument/2006/relationships/image" Target="media/image197.jpeg"/><Relationship Id="rId238" Type="http://schemas.openxmlformats.org/officeDocument/2006/relationships/image" Target="media/image198.jpeg"/><Relationship Id="rId239" Type="http://schemas.openxmlformats.org/officeDocument/2006/relationships/image" Target="media/image199.jpeg"/><Relationship Id="rId240" Type="http://schemas.openxmlformats.org/officeDocument/2006/relationships/image" Target="media/image200.jpeg"/><Relationship Id="rId241" Type="http://schemas.openxmlformats.org/officeDocument/2006/relationships/image" Target="media/image201.jpeg"/><Relationship Id="rId242" Type="http://schemas.openxmlformats.org/officeDocument/2006/relationships/image" Target="media/image202.jpeg"/><Relationship Id="rId243" Type="http://schemas.openxmlformats.org/officeDocument/2006/relationships/image" Target="media/image203.jpeg"/><Relationship Id="rId244" Type="http://schemas.openxmlformats.org/officeDocument/2006/relationships/image" Target="media/image204.png"/><Relationship Id="rId245" Type="http://schemas.openxmlformats.org/officeDocument/2006/relationships/image" Target="media/image205.jpeg"/><Relationship Id="rId246" Type="http://schemas.openxmlformats.org/officeDocument/2006/relationships/image" Target="media/image206.jpeg"/><Relationship Id="rId247" Type="http://schemas.openxmlformats.org/officeDocument/2006/relationships/image" Target="media/image207.png"/><Relationship Id="rId248" Type="http://schemas.openxmlformats.org/officeDocument/2006/relationships/image" Target="media/image208.png"/><Relationship Id="rId249" Type="http://schemas.openxmlformats.org/officeDocument/2006/relationships/image" Target="media/image209.png"/><Relationship Id="rId250" Type="http://schemas.openxmlformats.org/officeDocument/2006/relationships/image" Target="media/image210.png"/><Relationship Id="rId251" Type="http://schemas.openxmlformats.org/officeDocument/2006/relationships/image" Target="media/image211.png"/><Relationship Id="rId252" Type="http://schemas.openxmlformats.org/officeDocument/2006/relationships/footer" Target="footer10.xml"/><Relationship Id="rId25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2022-01-11T17:58:43Z</dcterms:created>
  <dcterms:modified xsi:type="dcterms:W3CDTF">2022-01-11T17:58:43Z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2014-10-30T00:00:00Z</vt:filetime>
  </property>
  <property fmtid="{D5CDD505-2E9C-101B-9397-08002B2CF9AE}" pid="3" name="Creator">
    <vt:lpwstr>Adobe Acrobat Pro 11.0.6</vt:lpwstr>
  </property>
  <property fmtid="{D5CDD505-2E9C-101B-9397-08002B2CF9AE}" pid="4" name="LastSaved">
    <vt:filetime>2022-01-11T00:00:00Z</vt:filetime>
  </property>
</Properties>
</file>